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Default="00277248"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277248" w:rsidRDefault="00277248" w:rsidP="00F34403">
      <w:pPr>
        <w:ind w:right="72"/>
        <w:rPr>
          <w:rFonts w:eastAsia="Times" w:cstheme="minorHAnsi"/>
          <w:b/>
          <w:bCs/>
          <w:color w:val="000000"/>
          <w:sz w:val="28"/>
          <w:szCs w:val="22"/>
        </w:rPr>
      </w:pPr>
    </w:p>
    <w:p w:rsidR="00277248" w:rsidRDefault="00277248" w:rsidP="00712015">
      <w:pPr>
        <w:ind w:right="72"/>
        <w:jc w:val="center"/>
        <w:rPr>
          <w:rFonts w:eastAsia="Times" w:cstheme="minorHAnsi"/>
          <w:b/>
          <w:bCs/>
          <w:color w:val="000000"/>
          <w:sz w:val="28"/>
          <w:szCs w:val="22"/>
        </w:rPr>
      </w:pPr>
    </w:p>
    <w:p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rsidR="00DC7D01" w:rsidRDefault="00DC7D01" w:rsidP="00DC7D01">
      <w:pPr>
        <w:ind w:left="73" w:right="74" w:hanging="249"/>
        <w:jc w:val="center"/>
        <w:rPr>
          <w:rFonts w:cstheme="minorHAnsi"/>
          <w:b/>
          <w:sz w:val="22"/>
          <w:szCs w:val="22"/>
        </w:rPr>
      </w:pPr>
    </w:p>
    <w:p w:rsidR="00277248" w:rsidRDefault="00277248" w:rsidP="00DC7D01">
      <w:pPr>
        <w:ind w:left="73" w:right="74" w:hanging="249"/>
        <w:jc w:val="center"/>
        <w:rPr>
          <w:rFonts w:cstheme="minorHAnsi"/>
          <w:b/>
          <w:sz w:val="22"/>
          <w:szCs w:val="22"/>
        </w:rPr>
      </w:pPr>
    </w:p>
    <w:p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56C7AC7E" wp14:editId="45314BFE">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Default="00277248" w:rsidP="00DC7D01">
      <w:pPr>
        <w:ind w:left="73" w:right="74" w:hanging="249"/>
        <w:jc w:val="center"/>
        <w:rPr>
          <w:rFonts w:cstheme="minorHAnsi"/>
          <w:b/>
          <w:sz w:val="22"/>
          <w:szCs w:val="22"/>
        </w:rPr>
      </w:pPr>
    </w:p>
    <w:p w:rsidR="00277248" w:rsidRPr="007B4561" w:rsidRDefault="00277248" w:rsidP="00DC7D01">
      <w:pPr>
        <w:ind w:left="73" w:right="74" w:hanging="249"/>
        <w:jc w:val="center"/>
        <w:rPr>
          <w:rFonts w:cstheme="minorHAnsi"/>
          <w:b/>
          <w:sz w:val="22"/>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Tr="00193321">
        <w:trPr>
          <w:trHeight w:val="2467"/>
        </w:trPr>
        <w:tc>
          <w:tcPr>
            <w:tcW w:w="8647" w:type="dxa"/>
            <w:vAlign w:val="center"/>
          </w:tcPr>
          <w:p w:rsidR="003D3D7C" w:rsidRDefault="003D3D7C" w:rsidP="003D3D7C">
            <w:pPr>
              <w:ind w:right="74"/>
              <w:jc w:val="center"/>
              <w:rPr>
                <w:rFonts w:cstheme="minorHAnsi"/>
                <w:b/>
                <w:bCs/>
                <w:sz w:val="22"/>
                <w:szCs w:val="22"/>
              </w:rPr>
            </w:pPr>
          </w:p>
          <w:p w:rsidR="003D3D7C" w:rsidRDefault="003D3D7C" w:rsidP="003D3D7C">
            <w:pPr>
              <w:ind w:right="74"/>
              <w:jc w:val="center"/>
              <w:rPr>
                <w:rFonts w:cstheme="minorHAnsi"/>
                <w:b/>
                <w:bCs/>
                <w:sz w:val="22"/>
                <w:szCs w:val="22"/>
              </w:rPr>
            </w:pPr>
          </w:p>
          <w:p w:rsidR="003D3D7C" w:rsidRPr="00EE59E8" w:rsidRDefault="003D3D7C" w:rsidP="003D3D7C">
            <w:pPr>
              <w:ind w:right="74"/>
              <w:jc w:val="center"/>
              <w:rPr>
                <w:rFonts w:cstheme="minorHAnsi"/>
                <w:b/>
                <w:bCs/>
                <w:sz w:val="22"/>
                <w:szCs w:val="22"/>
                <w:u w:val="single"/>
              </w:rPr>
            </w:pPr>
            <w:r w:rsidRPr="00EE59E8">
              <w:rPr>
                <w:rFonts w:cstheme="minorHAnsi"/>
                <w:b/>
                <w:bCs/>
                <w:sz w:val="22"/>
                <w:szCs w:val="22"/>
                <w:u w:val="single"/>
              </w:rPr>
              <w:t xml:space="preserve">Przegląd okresowy instalacji oświetlenia awaryjnego </w:t>
            </w:r>
          </w:p>
          <w:p w:rsidR="00960457" w:rsidRPr="00EE59E8" w:rsidRDefault="003D3D7C" w:rsidP="003D3D7C">
            <w:pPr>
              <w:ind w:right="74"/>
              <w:jc w:val="center"/>
              <w:rPr>
                <w:rFonts w:cstheme="minorHAnsi"/>
                <w:b/>
                <w:bCs/>
                <w:sz w:val="22"/>
                <w:szCs w:val="22"/>
                <w:u w:val="single"/>
              </w:rPr>
            </w:pPr>
            <w:r w:rsidRPr="00EE59E8">
              <w:rPr>
                <w:rFonts w:cstheme="minorHAnsi"/>
                <w:b/>
                <w:bCs/>
                <w:sz w:val="22"/>
                <w:szCs w:val="22"/>
                <w:u w:val="single"/>
              </w:rPr>
              <w:t>i ewakuacyjnego w obiektach i instalacjach zlokalizowanych</w:t>
            </w:r>
            <w:r w:rsidR="00AA6891">
              <w:rPr>
                <w:rFonts w:cstheme="minorHAnsi"/>
                <w:b/>
                <w:bCs/>
                <w:sz w:val="22"/>
                <w:szCs w:val="22"/>
                <w:u w:val="single"/>
              </w:rPr>
              <w:t xml:space="preserve"> na terenie Elektrowni Połaniec</w:t>
            </w:r>
            <w:r w:rsidRPr="00EE59E8">
              <w:rPr>
                <w:rFonts w:cstheme="minorHAnsi"/>
                <w:b/>
                <w:bCs/>
                <w:sz w:val="22"/>
                <w:szCs w:val="22"/>
                <w:u w:val="single"/>
              </w:rPr>
              <w:t xml:space="preserve"> w latach  2020 do 2022r.</w:t>
            </w:r>
          </w:p>
          <w:p w:rsidR="006E4D80" w:rsidRPr="00E62F94" w:rsidRDefault="006E4D80" w:rsidP="00193321">
            <w:pPr>
              <w:ind w:right="74"/>
              <w:rPr>
                <w:rFonts w:cstheme="minorHAnsi"/>
                <w:i/>
                <w:sz w:val="24"/>
                <w:szCs w:val="22"/>
              </w:rPr>
            </w:pPr>
          </w:p>
          <w:p w:rsidR="00960457" w:rsidRDefault="00960457" w:rsidP="00193321">
            <w:pPr>
              <w:ind w:right="74"/>
              <w:jc w:val="center"/>
              <w:rPr>
                <w:rFonts w:cstheme="minorHAnsi"/>
                <w:b/>
                <w:bCs/>
                <w:szCs w:val="22"/>
              </w:rPr>
            </w:pPr>
          </w:p>
        </w:tc>
      </w:tr>
    </w:tbl>
    <w:p w:rsidR="00E61C3F" w:rsidRPr="00677F99" w:rsidRDefault="00E61C3F" w:rsidP="00F650FA">
      <w:pPr>
        <w:autoSpaceDE w:val="0"/>
        <w:autoSpaceDN w:val="0"/>
        <w:adjustRightInd w:val="0"/>
        <w:rPr>
          <w:rFonts w:cstheme="minorHAnsi"/>
          <w:b/>
          <w:sz w:val="22"/>
          <w:szCs w:val="22"/>
        </w:rPr>
      </w:pPr>
    </w:p>
    <w:p w:rsidR="007011E4" w:rsidRPr="00677F99" w:rsidRDefault="007011E4" w:rsidP="007011E4">
      <w:pPr>
        <w:spacing w:line="360" w:lineRule="auto"/>
        <w:ind w:left="73" w:right="74" w:hanging="249"/>
        <w:jc w:val="center"/>
        <w:rPr>
          <w:rFonts w:cstheme="minorHAnsi"/>
          <w:b/>
          <w:szCs w:val="22"/>
        </w:rPr>
      </w:pPr>
      <w:r w:rsidRPr="00677F99">
        <w:rPr>
          <w:rFonts w:cstheme="minorHAnsi"/>
          <w:b/>
          <w:szCs w:val="22"/>
        </w:rPr>
        <w:t xml:space="preserve">Oznaczenie postępowania: </w:t>
      </w:r>
      <w:r w:rsidR="00677F99" w:rsidRPr="00677F99">
        <w:rPr>
          <w:rFonts w:cstheme="minorHAnsi"/>
          <w:b/>
          <w:sz w:val="22"/>
          <w:szCs w:val="22"/>
        </w:rPr>
        <w:t>NZ/4100/1300007686</w:t>
      </w:r>
      <w:r w:rsidR="00A44837" w:rsidRPr="00677F99">
        <w:rPr>
          <w:rFonts w:cstheme="minorHAnsi"/>
          <w:b/>
          <w:sz w:val="22"/>
          <w:szCs w:val="22"/>
        </w:rPr>
        <w:t>/</w:t>
      </w:r>
      <w:r w:rsidR="00B142A2" w:rsidRPr="00677F99">
        <w:rPr>
          <w:rFonts w:cstheme="minorHAnsi"/>
          <w:b/>
          <w:sz w:val="22"/>
          <w:szCs w:val="22"/>
        </w:rPr>
        <w:t>20</w:t>
      </w:r>
      <w:r w:rsidR="00A44837" w:rsidRPr="00677F99">
        <w:rPr>
          <w:rFonts w:cstheme="minorHAnsi"/>
          <w:b/>
          <w:sz w:val="22"/>
          <w:szCs w:val="22"/>
        </w:rPr>
        <w:t>19</w:t>
      </w:r>
    </w:p>
    <w:p w:rsidR="00374861" w:rsidRDefault="00374861" w:rsidP="00F650FA">
      <w:pPr>
        <w:autoSpaceDE w:val="0"/>
        <w:autoSpaceDN w:val="0"/>
        <w:adjustRightInd w:val="0"/>
        <w:rPr>
          <w:rFonts w:cstheme="minorHAnsi"/>
          <w:b/>
          <w:sz w:val="22"/>
          <w:szCs w:val="22"/>
        </w:rPr>
      </w:pPr>
    </w:p>
    <w:p w:rsidR="00374861" w:rsidRDefault="00374861" w:rsidP="00F650FA">
      <w:pPr>
        <w:autoSpaceDE w:val="0"/>
        <w:autoSpaceDN w:val="0"/>
        <w:adjustRightInd w:val="0"/>
        <w:rPr>
          <w:rFonts w:cstheme="minorHAnsi"/>
          <w:b/>
          <w:sz w:val="22"/>
          <w:szCs w:val="22"/>
        </w:rPr>
      </w:pPr>
    </w:p>
    <w:p w:rsidR="00374861" w:rsidRDefault="00374861" w:rsidP="00F650FA">
      <w:pPr>
        <w:autoSpaceDE w:val="0"/>
        <w:autoSpaceDN w:val="0"/>
        <w:adjustRightInd w:val="0"/>
        <w:rPr>
          <w:rFonts w:cstheme="minorHAnsi"/>
          <w:b/>
          <w:sz w:val="22"/>
          <w:szCs w:val="22"/>
        </w:rPr>
      </w:pPr>
    </w:p>
    <w:p w:rsidR="00E61C3F" w:rsidRDefault="00E61C3F" w:rsidP="00277248">
      <w:pPr>
        <w:autoSpaceDE w:val="0"/>
        <w:autoSpaceDN w:val="0"/>
        <w:adjustRightInd w:val="0"/>
        <w:jc w:val="center"/>
        <w:rPr>
          <w:rFonts w:cstheme="minorHAnsi"/>
          <w:b/>
          <w:sz w:val="22"/>
          <w:szCs w:val="22"/>
        </w:rPr>
      </w:pPr>
    </w:p>
    <w:p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Tr="007011E4">
        <w:trPr>
          <w:trHeight w:val="881"/>
          <w:jc w:val="center"/>
        </w:trPr>
        <w:tc>
          <w:tcPr>
            <w:tcW w:w="4248" w:type="dxa"/>
          </w:tcPr>
          <w:p w:rsidR="007011E4" w:rsidRPr="007B4561" w:rsidRDefault="007011E4" w:rsidP="007011E4">
            <w:pPr>
              <w:pStyle w:val="Nagwek"/>
              <w:spacing w:line="360" w:lineRule="auto"/>
              <w:jc w:val="center"/>
            </w:pPr>
          </w:p>
        </w:tc>
        <w:tc>
          <w:tcPr>
            <w:tcW w:w="4394" w:type="dxa"/>
          </w:tcPr>
          <w:p w:rsidR="007011E4" w:rsidRDefault="007011E4" w:rsidP="00EC4E89">
            <w:pPr>
              <w:autoSpaceDE w:val="0"/>
              <w:autoSpaceDN w:val="0"/>
              <w:adjustRightInd w:val="0"/>
              <w:rPr>
                <w:rFonts w:asciiTheme="minorHAnsi" w:hAnsiTheme="minorHAnsi" w:cstheme="minorHAnsi"/>
                <w:szCs w:val="22"/>
              </w:rPr>
            </w:pPr>
          </w:p>
        </w:tc>
      </w:tr>
      <w:tr w:rsidR="00277248" w:rsidTr="007011E4">
        <w:trPr>
          <w:trHeight w:val="881"/>
          <w:jc w:val="center"/>
        </w:trPr>
        <w:tc>
          <w:tcPr>
            <w:tcW w:w="4248" w:type="dxa"/>
          </w:tcPr>
          <w:p w:rsidR="007011E4" w:rsidRPr="007B4561" w:rsidRDefault="007011E4" w:rsidP="007011E4">
            <w:pPr>
              <w:pStyle w:val="Nagwek"/>
              <w:spacing w:line="360" w:lineRule="auto"/>
              <w:jc w:val="center"/>
            </w:pPr>
            <w:r w:rsidRPr="007B4561">
              <w:t>Zawada, dnia __________</w:t>
            </w:r>
            <w:r>
              <w:t>__2019</w:t>
            </w:r>
          </w:p>
          <w:p w:rsidR="00277248" w:rsidRDefault="00277248" w:rsidP="00EC4E89">
            <w:pPr>
              <w:autoSpaceDE w:val="0"/>
              <w:autoSpaceDN w:val="0"/>
              <w:adjustRightInd w:val="0"/>
              <w:rPr>
                <w:rFonts w:asciiTheme="minorHAnsi" w:hAnsiTheme="minorHAnsi" w:cstheme="minorHAnsi"/>
                <w:szCs w:val="22"/>
              </w:rPr>
            </w:pPr>
          </w:p>
        </w:tc>
        <w:tc>
          <w:tcPr>
            <w:tcW w:w="4394" w:type="dxa"/>
          </w:tcPr>
          <w:p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rsidR="00277248" w:rsidRDefault="00277248" w:rsidP="00EC4E89">
            <w:pPr>
              <w:autoSpaceDE w:val="0"/>
              <w:autoSpaceDN w:val="0"/>
              <w:adjustRightInd w:val="0"/>
              <w:rPr>
                <w:rFonts w:asciiTheme="minorHAnsi" w:hAnsiTheme="minorHAnsi" w:cstheme="minorHAnsi"/>
                <w:szCs w:val="22"/>
              </w:rPr>
            </w:pPr>
          </w:p>
        </w:tc>
      </w:tr>
    </w:tbl>
    <w:p w:rsidR="00374861" w:rsidRDefault="00374861" w:rsidP="00353466">
      <w:pPr>
        <w:pStyle w:val="Nagwek"/>
        <w:spacing w:line="360" w:lineRule="auto"/>
      </w:pPr>
    </w:p>
    <w:p w:rsidR="00277248" w:rsidRDefault="00277248" w:rsidP="00277248">
      <w:pPr>
        <w:pStyle w:val="Nagwek"/>
        <w:spacing w:line="360" w:lineRule="auto"/>
        <w:jc w:val="center"/>
      </w:pPr>
    </w:p>
    <w:p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rsidR="006E4D80" w:rsidRPr="00C900FB" w:rsidRDefault="006E4D80" w:rsidP="0099689F">
          <w:pPr>
            <w:spacing w:line="360" w:lineRule="auto"/>
          </w:pPr>
        </w:p>
        <w:p w:rsidR="005058B6" w:rsidRDefault="001A57CD" w:rsidP="008118F1">
          <w:pPr>
            <w:pStyle w:val="Spistreci1"/>
            <w:spacing w:after="0"/>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hyperlink>
          <w:r w:rsidR="00BB1D80">
            <w:rPr>
              <w:noProof/>
            </w:rPr>
            <w:t>3</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hyperlink>
          <w:r>
            <w:rPr>
              <w:noProof/>
            </w:rPr>
            <w:t>3</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hyperlink>
          <w:r>
            <w:rPr>
              <w:noProof/>
            </w:rPr>
            <w:t>3</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hyperlink>
          <w:r>
            <w:rPr>
              <w:noProof/>
            </w:rPr>
            <w:t>5</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hyperlink>
          <w:r>
            <w:rPr>
              <w:noProof/>
            </w:rPr>
            <w:t>5</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hyperlink>
          <w:r>
            <w:rPr>
              <w:noProof/>
            </w:rPr>
            <w:t>8</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hyperlink>
          <w:r>
            <w:rPr>
              <w:noProof/>
            </w:rPr>
            <w:t>10</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hyperlink>
          <w:r>
            <w:rPr>
              <w:noProof/>
            </w:rPr>
            <w:t>11</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hyperlink>
          <w:r>
            <w:rPr>
              <w:noProof/>
            </w:rPr>
            <w:t>11</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hyperlink>
          <w:r>
            <w:rPr>
              <w:noProof/>
            </w:rPr>
            <w:t>12</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hyperlink>
          <w:r>
            <w:rPr>
              <w:noProof/>
            </w:rPr>
            <w:t>13</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hyperlink>
          <w:r>
            <w:rPr>
              <w:noProof/>
            </w:rPr>
            <w:t>14</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hyperlink>
          <w:r>
            <w:rPr>
              <w:noProof/>
            </w:rPr>
            <w:t>15</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hyperlink>
          <w:r>
            <w:rPr>
              <w:noProof/>
            </w:rPr>
            <w:t>15</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hyperlink>
          <w:r>
            <w:rPr>
              <w:noProof/>
            </w:rPr>
            <w:t>15</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hyperlink>
          <w:r>
            <w:rPr>
              <w:noProof/>
            </w:rPr>
            <w:t>16</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hyperlink>
          <w:r>
            <w:rPr>
              <w:noProof/>
            </w:rPr>
            <w:t>17</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hyperlink>
          <w:r>
            <w:rPr>
              <w:noProof/>
            </w:rPr>
            <w:t>18</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hyperlink>
          <w:r>
            <w:rPr>
              <w:noProof/>
            </w:rPr>
            <w:t>19</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hyperlink>
          <w:r>
            <w:rPr>
              <w:noProof/>
            </w:rPr>
            <w:t>21</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hyperlink>
          <w:r>
            <w:rPr>
              <w:noProof/>
            </w:rPr>
            <w:t>21</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hyperlink>
          <w:r>
            <w:rPr>
              <w:noProof/>
            </w:rPr>
            <w:t>22</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hyperlink>
          <w:r>
            <w:rPr>
              <w:noProof/>
            </w:rPr>
            <w:t>22</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hyperlink>
          <w:r>
            <w:rPr>
              <w:noProof/>
            </w:rPr>
            <w:t>23</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hyperlink>
          <w:r>
            <w:rPr>
              <w:noProof/>
            </w:rPr>
            <w:t>24</w:t>
          </w:r>
        </w:p>
        <w:p w:rsidR="005058B6" w:rsidRDefault="00BB1D80" w:rsidP="008118F1">
          <w:pPr>
            <w:pStyle w:val="Spistreci1"/>
            <w:spacing w:after="0"/>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hyperlink>
          <w:r>
            <w:rPr>
              <w:noProof/>
            </w:rPr>
            <w:t>24</w:t>
          </w:r>
        </w:p>
        <w:p w:rsidR="005058B6" w:rsidRDefault="00BB1D80">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hyperlink>
          <w:r w:rsidR="004B3C65">
            <w:rPr>
              <w:noProof/>
            </w:rPr>
            <w:t>26</w:t>
          </w:r>
        </w:p>
        <w:p w:rsidR="008118F1" w:rsidRDefault="008118F1">
          <w:pPr>
            <w:pStyle w:val="Spistreci1"/>
          </w:pPr>
        </w:p>
        <w:p w:rsidR="005058B6" w:rsidRDefault="00BB1D80">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hyperlink>
          <w:r>
            <w:rPr>
              <w:noProof/>
            </w:rPr>
            <w:t>51</w:t>
          </w:r>
        </w:p>
        <w:p w:rsidR="005058B6" w:rsidRDefault="00BB1D80">
          <w:pPr>
            <w:pStyle w:val="Spistreci1"/>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hyperlink>
          <w:r w:rsidR="004B3C65">
            <w:rPr>
              <w:noProof/>
            </w:rPr>
            <w:t>56</w:t>
          </w:r>
        </w:p>
        <w:p w:rsidR="008118F1" w:rsidRDefault="008118F1">
          <w:pPr>
            <w:pStyle w:val="Spistreci1"/>
          </w:pPr>
        </w:p>
        <w:p w:rsidR="005058B6" w:rsidRDefault="00BB1D80">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hyperlink>
          <w:r w:rsidR="004B3C65">
            <w:rPr>
              <w:noProof/>
            </w:rPr>
            <w:t>59</w:t>
          </w:r>
        </w:p>
        <w:p w:rsidR="00A12746" w:rsidRPr="008118F1" w:rsidRDefault="001A57CD" w:rsidP="008118F1">
          <w:pPr>
            <w:spacing w:line="360" w:lineRule="auto"/>
          </w:pPr>
          <w:r>
            <w:rPr>
              <w:b/>
              <w:bCs/>
            </w:rPr>
            <w:lastRenderedPageBreak/>
            <w:fldChar w:fldCharType="end"/>
          </w:r>
        </w:p>
      </w:sdtContent>
    </w:sdt>
    <w:tbl>
      <w:tblPr>
        <w:tblStyle w:val="Tabela-Siatka"/>
        <w:tblW w:w="10054" w:type="dxa"/>
        <w:shd w:val="clear" w:color="auto" w:fill="FBD4B4" w:themeFill="accent6" w:themeFillTint="66"/>
        <w:tblLook w:val="04A0" w:firstRow="1" w:lastRow="0" w:firstColumn="1" w:lastColumn="0" w:noHBand="0" w:noVBand="1"/>
      </w:tblPr>
      <w:tblGrid>
        <w:gridCol w:w="10054"/>
      </w:tblGrid>
      <w:tr w:rsidR="00BE16F8" w:rsidRPr="00C94D31" w:rsidTr="0070224A">
        <w:tc>
          <w:tcPr>
            <w:tcW w:w="10054" w:type="dxa"/>
            <w:shd w:val="clear" w:color="auto" w:fill="FBD4B4" w:themeFill="accent6" w:themeFillTint="66"/>
          </w:tcPr>
          <w:p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bookmarkStart w:id="1" w:name="_GoBack"/>
        <w:bookmarkEnd w:id="1"/>
      </w:tr>
      <w:tr w:rsidR="005B2A4C" w:rsidRPr="00FD3C51" w:rsidTr="0070224A">
        <w:tblPrEx>
          <w:shd w:val="clear" w:color="auto" w:fill="D9D9D9" w:themeFill="background1" w:themeFillShade="D9"/>
        </w:tblPrEx>
        <w:trPr>
          <w:trHeight w:val="249"/>
        </w:trPr>
        <w:tc>
          <w:tcPr>
            <w:tcW w:w="10054" w:type="dxa"/>
            <w:shd w:val="clear" w:color="auto" w:fill="D9D9D9" w:themeFill="background1" w:themeFillShade="D9"/>
          </w:tcPr>
          <w:p w:rsidR="005B2A4C" w:rsidRPr="00FD3C51" w:rsidRDefault="005B2A4C" w:rsidP="00FD3C51">
            <w:pPr>
              <w:pStyle w:val="Nagwek1"/>
              <w:spacing w:before="40" w:after="40"/>
              <w:jc w:val="left"/>
              <w:rPr>
                <w:rFonts w:ascii="Verdana" w:hAnsi="Verdana"/>
                <w:lang w:val="pl-PL"/>
              </w:rPr>
            </w:pPr>
            <w:bookmarkStart w:id="2"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2"/>
          </w:p>
        </w:tc>
      </w:tr>
    </w:tbl>
    <w:p w:rsidR="00214663" w:rsidRPr="00FD3C51" w:rsidRDefault="00214663" w:rsidP="00CD0E9F">
      <w:pPr>
        <w:autoSpaceDE w:val="0"/>
        <w:autoSpaceDN w:val="0"/>
        <w:adjustRightInd w:val="0"/>
        <w:jc w:val="both"/>
        <w:rPr>
          <w:sz w:val="18"/>
        </w:rPr>
      </w:pPr>
    </w:p>
    <w:p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rsidR="00973829" w:rsidRPr="00D3587F" w:rsidRDefault="00BB1D80"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rsidR="001F59D5" w:rsidRPr="006515B2"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rsidR="00EC12E5" w:rsidRPr="005A3656"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5A3656">
        <w:rPr>
          <w:rFonts w:ascii="Verdana" w:hAnsi="Verdana"/>
          <w:sz w:val="18"/>
        </w:rPr>
        <w:t>Zamawiający oświadcza, że płatności za wszystkie faktury VAT realizuje z zastosowaniem mechanizmu podzielonej płatności, tzw. split payment.</w:t>
      </w:r>
    </w:p>
    <w:p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rsidTr="003021B0">
        <w:trPr>
          <w:trHeight w:val="291"/>
        </w:trPr>
        <w:tc>
          <w:tcPr>
            <w:tcW w:w="10144" w:type="dxa"/>
            <w:shd w:val="clear" w:color="auto" w:fill="D9D9D9" w:themeFill="background1" w:themeFillShade="D9"/>
          </w:tcPr>
          <w:p w:rsidR="001F59D5" w:rsidRPr="00FD3C51" w:rsidRDefault="003021B0" w:rsidP="00FD3C51">
            <w:pPr>
              <w:pStyle w:val="Nagwek1"/>
              <w:spacing w:before="40" w:after="40"/>
              <w:jc w:val="left"/>
              <w:rPr>
                <w:rFonts w:ascii="Verdana" w:hAnsi="Verdana"/>
                <w:sz w:val="20"/>
                <w:szCs w:val="18"/>
                <w:lang w:val="pl-PL"/>
              </w:rPr>
            </w:pPr>
            <w:bookmarkStart w:id="3"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3"/>
          </w:p>
        </w:tc>
      </w:tr>
    </w:tbl>
    <w:p w:rsidR="001F59D5" w:rsidRPr="00FD3C51" w:rsidRDefault="001F59D5" w:rsidP="00FE698B">
      <w:pPr>
        <w:jc w:val="both"/>
        <w:rPr>
          <w:rFonts w:cstheme="minorHAnsi"/>
          <w:sz w:val="14"/>
          <w:szCs w:val="18"/>
        </w:rPr>
      </w:pPr>
    </w:p>
    <w:p w:rsidR="007F27BF" w:rsidRDefault="00B76B82" w:rsidP="007F27BF">
      <w:pPr>
        <w:numPr>
          <w:ilvl w:val="0"/>
          <w:numId w:val="11"/>
        </w:numPr>
        <w:spacing w:before="120"/>
        <w:jc w:val="both"/>
        <w:rPr>
          <w:rFonts w:cstheme="minorHAnsi"/>
          <w:sz w:val="18"/>
          <w:szCs w:val="18"/>
        </w:rPr>
      </w:pPr>
      <w:r w:rsidRPr="00B02E67">
        <w:rPr>
          <w:rFonts w:cstheme="minorHAnsi"/>
          <w:b/>
          <w:sz w:val="18"/>
          <w:szCs w:val="18"/>
        </w:rPr>
        <w:t>Przedmiot zamówienia:</w:t>
      </w:r>
      <w:r w:rsidR="00BF3A08">
        <w:rPr>
          <w:rFonts w:cstheme="minorHAnsi"/>
          <w:b/>
          <w:sz w:val="18"/>
          <w:szCs w:val="18"/>
        </w:rPr>
        <w:t xml:space="preserve"> </w:t>
      </w:r>
      <w:r w:rsidR="00837257">
        <w:rPr>
          <w:rFonts w:cstheme="minorHAnsi"/>
          <w:b/>
          <w:sz w:val="18"/>
          <w:szCs w:val="18"/>
        </w:rPr>
        <w:t xml:space="preserve"> </w:t>
      </w:r>
    </w:p>
    <w:p w:rsidR="003D3D7C" w:rsidRPr="000E3EBA" w:rsidRDefault="003D3D7C" w:rsidP="000E3EBA">
      <w:pPr>
        <w:spacing w:line="320" w:lineRule="atLeast"/>
        <w:ind w:left="360"/>
        <w:jc w:val="both"/>
        <w:rPr>
          <w:rFonts w:cs="Arial"/>
          <w:b/>
          <w:sz w:val="18"/>
          <w:szCs w:val="18"/>
        </w:rPr>
      </w:pPr>
      <w:r w:rsidRPr="000E3EBA">
        <w:rPr>
          <w:rFonts w:cs="Arial"/>
          <w:b/>
          <w:sz w:val="18"/>
          <w:szCs w:val="18"/>
        </w:rPr>
        <w:t>Przegląd okresowy instalacji oświetlenia awaryjnego  i ewakuacyjnego w obiektach i instalacjach zlokalizowanych</w:t>
      </w:r>
      <w:r w:rsidR="00AA6891">
        <w:rPr>
          <w:rFonts w:cs="Arial"/>
          <w:b/>
          <w:sz w:val="18"/>
          <w:szCs w:val="18"/>
        </w:rPr>
        <w:t xml:space="preserve"> na terenie Elektrowni Połaniec</w:t>
      </w:r>
      <w:r w:rsidRPr="000E3EBA">
        <w:rPr>
          <w:rFonts w:cs="Arial"/>
          <w:b/>
          <w:sz w:val="18"/>
          <w:szCs w:val="18"/>
        </w:rPr>
        <w:t xml:space="preserve"> w latach  2020 do 2022r.</w:t>
      </w:r>
    </w:p>
    <w:p w:rsidR="003D3D7C" w:rsidRPr="000E3EBA" w:rsidRDefault="003D3D7C" w:rsidP="00CD7373">
      <w:pPr>
        <w:pStyle w:val="Akapitzlist"/>
        <w:numPr>
          <w:ilvl w:val="1"/>
          <w:numId w:val="11"/>
        </w:numPr>
        <w:spacing w:line="320" w:lineRule="atLeast"/>
        <w:ind w:left="426" w:hanging="426"/>
        <w:jc w:val="both"/>
        <w:rPr>
          <w:rFonts w:ascii="Verdana" w:hAnsi="Verdana" w:cstheme="minorHAnsi"/>
          <w:sz w:val="18"/>
          <w:szCs w:val="18"/>
        </w:rPr>
      </w:pPr>
      <w:r w:rsidRPr="000E3EBA">
        <w:rPr>
          <w:rFonts w:ascii="Verdana" w:hAnsi="Verdana" w:cs="Arial"/>
          <w:sz w:val="18"/>
          <w:szCs w:val="18"/>
        </w:rPr>
        <w:t xml:space="preserve">Przeglądowi  podlega oświetlenie awaryjne i </w:t>
      </w:r>
      <w:r w:rsidRPr="000E3EBA">
        <w:rPr>
          <w:rFonts w:ascii="Verdana" w:hAnsi="Verdana" w:cstheme="minorHAnsi"/>
          <w:sz w:val="18"/>
          <w:szCs w:val="18"/>
        </w:rPr>
        <w:t>ewakuacyjne zlokalizowane w obiektach:</w:t>
      </w:r>
    </w:p>
    <w:p w:rsidR="003A6E0C" w:rsidRPr="000E3EBA" w:rsidRDefault="003D3D7C" w:rsidP="0066079A">
      <w:pPr>
        <w:pStyle w:val="Akapitzlist"/>
        <w:numPr>
          <w:ilvl w:val="2"/>
          <w:numId w:val="11"/>
        </w:numPr>
        <w:spacing w:line="320" w:lineRule="atLeast"/>
        <w:ind w:left="1276" w:hanging="709"/>
        <w:jc w:val="both"/>
        <w:rPr>
          <w:rFonts w:ascii="Verdana" w:hAnsi="Verdana" w:cstheme="minorHAnsi"/>
          <w:sz w:val="18"/>
          <w:szCs w:val="18"/>
        </w:rPr>
      </w:pPr>
      <w:r w:rsidRPr="000E3EBA">
        <w:rPr>
          <w:rFonts w:ascii="Verdana" w:hAnsi="Verdana" w:cstheme="minorHAnsi"/>
          <w:sz w:val="18"/>
          <w:szCs w:val="18"/>
        </w:rPr>
        <w:t>Blok energetyczny nr 1.</w:t>
      </w:r>
    </w:p>
    <w:p w:rsidR="003A6E0C" w:rsidRPr="000E3EBA" w:rsidRDefault="003D3D7C" w:rsidP="0066079A">
      <w:pPr>
        <w:pStyle w:val="Akapitzlist"/>
        <w:numPr>
          <w:ilvl w:val="2"/>
          <w:numId w:val="11"/>
        </w:numPr>
        <w:spacing w:line="320" w:lineRule="atLeast"/>
        <w:ind w:left="1276" w:hanging="709"/>
        <w:jc w:val="both"/>
        <w:rPr>
          <w:rFonts w:ascii="Verdana" w:hAnsi="Verdana" w:cstheme="minorHAnsi"/>
          <w:sz w:val="18"/>
          <w:szCs w:val="18"/>
        </w:rPr>
      </w:pPr>
      <w:r w:rsidRPr="000E3EBA">
        <w:rPr>
          <w:rFonts w:ascii="Verdana" w:hAnsi="Verdana" w:cstheme="minorHAnsi"/>
          <w:sz w:val="18"/>
          <w:szCs w:val="18"/>
        </w:rPr>
        <w:t>Blok energetyczny nr 2.</w:t>
      </w:r>
    </w:p>
    <w:p w:rsidR="003A6E0C" w:rsidRPr="000E3EBA" w:rsidRDefault="003D3D7C" w:rsidP="0066079A">
      <w:pPr>
        <w:pStyle w:val="Akapitzlist"/>
        <w:numPr>
          <w:ilvl w:val="2"/>
          <w:numId w:val="11"/>
        </w:numPr>
        <w:spacing w:line="320" w:lineRule="atLeast"/>
        <w:ind w:left="1276" w:hanging="709"/>
        <w:jc w:val="both"/>
        <w:rPr>
          <w:rFonts w:ascii="Verdana" w:hAnsi="Verdana" w:cstheme="minorHAnsi"/>
          <w:sz w:val="18"/>
          <w:szCs w:val="18"/>
        </w:rPr>
      </w:pPr>
      <w:r w:rsidRPr="000E3EBA">
        <w:rPr>
          <w:rFonts w:ascii="Verdana" w:hAnsi="Verdana" w:cstheme="minorHAnsi"/>
          <w:sz w:val="18"/>
          <w:szCs w:val="18"/>
        </w:rPr>
        <w:t>Blok energetyczny nr 3.</w:t>
      </w:r>
    </w:p>
    <w:p w:rsidR="003A6E0C" w:rsidRPr="000E3EBA" w:rsidRDefault="003D3D7C" w:rsidP="0066079A">
      <w:pPr>
        <w:pStyle w:val="Akapitzlist"/>
        <w:numPr>
          <w:ilvl w:val="2"/>
          <w:numId w:val="11"/>
        </w:numPr>
        <w:spacing w:line="320" w:lineRule="atLeast"/>
        <w:ind w:left="1276" w:hanging="709"/>
        <w:jc w:val="both"/>
        <w:rPr>
          <w:rFonts w:ascii="Verdana" w:hAnsi="Verdana" w:cstheme="minorHAnsi"/>
          <w:sz w:val="18"/>
          <w:szCs w:val="18"/>
        </w:rPr>
      </w:pPr>
      <w:r w:rsidRPr="000E3EBA">
        <w:rPr>
          <w:rFonts w:ascii="Verdana" w:hAnsi="Verdana" w:cstheme="minorHAnsi"/>
          <w:sz w:val="18"/>
          <w:szCs w:val="18"/>
        </w:rPr>
        <w:t>Blok energetyczny nr 4.</w:t>
      </w:r>
    </w:p>
    <w:p w:rsidR="003A6E0C" w:rsidRPr="000E3EBA" w:rsidRDefault="003D3D7C" w:rsidP="0066079A">
      <w:pPr>
        <w:pStyle w:val="Akapitzlist"/>
        <w:numPr>
          <w:ilvl w:val="2"/>
          <w:numId w:val="11"/>
        </w:numPr>
        <w:spacing w:line="320" w:lineRule="atLeast"/>
        <w:ind w:left="1276" w:hanging="709"/>
        <w:jc w:val="both"/>
        <w:rPr>
          <w:rFonts w:ascii="Verdana" w:hAnsi="Verdana" w:cstheme="minorHAnsi"/>
          <w:sz w:val="18"/>
          <w:szCs w:val="18"/>
        </w:rPr>
      </w:pPr>
      <w:r w:rsidRPr="000E3EBA">
        <w:rPr>
          <w:rFonts w:ascii="Verdana" w:hAnsi="Verdana" w:cstheme="minorHAnsi"/>
          <w:sz w:val="18"/>
          <w:szCs w:val="18"/>
        </w:rPr>
        <w:t>Blok energetyczny nr 5.</w:t>
      </w:r>
    </w:p>
    <w:p w:rsidR="003A6E0C" w:rsidRPr="000E3EBA" w:rsidRDefault="003D3D7C" w:rsidP="0066079A">
      <w:pPr>
        <w:pStyle w:val="Akapitzlist"/>
        <w:numPr>
          <w:ilvl w:val="2"/>
          <w:numId w:val="11"/>
        </w:numPr>
        <w:spacing w:line="320" w:lineRule="atLeast"/>
        <w:ind w:left="1276" w:hanging="709"/>
        <w:jc w:val="both"/>
        <w:rPr>
          <w:rFonts w:ascii="Verdana" w:hAnsi="Verdana" w:cstheme="minorHAnsi"/>
          <w:sz w:val="18"/>
          <w:szCs w:val="18"/>
        </w:rPr>
      </w:pPr>
      <w:r w:rsidRPr="000E3EBA">
        <w:rPr>
          <w:rFonts w:ascii="Verdana" w:hAnsi="Verdana" w:cstheme="minorHAnsi"/>
          <w:sz w:val="18"/>
          <w:szCs w:val="18"/>
        </w:rPr>
        <w:t>Blok energetyczny nr 6.</w:t>
      </w:r>
    </w:p>
    <w:p w:rsidR="003D3D7C" w:rsidRPr="0066079A" w:rsidRDefault="003D3D7C" w:rsidP="0066079A">
      <w:pPr>
        <w:pStyle w:val="Akapitzlist"/>
        <w:numPr>
          <w:ilvl w:val="2"/>
          <w:numId w:val="11"/>
        </w:numPr>
        <w:spacing w:line="320" w:lineRule="atLeast"/>
        <w:ind w:left="1276" w:hanging="709"/>
        <w:jc w:val="both"/>
        <w:rPr>
          <w:rFonts w:ascii="Verdana" w:hAnsi="Verdana" w:cstheme="minorHAnsi"/>
          <w:sz w:val="18"/>
          <w:szCs w:val="18"/>
        </w:rPr>
      </w:pPr>
      <w:r w:rsidRPr="0066079A">
        <w:rPr>
          <w:rFonts w:ascii="Verdana" w:hAnsi="Verdana" w:cstheme="minorHAnsi"/>
          <w:sz w:val="18"/>
          <w:szCs w:val="18"/>
        </w:rPr>
        <w:t>Blok energetyczny nr 7.</w:t>
      </w:r>
    </w:p>
    <w:p w:rsidR="003D3D7C" w:rsidRPr="003D3D7C" w:rsidRDefault="003A6E0C" w:rsidP="00914A70">
      <w:pPr>
        <w:pStyle w:val="Akapitzlist"/>
        <w:numPr>
          <w:ilvl w:val="1"/>
          <w:numId w:val="62"/>
        </w:numPr>
        <w:ind w:left="567" w:hanging="425"/>
        <w:rPr>
          <w:rFonts w:asciiTheme="minorHAnsi" w:hAnsiTheme="minorHAnsi" w:cstheme="minorHAnsi"/>
        </w:rPr>
      </w:pPr>
      <w:r>
        <w:rPr>
          <w:rFonts w:asciiTheme="minorHAnsi" w:hAnsiTheme="minorHAnsi" w:cstheme="minorHAnsi"/>
        </w:rPr>
        <w:lastRenderedPageBreak/>
        <w:t>Do b</w:t>
      </w:r>
      <w:r w:rsidR="003D3D7C" w:rsidRPr="003D3D7C">
        <w:rPr>
          <w:rFonts w:asciiTheme="minorHAnsi" w:hAnsiTheme="minorHAnsi" w:cstheme="minorHAnsi"/>
        </w:rPr>
        <w:t>lok energetyczny nr</w:t>
      </w:r>
      <w:r>
        <w:rPr>
          <w:rFonts w:asciiTheme="minorHAnsi" w:hAnsiTheme="minorHAnsi" w:cstheme="minorHAnsi"/>
        </w:rPr>
        <w:t xml:space="preserve"> </w:t>
      </w:r>
      <w:r w:rsidR="003D3D7C" w:rsidRPr="003D3D7C">
        <w:rPr>
          <w:rFonts w:asciiTheme="minorHAnsi" w:hAnsiTheme="minorHAnsi" w:cstheme="minorHAnsi"/>
        </w:rPr>
        <w:t>1 do 7 - zaliczamy:</w:t>
      </w:r>
    </w:p>
    <w:p w:rsidR="003D3D7C" w:rsidRPr="00D81FD1" w:rsidRDefault="003A6E0C" w:rsidP="00914A70">
      <w:pPr>
        <w:pStyle w:val="Akapitzlist"/>
        <w:numPr>
          <w:ilvl w:val="2"/>
          <w:numId w:val="62"/>
        </w:numPr>
        <w:ind w:left="1276" w:hanging="709"/>
        <w:rPr>
          <w:rFonts w:asciiTheme="minorHAnsi" w:hAnsiTheme="minorHAnsi" w:cstheme="minorHAnsi"/>
        </w:rPr>
      </w:pPr>
      <w:r w:rsidRPr="00D81FD1">
        <w:rPr>
          <w:rFonts w:asciiTheme="minorHAnsi" w:hAnsiTheme="minorHAnsi" w:cstheme="minorHAnsi"/>
        </w:rPr>
        <w:t>Budynek Urządzeń E</w:t>
      </w:r>
      <w:r w:rsidR="003D3D7C" w:rsidRPr="00D81FD1">
        <w:rPr>
          <w:rFonts w:asciiTheme="minorHAnsi" w:hAnsiTheme="minorHAnsi" w:cstheme="minorHAnsi"/>
        </w:rPr>
        <w:t>lektrycznych</w:t>
      </w:r>
      <w:r w:rsidRPr="00D81FD1">
        <w:rPr>
          <w:rFonts w:asciiTheme="minorHAnsi" w:hAnsiTheme="minorHAnsi" w:cstheme="minorHAnsi"/>
        </w:rPr>
        <w:t>,</w:t>
      </w:r>
      <w:r w:rsidR="003D3D7C" w:rsidRPr="00D81FD1">
        <w:rPr>
          <w:rFonts w:asciiTheme="minorHAnsi" w:hAnsiTheme="minorHAnsi" w:cstheme="minorHAnsi"/>
        </w:rPr>
        <w:t xml:space="preserve"> po</w:t>
      </w:r>
      <w:r w:rsidRPr="00D81FD1">
        <w:rPr>
          <w:rFonts w:asciiTheme="minorHAnsi" w:hAnsiTheme="minorHAnsi" w:cstheme="minorHAnsi"/>
        </w:rPr>
        <w:t>ziomy od -3,9m; 0m; +5m; +10,5m.</w:t>
      </w:r>
    </w:p>
    <w:p w:rsidR="003D3D7C" w:rsidRPr="00D81FD1" w:rsidRDefault="003A6E0C" w:rsidP="00914A70">
      <w:pPr>
        <w:pStyle w:val="Akapitzlist"/>
        <w:numPr>
          <w:ilvl w:val="2"/>
          <w:numId w:val="62"/>
        </w:numPr>
        <w:ind w:left="1276" w:hanging="709"/>
        <w:rPr>
          <w:rFonts w:asciiTheme="minorHAnsi" w:hAnsiTheme="minorHAnsi" w:cstheme="minorHAnsi"/>
        </w:rPr>
      </w:pPr>
      <w:r w:rsidRPr="00D81FD1">
        <w:rPr>
          <w:rFonts w:asciiTheme="minorHAnsi" w:hAnsiTheme="minorHAnsi" w:cstheme="minorHAnsi"/>
        </w:rPr>
        <w:t>Budynek M</w:t>
      </w:r>
      <w:r w:rsidR="003D3D7C" w:rsidRPr="00D81FD1">
        <w:rPr>
          <w:rFonts w:asciiTheme="minorHAnsi" w:hAnsiTheme="minorHAnsi" w:cstheme="minorHAnsi"/>
        </w:rPr>
        <w:t>aszynowni, pozi</w:t>
      </w:r>
      <w:r w:rsidRPr="00D81FD1">
        <w:rPr>
          <w:rFonts w:asciiTheme="minorHAnsi" w:hAnsiTheme="minorHAnsi" w:cstheme="minorHAnsi"/>
        </w:rPr>
        <w:t>omy od -7m; -3,5m;;0m;+3,5m;+5m.</w:t>
      </w:r>
    </w:p>
    <w:p w:rsidR="003D3D7C" w:rsidRPr="00D81FD1" w:rsidRDefault="003A6E0C" w:rsidP="00914A70">
      <w:pPr>
        <w:pStyle w:val="Akapitzlist"/>
        <w:numPr>
          <w:ilvl w:val="2"/>
          <w:numId w:val="62"/>
        </w:numPr>
        <w:ind w:left="1276" w:hanging="709"/>
        <w:rPr>
          <w:rFonts w:asciiTheme="minorHAnsi" w:hAnsiTheme="minorHAnsi" w:cstheme="minorHAnsi"/>
        </w:rPr>
      </w:pPr>
      <w:r w:rsidRPr="00D81FD1">
        <w:rPr>
          <w:rFonts w:asciiTheme="minorHAnsi" w:hAnsiTheme="minorHAnsi" w:cstheme="minorHAnsi"/>
        </w:rPr>
        <w:t>Budynek K</w:t>
      </w:r>
      <w:r w:rsidR="003D3D7C" w:rsidRPr="00D81FD1">
        <w:rPr>
          <w:rFonts w:asciiTheme="minorHAnsi" w:hAnsiTheme="minorHAnsi" w:cstheme="minorHAnsi"/>
        </w:rPr>
        <w:t>otłowni, poziomy 0m; 8,5m; 12</w:t>
      </w:r>
      <w:r w:rsidRPr="00D81FD1">
        <w:rPr>
          <w:rFonts w:asciiTheme="minorHAnsi" w:hAnsiTheme="minorHAnsi" w:cstheme="minorHAnsi"/>
        </w:rPr>
        <w:t>m; 16m; 23m; 27m;  31m; 48m 70m</w:t>
      </w:r>
    </w:p>
    <w:p w:rsidR="003D3D7C" w:rsidRPr="00D81FD1" w:rsidRDefault="003A6E0C" w:rsidP="00914A70">
      <w:pPr>
        <w:pStyle w:val="Akapitzlist"/>
        <w:numPr>
          <w:ilvl w:val="2"/>
          <w:numId w:val="62"/>
        </w:numPr>
        <w:ind w:left="1276" w:hanging="709"/>
        <w:rPr>
          <w:rFonts w:asciiTheme="minorHAnsi" w:hAnsiTheme="minorHAnsi" w:cstheme="minorHAnsi"/>
        </w:rPr>
      </w:pPr>
      <w:r w:rsidRPr="00D81FD1">
        <w:rPr>
          <w:rFonts w:asciiTheme="minorHAnsi" w:hAnsiTheme="minorHAnsi" w:cstheme="minorHAnsi"/>
        </w:rPr>
        <w:t>E</w:t>
      </w:r>
      <w:r w:rsidR="003D3D7C" w:rsidRPr="00D81FD1">
        <w:rPr>
          <w:rFonts w:asciiTheme="minorHAnsi" w:hAnsiTheme="minorHAnsi" w:cstheme="minorHAnsi"/>
        </w:rPr>
        <w:t>lektrofiltry, poziom 0m; 3,5m; 10,5m 24m.</w:t>
      </w:r>
    </w:p>
    <w:p w:rsidR="003D3D7C" w:rsidRPr="00D81FD1" w:rsidRDefault="003A6E0C" w:rsidP="00914A70">
      <w:pPr>
        <w:pStyle w:val="Akapitzlist"/>
        <w:numPr>
          <w:ilvl w:val="1"/>
          <w:numId w:val="62"/>
        </w:numPr>
        <w:ind w:left="567" w:hanging="425"/>
        <w:rPr>
          <w:rFonts w:asciiTheme="minorHAnsi" w:hAnsiTheme="minorHAnsi" w:cstheme="minorHAnsi"/>
        </w:rPr>
      </w:pPr>
      <w:r w:rsidRPr="00D81FD1">
        <w:rPr>
          <w:rFonts w:asciiTheme="minorHAnsi" w:hAnsiTheme="minorHAnsi" w:cstheme="minorHAnsi"/>
        </w:rPr>
        <w:t>Zielony Blok ,,ZB'' do ZB zaliczamy</w:t>
      </w:r>
      <w:r w:rsidR="003D3D7C" w:rsidRPr="00D81FD1">
        <w:rPr>
          <w:rFonts w:asciiTheme="minorHAnsi" w:hAnsiTheme="minorHAnsi" w:cstheme="minorHAnsi"/>
        </w:rPr>
        <w:t>:</w:t>
      </w:r>
    </w:p>
    <w:p w:rsidR="003D3D7C" w:rsidRPr="003D3D7C" w:rsidRDefault="003A6E0C" w:rsidP="00914A70">
      <w:pPr>
        <w:pStyle w:val="Akapitzlist"/>
        <w:numPr>
          <w:ilvl w:val="2"/>
          <w:numId w:val="62"/>
        </w:numPr>
        <w:ind w:left="1276" w:hanging="709"/>
        <w:rPr>
          <w:rFonts w:asciiTheme="minorHAnsi" w:hAnsiTheme="minorHAnsi" w:cstheme="minorHAnsi"/>
        </w:rPr>
      </w:pPr>
      <w:r>
        <w:rPr>
          <w:rFonts w:asciiTheme="minorHAnsi" w:hAnsiTheme="minorHAnsi" w:cstheme="minorHAnsi"/>
        </w:rPr>
        <w:t>Budynek nowej K</w:t>
      </w:r>
      <w:r w:rsidR="003D3D7C" w:rsidRPr="003D3D7C">
        <w:rPr>
          <w:rFonts w:asciiTheme="minorHAnsi" w:hAnsiTheme="minorHAnsi" w:cstheme="minorHAnsi"/>
        </w:rPr>
        <w:t>otłowni K-9, poziomy: 0m; 5m; 8,5m; 12m; 16,2m; 19,2m</w:t>
      </w:r>
      <w:r w:rsidR="00D81FD1">
        <w:rPr>
          <w:rFonts w:asciiTheme="minorHAnsi" w:hAnsiTheme="minorHAnsi" w:cstheme="minorHAnsi"/>
        </w:rPr>
        <w:t xml:space="preserve">; 22,2m; </w:t>
      </w:r>
      <w:r w:rsidR="003D3D7C" w:rsidRPr="003D3D7C">
        <w:rPr>
          <w:rFonts w:asciiTheme="minorHAnsi" w:hAnsiTheme="minorHAnsi" w:cstheme="minorHAnsi"/>
        </w:rPr>
        <w:t>27,2m; 30,8m; 34,8</w:t>
      </w:r>
      <w:r>
        <w:rPr>
          <w:rFonts w:asciiTheme="minorHAnsi" w:hAnsiTheme="minorHAnsi" w:cstheme="minorHAnsi"/>
        </w:rPr>
        <w:t>m; 39,0m; 43,30m, 47,80m; 52,40.</w:t>
      </w:r>
    </w:p>
    <w:p w:rsidR="003D3D7C" w:rsidRPr="003D3D7C" w:rsidRDefault="003A6E0C" w:rsidP="00914A70">
      <w:pPr>
        <w:pStyle w:val="Akapitzlist"/>
        <w:numPr>
          <w:ilvl w:val="2"/>
          <w:numId w:val="62"/>
        </w:numPr>
        <w:ind w:left="1276" w:hanging="709"/>
        <w:rPr>
          <w:rFonts w:asciiTheme="minorHAnsi" w:hAnsiTheme="minorHAnsi" w:cstheme="minorHAnsi"/>
        </w:rPr>
      </w:pPr>
      <w:r>
        <w:rPr>
          <w:rFonts w:asciiTheme="minorHAnsi" w:hAnsiTheme="minorHAnsi" w:cstheme="minorHAnsi"/>
        </w:rPr>
        <w:t xml:space="preserve">Budynek Urządzeń Elektrycznych, </w:t>
      </w:r>
      <w:r w:rsidR="003D3D7C" w:rsidRPr="003D3D7C">
        <w:rPr>
          <w:rFonts w:asciiTheme="minorHAnsi" w:hAnsiTheme="minorHAnsi" w:cstheme="minorHAnsi"/>
        </w:rPr>
        <w:t>wszystkie poziomy;</w:t>
      </w:r>
    </w:p>
    <w:p w:rsidR="003D3D7C" w:rsidRPr="003D3D7C" w:rsidRDefault="003A6E0C" w:rsidP="00914A70">
      <w:pPr>
        <w:pStyle w:val="Akapitzlist"/>
        <w:numPr>
          <w:ilvl w:val="2"/>
          <w:numId w:val="62"/>
        </w:numPr>
        <w:ind w:left="1276" w:hanging="709"/>
        <w:rPr>
          <w:rFonts w:asciiTheme="minorHAnsi" w:hAnsiTheme="minorHAnsi" w:cstheme="minorHAnsi"/>
        </w:rPr>
      </w:pPr>
      <w:r>
        <w:rPr>
          <w:rFonts w:asciiTheme="minorHAnsi" w:hAnsiTheme="minorHAnsi" w:cstheme="minorHAnsi"/>
        </w:rPr>
        <w:t xml:space="preserve">Estakada Przenośników PT9-3; PT9-4, </w:t>
      </w:r>
      <w:r w:rsidR="003D3D7C" w:rsidRPr="003D3D7C">
        <w:rPr>
          <w:rFonts w:asciiTheme="minorHAnsi" w:hAnsiTheme="minorHAnsi" w:cstheme="minorHAnsi"/>
        </w:rPr>
        <w:t xml:space="preserve">galeria skośna; </w:t>
      </w:r>
    </w:p>
    <w:p w:rsidR="003D3D7C" w:rsidRPr="003D3D7C" w:rsidRDefault="003A6E0C" w:rsidP="00914A70">
      <w:pPr>
        <w:pStyle w:val="Akapitzlist"/>
        <w:numPr>
          <w:ilvl w:val="2"/>
          <w:numId w:val="62"/>
        </w:numPr>
        <w:ind w:left="1276" w:hanging="709"/>
        <w:rPr>
          <w:rFonts w:asciiTheme="minorHAnsi" w:hAnsiTheme="minorHAnsi" w:cstheme="minorHAnsi"/>
        </w:rPr>
      </w:pPr>
      <w:r>
        <w:rPr>
          <w:rFonts w:asciiTheme="minorHAnsi" w:hAnsiTheme="minorHAnsi" w:cstheme="minorHAnsi"/>
        </w:rPr>
        <w:t>E</w:t>
      </w:r>
      <w:r w:rsidR="0077587B">
        <w:rPr>
          <w:rFonts w:asciiTheme="minorHAnsi" w:hAnsiTheme="minorHAnsi" w:cstheme="minorHAnsi"/>
        </w:rPr>
        <w:t>lektrofiltry poziomy 0m, pośrednie , dach.</w:t>
      </w:r>
    </w:p>
    <w:p w:rsidR="003D3D7C" w:rsidRPr="003D3D7C" w:rsidRDefault="003A6E0C" w:rsidP="00914A70">
      <w:pPr>
        <w:pStyle w:val="Akapitzlist"/>
        <w:numPr>
          <w:ilvl w:val="2"/>
          <w:numId w:val="62"/>
        </w:numPr>
        <w:ind w:left="1276" w:hanging="709"/>
        <w:rPr>
          <w:rFonts w:asciiTheme="minorHAnsi" w:hAnsiTheme="minorHAnsi" w:cstheme="minorHAnsi"/>
        </w:rPr>
      </w:pPr>
      <w:r>
        <w:rPr>
          <w:rFonts w:asciiTheme="minorHAnsi" w:hAnsiTheme="minorHAnsi" w:cstheme="minorHAnsi"/>
        </w:rPr>
        <w:t>Budynek Wentylatorów S</w:t>
      </w:r>
      <w:r w:rsidR="0077587B">
        <w:rPr>
          <w:rFonts w:asciiTheme="minorHAnsi" w:hAnsiTheme="minorHAnsi" w:cstheme="minorHAnsi"/>
        </w:rPr>
        <w:t>palin,  poziom 0m</w:t>
      </w:r>
      <w:r w:rsidR="00806474">
        <w:rPr>
          <w:rFonts w:asciiTheme="minorHAnsi" w:hAnsiTheme="minorHAnsi" w:cstheme="minorHAnsi"/>
        </w:rPr>
        <w:t>.</w:t>
      </w:r>
    </w:p>
    <w:p w:rsidR="003D3D7C" w:rsidRPr="003D3D7C" w:rsidRDefault="003A6E0C" w:rsidP="00914A70">
      <w:pPr>
        <w:pStyle w:val="Akapitzlist"/>
        <w:numPr>
          <w:ilvl w:val="2"/>
          <w:numId w:val="62"/>
        </w:numPr>
        <w:ind w:left="1276" w:hanging="709"/>
        <w:rPr>
          <w:rFonts w:asciiTheme="minorHAnsi" w:hAnsiTheme="minorHAnsi" w:cstheme="minorHAnsi"/>
        </w:rPr>
      </w:pPr>
      <w:r>
        <w:rPr>
          <w:rFonts w:asciiTheme="minorHAnsi" w:hAnsiTheme="minorHAnsi" w:cstheme="minorHAnsi"/>
        </w:rPr>
        <w:t>Gospodarkę</w:t>
      </w:r>
      <w:r w:rsidR="0077587B">
        <w:rPr>
          <w:rFonts w:asciiTheme="minorHAnsi" w:hAnsiTheme="minorHAnsi" w:cstheme="minorHAnsi"/>
        </w:rPr>
        <w:t xml:space="preserve"> o</w:t>
      </w:r>
      <w:r>
        <w:rPr>
          <w:rFonts w:asciiTheme="minorHAnsi" w:hAnsiTheme="minorHAnsi" w:cstheme="minorHAnsi"/>
        </w:rPr>
        <w:t>lejową</w:t>
      </w:r>
      <w:r w:rsidR="0077587B">
        <w:rPr>
          <w:rFonts w:asciiTheme="minorHAnsi" w:hAnsiTheme="minorHAnsi" w:cstheme="minorHAnsi"/>
        </w:rPr>
        <w:t>, poziom 0m</w:t>
      </w:r>
    </w:p>
    <w:p w:rsidR="003D3D7C" w:rsidRPr="003D3D7C" w:rsidRDefault="003A6E0C" w:rsidP="00914A70">
      <w:pPr>
        <w:pStyle w:val="Akapitzlist"/>
        <w:numPr>
          <w:ilvl w:val="2"/>
          <w:numId w:val="62"/>
        </w:numPr>
        <w:ind w:left="1276" w:hanging="709"/>
        <w:rPr>
          <w:rFonts w:asciiTheme="minorHAnsi" w:hAnsiTheme="minorHAnsi" w:cstheme="minorHAnsi"/>
        </w:rPr>
      </w:pPr>
      <w:r>
        <w:rPr>
          <w:rFonts w:asciiTheme="minorHAnsi" w:hAnsiTheme="minorHAnsi" w:cstheme="minorHAnsi"/>
        </w:rPr>
        <w:t>Pompownię</w:t>
      </w:r>
      <w:r w:rsidR="0077587B">
        <w:rPr>
          <w:rFonts w:asciiTheme="minorHAnsi" w:hAnsiTheme="minorHAnsi" w:cstheme="minorHAnsi"/>
        </w:rPr>
        <w:t xml:space="preserve"> wody p.poż., poziom 0m</w:t>
      </w:r>
    </w:p>
    <w:p w:rsidR="003D3D7C" w:rsidRPr="003D3D7C" w:rsidRDefault="003D3D7C" w:rsidP="00914A70">
      <w:pPr>
        <w:pStyle w:val="Akapitzlist"/>
        <w:numPr>
          <w:ilvl w:val="2"/>
          <w:numId w:val="62"/>
        </w:numPr>
        <w:ind w:left="1276" w:hanging="709"/>
        <w:rPr>
          <w:rFonts w:asciiTheme="minorHAnsi" w:hAnsiTheme="minorHAnsi" w:cstheme="minorHAnsi"/>
        </w:rPr>
      </w:pPr>
      <w:r w:rsidRPr="003D3D7C">
        <w:rPr>
          <w:rFonts w:asciiTheme="minorHAnsi" w:hAnsiTheme="minorHAnsi" w:cstheme="minorHAnsi"/>
        </w:rPr>
        <w:t>Magazyn</w:t>
      </w:r>
      <w:r w:rsidR="00806474">
        <w:rPr>
          <w:rFonts w:asciiTheme="minorHAnsi" w:hAnsiTheme="minorHAnsi" w:cstheme="minorHAnsi"/>
        </w:rPr>
        <w:t xml:space="preserve"> biomasy A_BARN całość obiektu, </w:t>
      </w:r>
    </w:p>
    <w:p w:rsidR="003D3D7C" w:rsidRPr="003D3D7C" w:rsidRDefault="0077587B" w:rsidP="00914A70">
      <w:pPr>
        <w:pStyle w:val="Akapitzlist"/>
        <w:numPr>
          <w:ilvl w:val="2"/>
          <w:numId w:val="62"/>
        </w:numPr>
        <w:ind w:left="1276" w:hanging="709"/>
        <w:rPr>
          <w:rFonts w:asciiTheme="minorHAnsi" w:hAnsiTheme="minorHAnsi" w:cstheme="minorHAnsi"/>
        </w:rPr>
      </w:pPr>
      <w:r>
        <w:rPr>
          <w:rFonts w:asciiTheme="minorHAnsi" w:hAnsiTheme="minorHAnsi" w:cstheme="minorHAnsi"/>
        </w:rPr>
        <w:t>M</w:t>
      </w:r>
      <w:r w:rsidR="00806474">
        <w:rPr>
          <w:rFonts w:asciiTheme="minorHAnsi" w:hAnsiTheme="minorHAnsi" w:cstheme="minorHAnsi"/>
        </w:rPr>
        <w:t xml:space="preserve">agazyn biomasy </w:t>
      </w:r>
      <w:r w:rsidR="003D3D7C" w:rsidRPr="003D3D7C">
        <w:rPr>
          <w:rFonts w:asciiTheme="minorHAnsi" w:hAnsiTheme="minorHAnsi" w:cstheme="minorHAnsi"/>
        </w:rPr>
        <w:t>od rębaka II</w:t>
      </w:r>
      <w:r>
        <w:rPr>
          <w:rFonts w:asciiTheme="minorHAnsi" w:hAnsiTheme="minorHAnsi" w:cstheme="minorHAnsi"/>
        </w:rPr>
        <w:t xml:space="preserve"> </w:t>
      </w:r>
      <w:r w:rsidR="00806474" w:rsidRPr="00806474">
        <w:rPr>
          <w:rFonts w:asciiTheme="minorHAnsi" w:hAnsiTheme="minorHAnsi" w:cstheme="minorHAnsi"/>
        </w:rPr>
        <w:t xml:space="preserve">do A-BARNA </w:t>
      </w:r>
      <w:r>
        <w:rPr>
          <w:rFonts w:asciiTheme="minorHAnsi" w:hAnsiTheme="minorHAnsi" w:cstheme="minorHAnsi"/>
        </w:rPr>
        <w:t>w częśc</w:t>
      </w:r>
      <w:r w:rsidR="00806474">
        <w:rPr>
          <w:rFonts w:asciiTheme="minorHAnsi" w:hAnsiTheme="minorHAnsi" w:cstheme="minorHAnsi"/>
        </w:rPr>
        <w:t>i zabudowanej.</w:t>
      </w:r>
    </w:p>
    <w:p w:rsidR="003D3D7C" w:rsidRPr="003D3D7C" w:rsidRDefault="0077587B" w:rsidP="00914A70">
      <w:pPr>
        <w:pStyle w:val="Akapitzlist"/>
        <w:numPr>
          <w:ilvl w:val="2"/>
          <w:numId w:val="62"/>
        </w:numPr>
        <w:ind w:left="1276" w:hanging="709"/>
        <w:rPr>
          <w:rFonts w:asciiTheme="minorHAnsi" w:hAnsiTheme="minorHAnsi" w:cstheme="minorHAnsi"/>
        </w:rPr>
      </w:pPr>
      <w:r>
        <w:rPr>
          <w:rFonts w:asciiTheme="minorHAnsi" w:hAnsiTheme="minorHAnsi" w:cstheme="minorHAnsi"/>
        </w:rPr>
        <w:t>P</w:t>
      </w:r>
      <w:r w:rsidR="00806474">
        <w:rPr>
          <w:rFonts w:asciiTheme="minorHAnsi" w:hAnsiTheme="minorHAnsi" w:cstheme="minorHAnsi"/>
        </w:rPr>
        <w:t xml:space="preserve">rzenośnik biomasy </w:t>
      </w:r>
      <w:r w:rsidR="003D3D7C" w:rsidRPr="003D3D7C">
        <w:rPr>
          <w:rFonts w:asciiTheme="minorHAnsi" w:hAnsiTheme="minorHAnsi" w:cstheme="minorHAnsi"/>
        </w:rPr>
        <w:t>od Uniserv</w:t>
      </w:r>
      <w:r w:rsidR="00806474">
        <w:rPr>
          <w:rFonts w:asciiTheme="minorHAnsi" w:hAnsiTheme="minorHAnsi" w:cstheme="minorHAnsi"/>
        </w:rPr>
        <w:t xml:space="preserve"> </w:t>
      </w:r>
      <w:r w:rsidR="003D3D7C" w:rsidRPr="003D3D7C">
        <w:rPr>
          <w:rFonts w:asciiTheme="minorHAnsi" w:hAnsiTheme="minorHAnsi" w:cstheme="minorHAnsi"/>
        </w:rPr>
        <w:t xml:space="preserve"> </w:t>
      </w:r>
      <w:r w:rsidR="00806474" w:rsidRPr="00806474">
        <w:rPr>
          <w:rFonts w:asciiTheme="minorHAnsi" w:hAnsiTheme="minorHAnsi" w:cstheme="minorHAnsi"/>
        </w:rPr>
        <w:t xml:space="preserve">do A-BARNA </w:t>
      </w:r>
      <w:r w:rsidR="00806474">
        <w:rPr>
          <w:rFonts w:asciiTheme="minorHAnsi" w:hAnsiTheme="minorHAnsi" w:cstheme="minorHAnsi"/>
        </w:rPr>
        <w:t>w części zabudowanej.</w:t>
      </w:r>
    </w:p>
    <w:p w:rsidR="003D3D7C" w:rsidRPr="003D3D7C" w:rsidRDefault="003D3D7C" w:rsidP="00914A70">
      <w:pPr>
        <w:pStyle w:val="Akapitzlist"/>
        <w:numPr>
          <w:ilvl w:val="2"/>
          <w:numId w:val="62"/>
        </w:numPr>
        <w:ind w:left="1276" w:hanging="709"/>
        <w:rPr>
          <w:rFonts w:asciiTheme="minorHAnsi" w:hAnsiTheme="minorHAnsi" w:cstheme="minorHAnsi"/>
        </w:rPr>
      </w:pPr>
      <w:r w:rsidRPr="003D3D7C">
        <w:rPr>
          <w:rFonts w:asciiTheme="minorHAnsi" w:hAnsiTheme="minorHAnsi" w:cstheme="minorHAnsi"/>
        </w:rPr>
        <w:t>Silos agro z przenośnikiem zabudowanym.</w:t>
      </w:r>
    </w:p>
    <w:p w:rsidR="003D3D7C" w:rsidRPr="003D3D7C" w:rsidRDefault="003D3D7C" w:rsidP="00914A70">
      <w:pPr>
        <w:pStyle w:val="Akapitzlist"/>
        <w:numPr>
          <w:ilvl w:val="1"/>
          <w:numId w:val="62"/>
        </w:numPr>
        <w:ind w:left="567" w:hanging="425"/>
        <w:rPr>
          <w:rFonts w:asciiTheme="minorHAnsi" w:hAnsiTheme="minorHAnsi" w:cstheme="minorHAnsi"/>
        </w:rPr>
      </w:pPr>
      <w:r w:rsidRPr="003D3D7C">
        <w:rPr>
          <w:rFonts w:asciiTheme="minorHAnsi" w:hAnsiTheme="minorHAnsi" w:cstheme="minorHAnsi"/>
        </w:rPr>
        <w:t>Nawęglanie</w:t>
      </w:r>
      <w:r w:rsidR="0077587B">
        <w:rPr>
          <w:rFonts w:asciiTheme="minorHAnsi" w:hAnsiTheme="minorHAnsi" w:cstheme="minorHAnsi"/>
        </w:rPr>
        <w:t xml:space="preserve"> do nawęglania zaliczamy</w:t>
      </w:r>
      <w:r w:rsidRPr="003D3D7C">
        <w:rPr>
          <w:rFonts w:asciiTheme="minorHAnsi" w:hAnsiTheme="minorHAnsi" w:cstheme="minorHAnsi"/>
        </w:rPr>
        <w:t>:</w:t>
      </w:r>
    </w:p>
    <w:p w:rsidR="003D3D7C" w:rsidRPr="003D3D7C" w:rsidRDefault="0077587B" w:rsidP="00914A70">
      <w:pPr>
        <w:pStyle w:val="Akapitzlist"/>
        <w:numPr>
          <w:ilvl w:val="2"/>
          <w:numId w:val="62"/>
        </w:numPr>
        <w:tabs>
          <w:tab w:val="left" w:pos="1276"/>
        </w:tabs>
        <w:ind w:left="1276" w:hanging="709"/>
        <w:rPr>
          <w:rFonts w:asciiTheme="minorHAnsi" w:hAnsiTheme="minorHAnsi" w:cstheme="minorHAnsi"/>
        </w:rPr>
      </w:pPr>
      <w:r>
        <w:rPr>
          <w:rFonts w:asciiTheme="minorHAnsi" w:hAnsiTheme="minorHAnsi" w:cstheme="minorHAnsi"/>
        </w:rPr>
        <w:t>W</w:t>
      </w:r>
      <w:r w:rsidR="00806474">
        <w:rPr>
          <w:rFonts w:asciiTheme="minorHAnsi" w:hAnsiTheme="minorHAnsi" w:cstheme="minorHAnsi"/>
        </w:rPr>
        <w:t>ywrotnica wagonowa nr 1, nr 2 z pomieszczeniami urząd</w:t>
      </w:r>
      <w:r w:rsidR="00D81FD1">
        <w:rPr>
          <w:rFonts w:asciiTheme="minorHAnsi" w:hAnsiTheme="minorHAnsi" w:cstheme="minorHAnsi"/>
        </w:rPr>
        <w:t xml:space="preserve">zeń elektrycznych, tj.: poziomy </w:t>
      </w:r>
      <w:r w:rsidR="00806474">
        <w:rPr>
          <w:rFonts w:asciiTheme="minorHAnsi" w:hAnsiTheme="minorHAnsi" w:cstheme="minorHAnsi"/>
        </w:rPr>
        <w:t>+5</w:t>
      </w:r>
      <w:r w:rsidR="00CC42B1">
        <w:rPr>
          <w:rFonts w:asciiTheme="minorHAnsi" w:hAnsiTheme="minorHAnsi" w:cstheme="minorHAnsi"/>
        </w:rPr>
        <w:t>,0</w:t>
      </w:r>
      <w:r w:rsidR="00806474">
        <w:rPr>
          <w:rFonts w:asciiTheme="minorHAnsi" w:hAnsiTheme="minorHAnsi" w:cstheme="minorHAnsi"/>
        </w:rPr>
        <w:t xml:space="preserve">m; </w:t>
      </w:r>
      <w:r w:rsidR="00CC42B1">
        <w:rPr>
          <w:rFonts w:asciiTheme="minorHAnsi" w:hAnsiTheme="minorHAnsi" w:cstheme="minorHAnsi"/>
        </w:rPr>
        <w:t xml:space="preserve"> </w:t>
      </w:r>
      <w:r w:rsidR="00806474">
        <w:rPr>
          <w:rFonts w:asciiTheme="minorHAnsi" w:hAnsiTheme="minorHAnsi" w:cstheme="minorHAnsi"/>
        </w:rPr>
        <w:t xml:space="preserve">+3,65m; </w:t>
      </w:r>
      <w:r w:rsidR="00CC42B1">
        <w:rPr>
          <w:rFonts w:asciiTheme="minorHAnsi" w:hAnsiTheme="minorHAnsi" w:cstheme="minorHAnsi"/>
        </w:rPr>
        <w:t>0,</w:t>
      </w:r>
      <w:r w:rsidR="00806474">
        <w:rPr>
          <w:rFonts w:asciiTheme="minorHAnsi" w:hAnsiTheme="minorHAnsi" w:cstheme="minorHAnsi"/>
        </w:rPr>
        <w:t>00m; -9,92m, -14,8m</w:t>
      </w:r>
    </w:p>
    <w:p w:rsidR="003D3D7C" w:rsidRPr="003D3D7C" w:rsidRDefault="0077587B" w:rsidP="00914A70">
      <w:pPr>
        <w:pStyle w:val="Akapitzlist"/>
        <w:numPr>
          <w:ilvl w:val="2"/>
          <w:numId w:val="62"/>
        </w:numPr>
        <w:tabs>
          <w:tab w:val="left" w:pos="1276"/>
        </w:tabs>
        <w:ind w:left="1276" w:hanging="709"/>
        <w:rPr>
          <w:rFonts w:asciiTheme="minorHAnsi" w:hAnsiTheme="minorHAnsi" w:cstheme="minorHAnsi"/>
        </w:rPr>
      </w:pPr>
      <w:r>
        <w:rPr>
          <w:rFonts w:asciiTheme="minorHAnsi" w:hAnsiTheme="minorHAnsi" w:cstheme="minorHAnsi"/>
        </w:rPr>
        <w:t>B</w:t>
      </w:r>
      <w:r w:rsidR="003D3D7C" w:rsidRPr="003D3D7C">
        <w:rPr>
          <w:rFonts w:asciiTheme="minorHAnsi" w:hAnsiTheme="minorHAnsi" w:cstheme="minorHAnsi"/>
        </w:rPr>
        <w:t>udynek przesypowy A7-1; A7-2; A7-3; A7-4;A7-5;A7-6; A</w:t>
      </w:r>
      <w:r>
        <w:rPr>
          <w:rFonts w:asciiTheme="minorHAnsi" w:hAnsiTheme="minorHAnsi" w:cstheme="minorHAnsi"/>
        </w:rPr>
        <w:t>19-1.</w:t>
      </w:r>
    </w:p>
    <w:p w:rsidR="003D3D7C" w:rsidRPr="0077587B" w:rsidRDefault="0077587B" w:rsidP="00914A70">
      <w:pPr>
        <w:pStyle w:val="Akapitzlist"/>
        <w:numPr>
          <w:ilvl w:val="2"/>
          <w:numId w:val="62"/>
        </w:numPr>
        <w:tabs>
          <w:tab w:val="left" w:pos="1276"/>
        </w:tabs>
        <w:ind w:left="1276" w:hanging="709"/>
        <w:rPr>
          <w:rFonts w:asciiTheme="minorHAnsi" w:hAnsiTheme="minorHAnsi" w:cstheme="minorHAnsi"/>
          <w:lang w:val="en-US"/>
        </w:rPr>
      </w:pPr>
      <w:r w:rsidRPr="00AA6891">
        <w:rPr>
          <w:rFonts w:asciiTheme="minorHAnsi" w:hAnsiTheme="minorHAnsi" w:cstheme="minorHAnsi"/>
        </w:rPr>
        <w:t xml:space="preserve"> </w:t>
      </w:r>
      <w:r w:rsidRPr="009F4C47">
        <w:rPr>
          <w:rFonts w:asciiTheme="minorHAnsi" w:hAnsiTheme="minorHAnsi" w:cstheme="minorHAnsi"/>
          <w:lang w:val="en-US"/>
        </w:rPr>
        <w:t>T</w:t>
      </w:r>
      <w:r w:rsidR="003D3D7C" w:rsidRPr="009F4C47">
        <w:rPr>
          <w:rFonts w:asciiTheme="minorHAnsi" w:hAnsiTheme="minorHAnsi" w:cstheme="minorHAnsi"/>
          <w:lang w:val="en-US"/>
        </w:rPr>
        <w:t>unel A8-1; A8-2; A8-4;A8-4A</w:t>
      </w:r>
      <w:r w:rsidRPr="009F4C47">
        <w:rPr>
          <w:rFonts w:asciiTheme="minorHAnsi" w:hAnsiTheme="minorHAnsi" w:cstheme="minorHAnsi"/>
          <w:lang w:val="en-US"/>
        </w:rPr>
        <w:t>; A8-6A; A8-6B; A8-6C</w:t>
      </w:r>
      <w:r>
        <w:rPr>
          <w:rFonts w:asciiTheme="minorHAnsi" w:hAnsiTheme="minorHAnsi" w:cstheme="minorHAnsi"/>
          <w:lang w:val="en-US"/>
        </w:rPr>
        <w:t>; GN1; GN2.</w:t>
      </w:r>
    </w:p>
    <w:p w:rsidR="003D3D7C" w:rsidRPr="003D3D7C" w:rsidRDefault="0077587B" w:rsidP="00914A70">
      <w:pPr>
        <w:pStyle w:val="Akapitzlist"/>
        <w:numPr>
          <w:ilvl w:val="2"/>
          <w:numId w:val="62"/>
        </w:numPr>
        <w:tabs>
          <w:tab w:val="left" w:pos="1276"/>
        </w:tabs>
        <w:ind w:left="1276" w:hanging="709"/>
        <w:rPr>
          <w:rFonts w:asciiTheme="minorHAnsi" w:hAnsiTheme="minorHAnsi" w:cstheme="minorHAnsi"/>
        </w:rPr>
      </w:pPr>
      <w:r>
        <w:rPr>
          <w:rFonts w:asciiTheme="minorHAnsi" w:hAnsiTheme="minorHAnsi" w:cstheme="minorHAnsi"/>
        </w:rPr>
        <w:t>G</w:t>
      </w:r>
      <w:r w:rsidR="003D3D7C" w:rsidRPr="003D3D7C">
        <w:rPr>
          <w:rFonts w:asciiTheme="minorHAnsi" w:hAnsiTheme="minorHAnsi" w:cstheme="minorHAnsi"/>
        </w:rPr>
        <w:t>aleria sk</w:t>
      </w:r>
      <w:r>
        <w:rPr>
          <w:rFonts w:asciiTheme="minorHAnsi" w:hAnsiTheme="minorHAnsi" w:cstheme="minorHAnsi"/>
        </w:rPr>
        <w:t>ośna A-5 z wyjściami awaryjnymi.</w:t>
      </w:r>
    </w:p>
    <w:p w:rsidR="003D3D7C" w:rsidRPr="003D3D7C" w:rsidRDefault="0077587B" w:rsidP="00914A70">
      <w:pPr>
        <w:pStyle w:val="Akapitzlist"/>
        <w:numPr>
          <w:ilvl w:val="2"/>
          <w:numId w:val="62"/>
        </w:numPr>
        <w:tabs>
          <w:tab w:val="left" w:pos="1276"/>
        </w:tabs>
        <w:ind w:left="1276" w:hanging="709"/>
        <w:rPr>
          <w:rFonts w:asciiTheme="minorHAnsi" w:hAnsiTheme="minorHAnsi" w:cstheme="minorHAnsi"/>
        </w:rPr>
      </w:pPr>
      <w:r>
        <w:rPr>
          <w:rFonts w:asciiTheme="minorHAnsi" w:hAnsiTheme="minorHAnsi" w:cstheme="minorHAnsi"/>
        </w:rPr>
        <w:t>B</w:t>
      </w:r>
      <w:r w:rsidR="003D3D7C" w:rsidRPr="003D3D7C">
        <w:rPr>
          <w:rFonts w:asciiTheme="minorHAnsi" w:hAnsiTheme="minorHAnsi" w:cstheme="minorHAnsi"/>
        </w:rPr>
        <w:t>udynek galerii przykotłowej poziom 48m</w:t>
      </w:r>
      <w:r>
        <w:rPr>
          <w:rFonts w:asciiTheme="minorHAnsi" w:hAnsiTheme="minorHAnsi" w:cstheme="minorHAnsi"/>
        </w:rPr>
        <w:t xml:space="preserve"> (PT55; PT56) oraz zsuwni 57,58.</w:t>
      </w:r>
    </w:p>
    <w:p w:rsidR="003D3D7C" w:rsidRPr="003D3D7C" w:rsidRDefault="0077587B" w:rsidP="00914A70">
      <w:pPr>
        <w:pStyle w:val="Akapitzlist"/>
        <w:numPr>
          <w:ilvl w:val="2"/>
          <w:numId w:val="62"/>
        </w:numPr>
        <w:tabs>
          <w:tab w:val="left" w:pos="1276"/>
        </w:tabs>
        <w:ind w:left="1276" w:hanging="709"/>
        <w:rPr>
          <w:rFonts w:asciiTheme="minorHAnsi" w:hAnsiTheme="minorHAnsi" w:cstheme="minorHAnsi"/>
        </w:rPr>
      </w:pPr>
      <w:r>
        <w:rPr>
          <w:rFonts w:asciiTheme="minorHAnsi" w:hAnsiTheme="minorHAnsi" w:cstheme="minorHAnsi"/>
        </w:rPr>
        <w:t>Galeria przykotłowa poziom 33,9m.</w:t>
      </w:r>
    </w:p>
    <w:p w:rsidR="003D3D7C" w:rsidRPr="003D3D7C" w:rsidRDefault="0077587B" w:rsidP="00914A70">
      <w:pPr>
        <w:pStyle w:val="Akapitzlist"/>
        <w:numPr>
          <w:ilvl w:val="2"/>
          <w:numId w:val="62"/>
        </w:numPr>
        <w:tabs>
          <w:tab w:val="left" w:pos="1276"/>
        </w:tabs>
        <w:ind w:left="1276" w:hanging="709"/>
        <w:rPr>
          <w:rFonts w:asciiTheme="minorHAnsi" w:hAnsiTheme="minorHAnsi" w:cstheme="minorHAnsi"/>
        </w:rPr>
      </w:pPr>
      <w:r>
        <w:rPr>
          <w:rFonts w:asciiTheme="minorHAnsi" w:hAnsiTheme="minorHAnsi" w:cstheme="minorHAnsi"/>
        </w:rPr>
        <w:t>B</w:t>
      </w:r>
      <w:r w:rsidR="003D3D7C" w:rsidRPr="003D3D7C">
        <w:rPr>
          <w:rFonts w:asciiTheme="minorHAnsi" w:hAnsiTheme="minorHAnsi" w:cstheme="minorHAnsi"/>
        </w:rPr>
        <w:t>udynek gale</w:t>
      </w:r>
      <w:r>
        <w:rPr>
          <w:rFonts w:asciiTheme="minorHAnsi" w:hAnsiTheme="minorHAnsi" w:cstheme="minorHAnsi"/>
        </w:rPr>
        <w:t>rii przykotłowej poziom 31m.</w:t>
      </w:r>
    </w:p>
    <w:p w:rsidR="003D3D7C" w:rsidRPr="003D3D7C" w:rsidRDefault="0077587B" w:rsidP="00914A70">
      <w:pPr>
        <w:pStyle w:val="Akapitzlist"/>
        <w:numPr>
          <w:ilvl w:val="2"/>
          <w:numId w:val="62"/>
        </w:numPr>
        <w:tabs>
          <w:tab w:val="left" w:pos="1276"/>
        </w:tabs>
        <w:ind w:left="1276" w:hanging="709"/>
        <w:rPr>
          <w:rFonts w:asciiTheme="minorHAnsi" w:hAnsiTheme="minorHAnsi" w:cstheme="minorHAnsi"/>
        </w:rPr>
      </w:pPr>
      <w:r>
        <w:rPr>
          <w:rFonts w:asciiTheme="minorHAnsi" w:hAnsiTheme="minorHAnsi" w:cstheme="minorHAnsi"/>
        </w:rPr>
        <w:t>G</w:t>
      </w:r>
      <w:r w:rsidR="003D3D7C" w:rsidRPr="003D3D7C">
        <w:rPr>
          <w:rFonts w:asciiTheme="minorHAnsi" w:hAnsiTheme="minorHAnsi" w:cstheme="minorHAnsi"/>
        </w:rPr>
        <w:t>aleria przykotłowa poziom 27,9m.</w:t>
      </w:r>
    </w:p>
    <w:p w:rsidR="003D3D7C" w:rsidRPr="003D3D7C" w:rsidRDefault="003D3D7C" w:rsidP="00914A70">
      <w:pPr>
        <w:pStyle w:val="Akapitzlist"/>
        <w:numPr>
          <w:ilvl w:val="1"/>
          <w:numId w:val="62"/>
        </w:numPr>
        <w:ind w:left="567" w:hanging="425"/>
        <w:rPr>
          <w:rFonts w:asciiTheme="minorHAnsi" w:hAnsiTheme="minorHAnsi" w:cstheme="minorHAnsi"/>
        </w:rPr>
      </w:pPr>
      <w:r w:rsidRPr="003D3D7C">
        <w:rPr>
          <w:rFonts w:asciiTheme="minorHAnsi" w:hAnsiTheme="minorHAnsi" w:cstheme="minorHAnsi"/>
        </w:rPr>
        <w:t>IOS część polska:</w:t>
      </w:r>
    </w:p>
    <w:p w:rsidR="003D3D7C" w:rsidRPr="003D3D7C" w:rsidRDefault="0077587B" w:rsidP="00914A70">
      <w:pPr>
        <w:pStyle w:val="Akapitzlist"/>
        <w:numPr>
          <w:ilvl w:val="2"/>
          <w:numId w:val="62"/>
        </w:numPr>
        <w:rPr>
          <w:rFonts w:asciiTheme="minorHAnsi" w:hAnsiTheme="minorHAnsi" w:cstheme="minorHAnsi"/>
        </w:rPr>
      </w:pPr>
      <w:r>
        <w:rPr>
          <w:rFonts w:asciiTheme="minorHAnsi" w:hAnsiTheme="minorHAnsi" w:cstheme="minorHAnsi"/>
        </w:rPr>
        <w:t>B</w:t>
      </w:r>
      <w:r w:rsidR="003D3D7C" w:rsidRPr="003D3D7C">
        <w:rPr>
          <w:rFonts w:asciiTheme="minorHAnsi" w:hAnsiTheme="minorHAnsi" w:cstheme="minorHAnsi"/>
        </w:rPr>
        <w:t>udynek K</w:t>
      </w:r>
      <w:r>
        <w:rPr>
          <w:rFonts w:asciiTheme="minorHAnsi" w:hAnsiTheme="minorHAnsi" w:cstheme="minorHAnsi"/>
        </w:rPr>
        <w:t>10, K10-1, K10-2, K16, K12, K18.</w:t>
      </w:r>
      <w:r w:rsidR="003D3D7C" w:rsidRPr="003D3D7C">
        <w:rPr>
          <w:rFonts w:asciiTheme="minorHAnsi" w:hAnsiTheme="minorHAnsi" w:cstheme="minorHAnsi"/>
        </w:rPr>
        <w:t xml:space="preserve"> </w:t>
      </w:r>
    </w:p>
    <w:p w:rsidR="003D3D7C" w:rsidRPr="003D3D7C" w:rsidRDefault="0077587B" w:rsidP="00914A70">
      <w:pPr>
        <w:pStyle w:val="Akapitzlist"/>
        <w:numPr>
          <w:ilvl w:val="2"/>
          <w:numId w:val="62"/>
        </w:numPr>
        <w:rPr>
          <w:rFonts w:asciiTheme="minorHAnsi" w:hAnsiTheme="minorHAnsi" w:cstheme="minorHAnsi"/>
        </w:rPr>
      </w:pPr>
      <w:r>
        <w:rPr>
          <w:rFonts w:asciiTheme="minorHAnsi" w:hAnsiTheme="minorHAnsi" w:cstheme="minorHAnsi"/>
        </w:rPr>
        <w:t>Z</w:t>
      </w:r>
      <w:r w:rsidR="003D3D7C" w:rsidRPr="003D3D7C">
        <w:rPr>
          <w:rFonts w:asciiTheme="minorHAnsi" w:hAnsiTheme="minorHAnsi" w:cstheme="minorHAnsi"/>
        </w:rPr>
        <w:t>biornik kamienia K11; zbiornik gipsu K17.</w:t>
      </w:r>
    </w:p>
    <w:p w:rsidR="003D3D7C" w:rsidRPr="003D3D7C" w:rsidRDefault="003D3D7C" w:rsidP="00914A70">
      <w:pPr>
        <w:pStyle w:val="Akapitzlist"/>
        <w:numPr>
          <w:ilvl w:val="1"/>
          <w:numId w:val="62"/>
        </w:numPr>
        <w:ind w:left="709" w:hanging="567"/>
        <w:rPr>
          <w:rFonts w:asciiTheme="minorHAnsi" w:hAnsiTheme="minorHAnsi" w:cstheme="minorHAnsi"/>
        </w:rPr>
      </w:pPr>
      <w:r w:rsidRPr="003D3D7C">
        <w:rPr>
          <w:rFonts w:asciiTheme="minorHAnsi" w:hAnsiTheme="minorHAnsi" w:cstheme="minorHAnsi"/>
        </w:rPr>
        <w:t>IOS część duńska G-40 do obiektu zaliczamy całość obiektów, G-40.</w:t>
      </w:r>
    </w:p>
    <w:p w:rsidR="003D3D7C" w:rsidRPr="003D3D7C" w:rsidRDefault="003D3D7C" w:rsidP="00914A70">
      <w:pPr>
        <w:pStyle w:val="Akapitzlist"/>
        <w:numPr>
          <w:ilvl w:val="1"/>
          <w:numId w:val="62"/>
        </w:numPr>
        <w:ind w:left="709" w:hanging="567"/>
        <w:rPr>
          <w:rFonts w:asciiTheme="minorHAnsi" w:hAnsiTheme="minorHAnsi" w:cstheme="minorHAnsi"/>
        </w:rPr>
      </w:pPr>
      <w:r w:rsidRPr="003D3D7C">
        <w:rPr>
          <w:rFonts w:asciiTheme="minorHAnsi" w:hAnsiTheme="minorHAnsi" w:cstheme="minorHAnsi"/>
        </w:rPr>
        <w:t>Biomasa</w:t>
      </w:r>
      <w:r w:rsidR="0077587B">
        <w:rPr>
          <w:rFonts w:asciiTheme="minorHAnsi" w:hAnsiTheme="minorHAnsi" w:cstheme="minorHAnsi"/>
        </w:rPr>
        <w:t xml:space="preserve"> do biomasy zaliczamy</w:t>
      </w:r>
      <w:r w:rsidRPr="003D3D7C">
        <w:rPr>
          <w:rFonts w:asciiTheme="minorHAnsi" w:hAnsiTheme="minorHAnsi" w:cstheme="minorHAnsi"/>
        </w:rPr>
        <w:t>:</w:t>
      </w:r>
    </w:p>
    <w:p w:rsidR="003D3D7C" w:rsidRPr="003D3D7C" w:rsidRDefault="0077587B" w:rsidP="00914A70">
      <w:pPr>
        <w:pStyle w:val="Akapitzlist"/>
        <w:numPr>
          <w:ilvl w:val="2"/>
          <w:numId w:val="62"/>
        </w:numPr>
        <w:rPr>
          <w:rFonts w:asciiTheme="minorHAnsi" w:hAnsiTheme="minorHAnsi" w:cstheme="minorHAnsi"/>
        </w:rPr>
      </w:pPr>
      <w:r>
        <w:rPr>
          <w:rFonts w:asciiTheme="minorHAnsi" w:hAnsiTheme="minorHAnsi" w:cstheme="minorHAnsi"/>
        </w:rPr>
        <w:t>B</w:t>
      </w:r>
      <w:r w:rsidR="003D3D7C" w:rsidRPr="003D3D7C">
        <w:rPr>
          <w:rFonts w:asciiTheme="minorHAnsi" w:hAnsiTheme="minorHAnsi" w:cstheme="minorHAnsi"/>
        </w:rPr>
        <w:t>i</w:t>
      </w:r>
      <w:r>
        <w:rPr>
          <w:rFonts w:asciiTheme="minorHAnsi" w:hAnsiTheme="minorHAnsi" w:cstheme="minorHAnsi"/>
        </w:rPr>
        <w:t>omasa I - budynek rębaka Camury.</w:t>
      </w:r>
    </w:p>
    <w:p w:rsidR="003D3D7C" w:rsidRPr="003D3D7C" w:rsidRDefault="0077587B" w:rsidP="00914A70">
      <w:pPr>
        <w:pStyle w:val="Akapitzlist"/>
        <w:numPr>
          <w:ilvl w:val="2"/>
          <w:numId w:val="62"/>
        </w:numPr>
        <w:rPr>
          <w:rFonts w:asciiTheme="minorHAnsi" w:hAnsiTheme="minorHAnsi" w:cstheme="minorHAnsi"/>
        </w:rPr>
      </w:pPr>
      <w:r>
        <w:rPr>
          <w:rFonts w:asciiTheme="minorHAnsi" w:hAnsiTheme="minorHAnsi" w:cstheme="minorHAnsi"/>
        </w:rPr>
        <w:t>B</w:t>
      </w:r>
      <w:r w:rsidR="003D3D7C" w:rsidRPr="003D3D7C">
        <w:rPr>
          <w:rFonts w:asciiTheme="minorHAnsi" w:hAnsiTheme="minorHAnsi" w:cstheme="minorHAnsi"/>
        </w:rPr>
        <w:t>iomasa II-magazyn</w:t>
      </w:r>
      <w:r w:rsidR="00CC42B1">
        <w:rPr>
          <w:rFonts w:asciiTheme="minorHAnsi" w:hAnsiTheme="minorHAnsi" w:cstheme="minorHAnsi"/>
        </w:rPr>
        <w:t>y</w:t>
      </w:r>
      <w:r w:rsidR="003D3D7C" w:rsidRPr="003D3D7C">
        <w:rPr>
          <w:rFonts w:asciiTheme="minorHAnsi" w:hAnsiTheme="minorHAnsi" w:cstheme="minorHAnsi"/>
        </w:rPr>
        <w:t xml:space="preserve"> </w:t>
      </w:r>
      <w:r>
        <w:rPr>
          <w:rFonts w:asciiTheme="minorHAnsi" w:hAnsiTheme="minorHAnsi" w:cstheme="minorHAnsi"/>
        </w:rPr>
        <w:t>biomasy, z nośnicami i tunelami.</w:t>
      </w:r>
    </w:p>
    <w:p w:rsidR="003D3D7C" w:rsidRPr="003D3D7C" w:rsidRDefault="0077587B" w:rsidP="00914A70">
      <w:pPr>
        <w:pStyle w:val="Akapitzlist"/>
        <w:numPr>
          <w:ilvl w:val="2"/>
          <w:numId w:val="62"/>
        </w:numPr>
        <w:rPr>
          <w:rFonts w:asciiTheme="minorHAnsi" w:hAnsiTheme="minorHAnsi" w:cstheme="minorHAnsi"/>
        </w:rPr>
      </w:pPr>
      <w:r>
        <w:rPr>
          <w:rFonts w:asciiTheme="minorHAnsi" w:hAnsiTheme="minorHAnsi" w:cstheme="minorHAnsi"/>
        </w:rPr>
        <w:t>B</w:t>
      </w:r>
      <w:r w:rsidR="003D3D7C" w:rsidRPr="003D3D7C">
        <w:rPr>
          <w:rFonts w:asciiTheme="minorHAnsi" w:hAnsiTheme="minorHAnsi" w:cstheme="minorHAnsi"/>
        </w:rPr>
        <w:t xml:space="preserve">iomasa II - obiekty </w:t>
      </w:r>
      <w:r>
        <w:rPr>
          <w:rFonts w:asciiTheme="minorHAnsi" w:hAnsiTheme="minorHAnsi" w:cstheme="minorHAnsi"/>
        </w:rPr>
        <w:t>rozładunku i transportu biomasy.</w:t>
      </w:r>
    </w:p>
    <w:p w:rsidR="003D3D7C" w:rsidRPr="003D3D7C" w:rsidRDefault="0077587B" w:rsidP="00914A70">
      <w:pPr>
        <w:pStyle w:val="Akapitzlist"/>
        <w:numPr>
          <w:ilvl w:val="2"/>
          <w:numId w:val="62"/>
        </w:numPr>
        <w:rPr>
          <w:rFonts w:asciiTheme="minorHAnsi" w:hAnsiTheme="minorHAnsi" w:cstheme="minorHAnsi"/>
        </w:rPr>
      </w:pPr>
      <w:r>
        <w:rPr>
          <w:rFonts w:asciiTheme="minorHAnsi" w:hAnsiTheme="minorHAnsi" w:cstheme="minorHAnsi"/>
        </w:rPr>
        <w:t>Biomasa II - węzły przesypowe.</w:t>
      </w:r>
    </w:p>
    <w:p w:rsidR="003D3D7C" w:rsidRPr="003D3D7C" w:rsidRDefault="0077587B" w:rsidP="00914A70">
      <w:pPr>
        <w:pStyle w:val="Akapitzlist"/>
        <w:numPr>
          <w:ilvl w:val="2"/>
          <w:numId w:val="62"/>
        </w:numPr>
        <w:rPr>
          <w:rFonts w:asciiTheme="minorHAnsi" w:hAnsiTheme="minorHAnsi" w:cstheme="minorHAnsi"/>
        </w:rPr>
      </w:pPr>
      <w:r>
        <w:rPr>
          <w:rFonts w:asciiTheme="minorHAnsi" w:hAnsiTheme="minorHAnsi" w:cstheme="minorHAnsi"/>
        </w:rPr>
        <w:t>B</w:t>
      </w:r>
      <w:r w:rsidR="003D3D7C" w:rsidRPr="003D3D7C">
        <w:rPr>
          <w:rFonts w:asciiTheme="minorHAnsi" w:hAnsiTheme="minorHAnsi" w:cstheme="minorHAnsi"/>
        </w:rPr>
        <w:t>iomasa II - kontenery socjaln</w:t>
      </w:r>
      <w:r>
        <w:rPr>
          <w:rFonts w:asciiTheme="minorHAnsi" w:hAnsiTheme="minorHAnsi" w:cstheme="minorHAnsi"/>
        </w:rPr>
        <w:t>e, technologiczne, operatorskie.</w:t>
      </w:r>
      <w:r w:rsidR="003D3D7C" w:rsidRPr="003D3D7C">
        <w:rPr>
          <w:rFonts w:asciiTheme="minorHAnsi" w:hAnsiTheme="minorHAnsi" w:cstheme="minorHAnsi"/>
        </w:rPr>
        <w:t xml:space="preserve"> </w:t>
      </w:r>
    </w:p>
    <w:p w:rsidR="003D3D7C" w:rsidRPr="003D3D7C" w:rsidRDefault="003D3D7C" w:rsidP="00914A70">
      <w:pPr>
        <w:pStyle w:val="Akapitzlist"/>
        <w:numPr>
          <w:ilvl w:val="2"/>
          <w:numId w:val="62"/>
        </w:numPr>
        <w:rPr>
          <w:rFonts w:asciiTheme="minorHAnsi" w:hAnsiTheme="minorHAnsi" w:cstheme="minorHAnsi"/>
        </w:rPr>
      </w:pPr>
      <w:r w:rsidRPr="003D3D7C">
        <w:rPr>
          <w:rFonts w:asciiTheme="minorHAnsi" w:hAnsiTheme="minorHAnsi" w:cstheme="minorHAnsi"/>
        </w:rPr>
        <w:t xml:space="preserve">Rębak II </w:t>
      </w:r>
      <w:r w:rsidR="0077587B">
        <w:rPr>
          <w:rFonts w:asciiTheme="minorHAnsi" w:hAnsiTheme="minorHAnsi" w:cstheme="minorHAnsi"/>
        </w:rPr>
        <w:t>- hala rębaka, budynek socjalny.</w:t>
      </w:r>
    </w:p>
    <w:p w:rsidR="003D3D7C" w:rsidRPr="003D3D7C" w:rsidRDefault="0077587B" w:rsidP="00914A70">
      <w:pPr>
        <w:pStyle w:val="Akapitzlist"/>
        <w:numPr>
          <w:ilvl w:val="2"/>
          <w:numId w:val="62"/>
        </w:numPr>
        <w:rPr>
          <w:rFonts w:asciiTheme="minorHAnsi" w:hAnsiTheme="minorHAnsi" w:cstheme="minorHAnsi"/>
        </w:rPr>
      </w:pPr>
      <w:r>
        <w:rPr>
          <w:rFonts w:asciiTheme="minorHAnsi" w:hAnsiTheme="minorHAnsi" w:cstheme="minorHAnsi"/>
        </w:rPr>
        <w:t>Biomasa leśna, kontenery.</w:t>
      </w:r>
    </w:p>
    <w:p w:rsidR="003D3D7C" w:rsidRPr="003D3D7C" w:rsidRDefault="0077587B" w:rsidP="00914A70">
      <w:pPr>
        <w:pStyle w:val="Akapitzlist"/>
        <w:numPr>
          <w:ilvl w:val="2"/>
          <w:numId w:val="62"/>
        </w:numPr>
        <w:rPr>
          <w:rFonts w:asciiTheme="minorHAnsi" w:hAnsiTheme="minorHAnsi" w:cstheme="minorHAnsi"/>
        </w:rPr>
      </w:pPr>
      <w:r>
        <w:rPr>
          <w:rFonts w:asciiTheme="minorHAnsi" w:hAnsiTheme="minorHAnsi" w:cstheme="minorHAnsi"/>
        </w:rPr>
        <w:t>B</w:t>
      </w:r>
      <w:r w:rsidR="003D3D7C" w:rsidRPr="003D3D7C">
        <w:rPr>
          <w:rFonts w:asciiTheme="minorHAnsi" w:hAnsiTheme="minorHAnsi" w:cstheme="minorHAnsi"/>
        </w:rPr>
        <w:t>iomasa agro wiata, tunel, kontenery.</w:t>
      </w:r>
    </w:p>
    <w:p w:rsidR="003D3D7C" w:rsidRPr="003D3D7C" w:rsidRDefault="003D3D7C" w:rsidP="00914A70">
      <w:pPr>
        <w:pStyle w:val="Akapitzlist"/>
        <w:numPr>
          <w:ilvl w:val="1"/>
          <w:numId w:val="62"/>
        </w:numPr>
        <w:ind w:left="709" w:hanging="567"/>
        <w:rPr>
          <w:rFonts w:asciiTheme="minorHAnsi" w:hAnsiTheme="minorHAnsi" w:cstheme="minorHAnsi"/>
        </w:rPr>
      </w:pPr>
      <w:r w:rsidRPr="003D3D7C">
        <w:rPr>
          <w:rFonts w:asciiTheme="minorHAnsi" w:hAnsiTheme="minorHAnsi" w:cstheme="minorHAnsi"/>
        </w:rPr>
        <w:t>Człon ciepłowniczy nr 1, aneks przed blokiem 1, poziom 0m.</w:t>
      </w:r>
    </w:p>
    <w:p w:rsidR="003D3D7C" w:rsidRPr="003D3D7C" w:rsidRDefault="003D3D7C" w:rsidP="00914A70">
      <w:pPr>
        <w:pStyle w:val="Akapitzlist"/>
        <w:numPr>
          <w:ilvl w:val="1"/>
          <w:numId w:val="62"/>
        </w:numPr>
        <w:ind w:left="709" w:hanging="567"/>
        <w:rPr>
          <w:rFonts w:asciiTheme="minorHAnsi" w:hAnsiTheme="minorHAnsi" w:cstheme="minorHAnsi"/>
        </w:rPr>
      </w:pPr>
      <w:r w:rsidRPr="003D3D7C">
        <w:rPr>
          <w:rFonts w:asciiTheme="minorHAnsi" w:hAnsiTheme="minorHAnsi" w:cstheme="minorHAnsi"/>
        </w:rPr>
        <w:t>Człon ciepłowniczy nr 2 aneks za blokiem 9, poziom 0m, rejon urządzeń technologicznych.</w:t>
      </w:r>
    </w:p>
    <w:p w:rsidR="003D3D7C" w:rsidRPr="003D3D7C" w:rsidRDefault="007E4F81" w:rsidP="00914A70">
      <w:pPr>
        <w:pStyle w:val="Akapitzlist"/>
        <w:numPr>
          <w:ilvl w:val="1"/>
          <w:numId w:val="62"/>
        </w:numPr>
        <w:ind w:left="851" w:hanging="709"/>
        <w:rPr>
          <w:rFonts w:asciiTheme="minorHAnsi" w:hAnsiTheme="minorHAnsi" w:cstheme="minorHAnsi"/>
        </w:rPr>
      </w:pPr>
      <w:r>
        <w:rPr>
          <w:rFonts w:asciiTheme="minorHAnsi" w:hAnsiTheme="minorHAnsi" w:cstheme="minorHAnsi"/>
        </w:rPr>
        <w:t xml:space="preserve">Budynek demi, </w:t>
      </w:r>
      <w:r w:rsidRPr="007E4F81">
        <w:rPr>
          <w:rFonts w:asciiTheme="minorHAnsi" w:hAnsiTheme="minorHAnsi" w:cstheme="minorHAnsi"/>
        </w:rPr>
        <w:t>poziom -7,00m; 0,00m.</w:t>
      </w:r>
      <w:r>
        <w:rPr>
          <w:rFonts w:asciiTheme="minorHAnsi" w:hAnsiTheme="minorHAnsi" w:cstheme="minorHAnsi"/>
        </w:rPr>
        <w:t xml:space="preserve"> +5,00m</w:t>
      </w:r>
    </w:p>
    <w:p w:rsidR="003D3D7C" w:rsidRPr="003D3D7C" w:rsidRDefault="003D3D7C" w:rsidP="00914A70">
      <w:pPr>
        <w:pStyle w:val="Akapitzlist"/>
        <w:numPr>
          <w:ilvl w:val="1"/>
          <w:numId w:val="62"/>
        </w:numPr>
        <w:ind w:left="851" w:hanging="709"/>
        <w:rPr>
          <w:rFonts w:asciiTheme="minorHAnsi" w:hAnsiTheme="minorHAnsi" w:cstheme="minorHAnsi"/>
        </w:rPr>
      </w:pPr>
      <w:r w:rsidRPr="003D3D7C">
        <w:rPr>
          <w:rFonts w:asciiTheme="minorHAnsi" w:hAnsiTheme="minorHAnsi" w:cstheme="minorHAnsi"/>
        </w:rPr>
        <w:t>Budynek czopucha nr 1, wszystkie poziomy w ramach budynku.</w:t>
      </w:r>
      <w:r w:rsidR="007E4F81" w:rsidRPr="007E4F81">
        <w:rPr>
          <w:rFonts w:asciiTheme="minorHAnsi" w:eastAsia="Times New Roman" w:hAnsiTheme="minorHAnsi" w:cstheme="minorHAnsi"/>
          <w:sz w:val="20"/>
          <w:szCs w:val="24"/>
          <w:lang w:eastAsia="pl-PL"/>
        </w:rPr>
        <w:t xml:space="preserve"> </w:t>
      </w:r>
      <w:r w:rsidR="007E4F81" w:rsidRPr="007E4F81">
        <w:rPr>
          <w:rFonts w:asciiTheme="minorHAnsi" w:hAnsiTheme="minorHAnsi" w:cstheme="minorHAnsi"/>
        </w:rPr>
        <w:t>poziom -7,00m; 0,00m.</w:t>
      </w:r>
    </w:p>
    <w:p w:rsidR="003D3D7C" w:rsidRPr="003D3D7C" w:rsidRDefault="003D3D7C" w:rsidP="00914A70">
      <w:pPr>
        <w:pStyle w:val="Akapitzlist"/>
        <w:numPr>
          <w:ilvl w:val="1"/>
          <w:numId w:val="62"/>
        </w:numPr>
        <w:ind w:left="851" w:hanging="709"/>
        <w:rPr>
          <w:rFonts w:asciiTheme="minorHAnsi" w:hAnsiTheme="minorHAnsi" w:cstheme="minorHAnsi"/>
        </w:rPr>
      </w:pPr>
      <w:r w:rsidRPr="003D3D7C">
        <w:rPr>
          <w:rFonts w:asciiTheme="minorHAnsi" w:hAnsiTheme="minorHAnsi" w:cstheme="minorHAnsi"/>
        </w:rPr>
        <w:t>Budynek czopucha nr 2, wszystkie poziomy w ramach budynku.</w:t>
      </w:r>
      <w:r w:rsidR="007E4F81" w:rsidRPr="007E4F81">
        <w:rPr>
          <w:rFonts w:asciiTheme="minorHAnsi" w:eastAsia="Times New Roman" w:hAnsiTheme="minorHAnsi" w:cstheme="minorHAnsi"/>
          <w:sz w:val="20"/>
          <w:szCs w:val="24"/>
          <w:lang w:eastAsia="pl-PL"/>
        </w:rPr>
        <w:t xml:space="preserve"> </w:t>
      </w:r>
      <w:r w:rsidR="007E4F81">
        <w:rPr>
          <w:rFonts w:asciiTheme="minorHAnsi" w:hAnsiTheme="minorHAnsi" w:cstheme="minorHAnsi"/>
        </w:rPr>
        <w:t>poz.</w:t>
      </w:r>
      <w:r w:rsidR="007E4F81" w:rsidRPr="007E4F81">
        <w:rPr>
          <w:rFonts w:asciiTheme="minorHAnsi" w:hAnsiTheme="minorHAnsi" w:cstheme="minorHAnsi"/>
        </w:rPr>
        <w:t xml:space="preserve"> -7,00m; 0,00m</w:t>
      </w:r>
      <w:r w:rsidR="007E4F81">
        <w:rPr>
          <w:rFonts w:asciiTheme="minorHAnsi" w:hAnsiTheme="minorHAnsi" w:cstheme="minorHAnsi"/>
        </w:rPr>
        <w:t>; +4.00m.</w:t>
      </w:r>
    </w:p>
    <w:p w:rsidR="003D3D7C" w:rsidRPr="003D3D7C" w:rsidRDefault="003D3D7C" w:rsidP="00914A70">
      <w:pPr>
        <w:pStyle w:val="Akapitzlist"/>
        <w:numPr>
          <w:ilvl w:val="1"/>
          <w:numId w:val="62"/>
        </w:numPr>
        <w:ind w:hanging="720"/>
        <w:rPr>
          <w:rFonts w:asciiTheme="minorHAnsi" w:hAnsiTheme="minorHAnsi" w:cstheme="minorHAnsi"/>
        </w:rPr>
      </w:pPr>
      <w:r w:rsidRPr="003D3D7C">
        <w:rPr>
          <w:rFonts w:asciiTheme="minorHAnsi" w:hAnsiTheme="minorHAnsi" w:cstheme="minorHAnsi"/>
        </w:rPr>
        <w:lastRenderedPageBreak/>
        <w:t>Budynek czopucha nr 3, wsz</w:t>
      </w:r>
      <w:r w:rsidR="007E4F81">
        <w:rPr>
          <w:rFonts w:asciiTheme="minorHAnsi" w:hAnsiTheme="minorHAnsi" w:cstheme="minorHAnsi"/>
        </w:rPr>
        <w:t>ystkie poziomy w ramach budynku, poz.</w:t>
      </w:r>
      <w:r w:rsidR="007E4F81" w:rsidRPr="007E4F81">
        <w:rPr>
          <w:rFonts w:asciiTheme="minorHAnsi" w:hAnsiTheme="minorHAnsi" w:cstheme="minorHAnsi"/>
        </w:rPr>
        <w:t>-7,00m; 0,00m.</w:t>
      </w:r>
      <w:r w:rsidR="007E4F81">
        <w:rPr>
          <w:rFonts w:asciiTheme="minorHAnsi" w:hAnsiTheme="minorHAnsi" w:cstheme="minorHAnsi"/>
        </w:rPr>
        <w:t xml:space="preserve"> +4m</w:t>
      </w:r>
    </w:p>
    <w:p w:rsidR="003D3D7C" w:rsidRPr="003D3D7C" w:rsidRDefault="007E4F81" w:rsidP="00914A70">
      <w:pPr>
        <w:pStyle w:val="Akapitzlist"/>
        <w:numPr>
          <w:ilvl w:val="1"/>
          <w:numId w:val="62"/>
        </w:numPr>
        <w:ind w:hanging="720"/>
        <w:rPr>
          <w:rFonts w:asciiTheme="minorHAnsi" w:hAnsiTheme="minorHAnsi" w:cstheme="minorHAnsi"/>
        </w:rPr>
      </w:pPr>
      <w:r>
        <w:rPr>
          <w:rFonts w:asciiTheme="minorHAnsi" w:hAnsiTheme="minorHAnsi" w:cstheme="minorHAnsi"/>
        </w:rPr>
        <w:t>Budynek czopucha  nr 4,poziom -7,00m; 0,00m</w:t>
      </w:r>
      <w:r w:rsidR="003D3D7C" w:rsidRPr="003D3D7C">
        <w:rPr>
          <w:rFonts w:asciiTheme="minorHAnsi" w:hAnsiTheme="minorHAnsi" w:cstheme="minorHAnsi"/>
        </w:rPr>
        <w:t>.</w:t>
      </w:r>
    </w:p>
    <w:p w:rsidR="003D3D7C" w:rsidRPr="003D3D7C" w:rsidRDefault="003D3D7C" w:rsidP="00914A70">
      <w:pPr>
        <w:pStyle w:val="Akapitzlist"/>
        <w:numPr>
          <w:ilvl w:val="1"/>
          <w:numId w:val="62"/>
        </w:numPr>
        <w:ind w:hanging="720"/>
        <w:rPr>
          <w:rFonts w:asciiTheme="minorHAnsi" w:hAnsiTheme="minorHAnsi" w:cstheme="minorHAnsi"/>
        </w:rPr>
      </w:pPr>
      <w:r w:rsidRPr="003D3D7C">
        <w:rPr>
          <w:rFonts w:asciiTheme="minorHAnsi" w:hAnsiTheme="minorHAnsi" w:cstheme="minorHAnsi"/>
        </w:rPr>
        <w:t>Budynek pompowni C1, wsz</w:t>
      </w:r>
      <w:r w:rsidR="007E4F81">
        <w:rPr>
          <w:rFonts w:asciiTheme="minorHAnsi" w:hAnsiTheme="minorHAnsi" w:cstheme="minorHAnsi"/>
        </w:rPr>
        <w:t xml:space="preserve">ystkie poziomy w ramach budynku, </w:t>
      </w:r>
      <w:r w:rsidR="007E4F81" w:rsidRPr="007E4F81">
        <w:rPr>
          <w:rFonts w:asciiTheme="minorHAnsi" w:eastAsia="Times New Roman" w:hAnsiTheme="minorHAnsi" w:cstheme="minorHAnsi"/>
          <w:sz w:val="20"/>
          <w:szCs w:val="24"/>
          <w:lang w:eastAsia="pl-PL"/>
        </w:rPr>
        <w:t xml:space="preserve"> </w:t>
      </w:r>
      <w:r w:rsidR="007E4F81" w:rsidRPr="007E4F81">
        <w:rPr>
          <w:rFonts w:asciiTheme="minorHAnsi" w:hAnsiTheme="minorHAnsi" w:cstheme="minorHAnsi"/>
        </w:rPr>
        <w:t>poz. 0,00m;-7,00m,-8,00m,-12,00m.</w:t>
      </w:r>
    </w:p>
    <w:p w:rsidR="003D3D7C" w:rsidRPr="003D3D7C" w:rsidRDefault="003D3D7C" w:rsidP="00914A70">
      <w:pPr>
        <w:pStyle w:val="Akapitzlist"/>
        <w:numPr>
          <w:ilvl w:val="1"/>
          <w:numId w:val="62"/>
        </w:numPr>
        <w:ind w:hanging="720"/>
        <w:rPr>
          <w:rFonts w:asciiTheme="minorHAnsi" w:hAnsiTheme="minorHAnsi" w:cstheme="minorHAnsi"/>
        </w:rPr>
      </w:pPr>
      <w:r w:rsidRPr="003D3D7C">
        <w:rPr>
          <w:rFonts w:asciiTheme="minorHAnsi" w:hAnsiTheme="minorHAnsi" w:cstheme="minorHAnsi"/>
        </w:rPr>
        <w:t>Budynek pompownia C2, wsz</w:t>
      </w:r>
      <w:r w:rsidR="007E4F81">
        <w:rPr>
          <w:rFonts w:asciiTheme="minorHAnsi" w:hAnsiTheme="minorHAnsi" w:cstheme="minorHAnsi"/>
        </w:rPr>
        <w:t xml:space="preserve">ystkie poziomy w ramach budynku, poz. 0,00m;-7,00m,-8,00m,-12,00m. </w:t>
      </w:r>
    </w:p>
    <w:p w:rsidR="003D3D7C" w:rsidRPr="003D3D7C" w:rsidRDefault="003D3D7C" w:rsidP="00914A70">
      <w:pPr>
        <w:pStyle w:val="Akapitzlist"/>
        <w:numPr>
          <w:ilvl w:val="1"/>
          <w:numId w:val="62"/>
        </w:numPr>
        <w:ind w:hanging="720"/>
        <w:rPr>
          <w:rFonts w:asciiTheme="minorHAnsi" w:hAnsiTheme="minorHAnsi" w:cstheme="minorHAnsi"/>
        </w:rPr>
      </w:pPr>
      <w:r w:rsidRPr="003D3D7C">
        <w:rPr>
          <w:rFonts w:asciiTheme="minorHAnsi" w:hAnsiTheme="minorHAnsi" w:cstheme="minorHAnsi"/>
        </w:rPr>
        <w:t>Kontener RNO25, RNO26.</w:t>
      </w:r>
    </w:p>
    <w:p w:rsidR="003D3D7C" w:rsidRPr="003D3D7C" w:rsidRDefault="003D3D7C" w:rsidP="00914A70">
      <w:pPr>
        <w:pStyle w:val="Akapitzlist"/>
        <w:numPr>
          <w:ilvl w:val="1"/>
          <w:numId w:val="62"/>
        </w:numPr>
        <w:ind w:hanging="720"/>
        <w:rPr>
          <w:rFonts w:asciiTheme="minorHAnsi" w:hAnsiTheme="minorHAnsi" w:cstheme="minorHAnsi"/>
        </w:rPr>
      </w:pPr>
      <w:r w:rsidRPr="003D3D7C">
        <w:rPr>
          <w:rFonts w:asciiTheme="minorHAnsi" w:hAnsiTheme="minorHAnsi" w:cstheme="minorHAnsi"/>
        </w:rPr>
        <w:t>Budynek F13, wsz</w:t>
      </w:r>
      <w:r w:rsidR="00CC42B1">
        <w:rPr>
          <w:rFonts w:asciiTheme="minorHAnsi" w:hAnsiTheme="minorHAnsi" w:cstheme="minorHAnsi"/>
        </w:rPr>
        <w:t>ystkie poziomy w ramach budynku, poziomy piwnicy parteru, piętra I; II, III.</w:t>
      </w:r>
    </w:p>
    <w:p w:rsidR="003D3D7C" w:rsidRPr="003D3D7C" w:rsidRDefault="003D3D7C" w:rsidP="00914A70">
      <w:pPr>
        <w:pStyle w:val="Akapitzlist"/>
        <w:numPr>
          <w:ilvl w:val="1"/>
          <w:numId w:val="62"/>
        </w:numPr>
        <w:ind w:hanging="720"/>
        <w:rPr>
          <w:rFonts w:asciiTheme="minorHAnsi" w:hAnsiTheme="minorHAnsi" w:cstheme="minorHAnsi"/>
        </w:rPr>
      </w:pPr>
      <w:r w:rsidRPr="003D3D7C">
        <w:rPr>
          <w:rFonts w:asciiTheme="minorHAnsi" w:hAnsiTheme="minorHAnsi" w:cstheme="minorHAnsi"/>
        </w:rPr>
        <w:t>Budynek F12, wsz</w:t>
      </w:r>
      <w:r w:rsidR="00CC42B1">
        <w:rPr>
          <w:rFonts w:asciiTheme="minorHAnsi" w:hAnsiTheme="minorHAnsi" w:cstheme="minorHAnsi"/>
        </w:rPr>
        <w:t>ystkie poziomy w ramach budynku poziomu piwnicy, piętra od 1 do 8.</w:t>
      </w:r>
    </w:p>
    <w:p w:rsidR="003D3D7C" w:rsidRPr="003D3D7C" w:rsidRDefault="00CC42B1" w:rsidP="00914A70">
      <w:pPr>
        <w:pStyle w:val="Akapitzlist"/>
        <w:numPr>
          <w:ilvl w:val="1"/>
          <w:numId w:val="62"/>
        </w:numPr>
        <w:ind w:hanging="720"/>
        <w:rPr>
          <w:rFonts w:asciiTheme="minorHAnsi" w:hAnsiTheme="minorHAnsi" w:cstheme="minorHAnsi"/>
        </w:rPr>
      </w:pPr>
      <w:r>
        <w:rPr>
          <w:rFonts w:asciiTheme="minorHAnsi" w:hAnsiTheme="minorHAnsi" w:cstheme="minorHAnsi"/>
        </w:rPr>
        <w:t>Budynek Nastawni Centralnej, poziom 0,m</w:t>
      </w:r>
    </w:p>
    <w:p w:rsidR="003D3D7C" w:rsidRPr="003D3D7C" w:rsidRDefault="003D3D7C" w:rsidP="00914A70">
      <w:pPr>
        <w:pStyle w:val="Akapitzlist"/>
        <w:numPr>
          <w:ilvl w:val="1"/>
          <w:numId w:val="62"/>
        </w:numPr>
        <w:ind w:hanging="720"/>
        <w:rPr>
          <w:rFonts w:asciiTheme="minorHAnsi" w:hAnsiTheme="minorHAnsi" w:cstheme="minorHAnsi"/>
        </w:rPr>
      </w:pPr>
      <w:r w:rsidRPr="003D3D7C">
        <w:rPr>
          <w:rFonts w:asciiTheme="minorHAnsi" w:hAnsiTheme="minorHAnsi" w:cstheme="minorHAnsi"/>
        </w:rPr>
        <w:t>Budynek prze</w:t>
      </w:r>
      <w:r w:rsidR="00CC42B1">
        <w:rPr>
          <w:rFonts w:asciiTheme="minorHAnsi" w:hAnsiTheme="minorHAnsi" w:cstheme="minorHAnsi"/>
        </w:rPr>
        <w:t>pompowni wód opadowych  biomasy 0,00m + 5,00m</w:t>
      </w:r>
    </w:p>
    <w:p w:rsidR="003D3D7C" w:rsidRPr="003D3D7C" w:rsidRDefault="00CC42B1" w:rsidP="00914A70">
      <w:pPr>
        <w:pStyle w:val="Akapitzlist"/>
        <w:numPr>
          <w:ilvl w:val="1"/>
          <w:numId w:val="62"/>
        </w:numPr>
        <w:ind w:hanging="720"/>
        <w:rPr>
          <w:rFonts w:asciiTheme="minorHAnsi" w:hAnsiTheme="minorHAnsi" w:cstheme="minorHAnsi"/>
        </w:rPr>
      </w:pPr>
      <w:r>
        <w:rPr>
          <w:rFonts w:asciiTheme="minorHAnsi" w:hAnsiTheme="minorHAnsi" w:cstheme="minorHAnsi"/>
        </w:rPr>
        <w:t>Instalacja DRIM, zbiorniki, budynek.</w:t>
      </w:r>
    </w:p>
    <w:p w:rsidR="003B75C2" w:rsidRPr="003B75C2" w:rsidRDefault="00CC42B1" w:rsidP="00914A70">
      <w:pPr>
        <w:pStyle w:val="Akapitzlist"/>
        <w:numPr>
          <w:ilvl w:val="1"/>
          <w:numId w:val="62"/>
        </w:numPr>
        <w:ind w:hanging="720"/>
        <w:rPr>
          <w:rFonts w:asciiTheme="minorHAnsi" w:hAnsiTheme="minorHAnsi" w:cstheme="minorHAnsi"/>
        </w:rPr>
      </w:pPr>
      <w:r>
        <w:rPr>
          <w:rFonts w:asciiTheme="minorHAnsi" w:hAnsiTheme="minorHAnsi" w:cstheme="minorHAnsi"/>
        </w:rPr>
        <w:t>Komin nr 3,poziomy 0,00m, +7,8m; +23,0m; +48,0m; +96,0m; +150,0m.</w:t>
      </w:r>
    </w:p>
    <w:p w:rsidR="005A3656" w:rsidRPr="00C75145" w:rsidRDefault="0072181B" w:rsidP="00C75145">
      <w:pPr>
        <w:numPr>
          <w:ilvl w:val="0"/>
          <w:numId w:val="11"/>
        </w:numPr>
        <w:spacing w:before="120"/>
        <w:jc w:val="both"/>
        <w:rPr>
          <w:rFonts w:cstheme="minorHAnsi"/>
          <w:sz w:val="18"/>
          <w:szCs w:val="18"/>
        </w:rPr>
      </w:pPr>
      <w:r w:rsidRPr="00C75145">
        <w:rPr>
          <w:rFonts w:eastAsia="Calibri" w:cstheme="minorHAnsi"/>
          <w:b/>
          <w:sz w:val="18"/>
          <w:szCs w:val="18"/>
        </w:rPr>
        <w:t xml:space="preserve">Termin </w:t>
      </w:r>
      <w:r w:rsidR="00CC2A20" w:rsidRPr="00C75145">
        <w:rPr>
          <w:rFonts w:eastAsia="Calibri" w:cstheme="minorHAnsi"/>
          <w:b/>
          <w:sz w:val="18"/>
          <w:szCs w:val="18"/>
        </w:rPr>
        <w:t>realizacji zamówienia</w:t>
      </w:r>
      <w:r w:rsidR="00D64531" w:rsidRPr="00C75145">
        <w:rPr>
          <w:rFonts w:eastAsia="Calibri" w:cstheme="minorHAnsi"/>
          <w:b/>
          <w:sz w:val="18"/>
          <w:szCs w:val="18"/>
        </w:rPr>
        <w:t>:</w:t>
      </w:r>
      <w:r w:rsidR="00D64531" w:rsidRPr="00C75145">
        <w:rPr>
          <w:rFonts w:eastAsia="Calibri" w:cstheme="minorHAnsi"/>
          <w:sz w:val="18"/>
          <w:szCs w:val="18"/>
        </w:rPr>
        <w:t xml:space="preserve"> </w:t>
      </w:r>
    </w:p>
    <w:p w:rsidR="005A3656" w:rsidRPr="00C75145" w:rsidRDefault="0097547B" w:rsidP="00C75145">
      <w:pPr>
        <w:pStyle w:val="Tekstpodstawowywcity"/>
        <w:numPr>
          <w:ilvl w:val="1"/>
          <w:numId w:val="11"/>
        </w:numPr>
        <w:spacing w:before="120" w:after="0"/>
        <w:ind w:left="709" w:hanging="425"/>
        <w:jc w:val="both"/>
        <w:rPr>
          <w:color w:val="000000" w:themeColor="text1"/>
          <w:sz w:val="18"/>
          <w:szCs w:val="18"/>
        </w:rPr>
      </w:pPr>
      <w:r w:rsidRPr="00C75145">
        <w:rPr>
          <w:color w:val="000000" w:themeColor="text1"/>
          <w:sz w:val="18"/>
          <w:szCs w:val="18"/>
        </w:rPr>
        <w:t>Oczekiwany termin wykonania przeglądów</w:t>
      </w:r>
      <w:r w:rsidR="009F4C47" w:rsidRPr="00C75145">
        <w:rPr>
          <w:color w:val="000000" w:themeColor="text1"/>
          <w:sz w:val="18"/>
          <w:szCs w:val="18"/>
        </w:rPr>
        <w:t xml:space="preserve"> okresowych oświetlenia awaryjnego i ewakuacyjnego </w:t>
      </w:r>
      <w:r w:rsidR="009F4C47" w:rsidRPr="00C75145">
        <w:rPr>
          <w:color w:val="000000" w:themeColor="text1"/>
          <w:sz w:val="18"/>
          <w:szCs w:val="18"/>
        </w:rPr>
        <w:br/>
        <w:t>w okresie od 01.01.2020r. do 31.12.2022r.</w:t>
      </w:r>
    </w:p>
    <w:p w:rsidR="00423EBB" w:rsidRPr="00C75145" w:rsidRDefault="00390BE4" w:rsidP="00C75145">
      <w:pPr>
        <w:numPr>
          <w:ilvl w:val="0"/>
          <w:numId w:val="11"/>
        </w:numPr>
        <w:spacing w:before="120"/>
        <w:jc w:val="both"/>
        <w:rPr>
          <w:rFonts w:cstheme="minorHAnsi"/>
          <w:sz w:val="18"/>
          <w:szCs w:val="18"/>
        </w:rPr>
      </w:pPr>
      <w:r w:rsidRPr="00C75145">
        <w:rPr>
          <w:rFonts w:cstheme="minorHAnsi"/>
          <w:b/>
          <w:sz w:val="18"/>
          <w:szCs w:val="18"/>
        </w:rPr>
        <w:t xml:space="preserve">Miejsce </w:t>
      </w:r>
      <w:r w:rsidR="00660EA1" w:rsidRPr="00C75145">
        <w:rPr>
          <w:rFonts w:cstheme="minorHAnsi"/>
          <w:b/>
          <w:sz w:val="18"/>
          <w:szCs w:val="18"/>
        </w:rPr>
        <w:t>realizacji</w:t>
      </w:r>
      <w:r w:rsidR="004549C6" w:rsidRPr="00C75145">
        <w:rPr>
          <w:rFonts w:cstheme="minorHAnsi"/>
          <w:b/>
          <w:sz w:val="18"/>
          <w:szCs w:val="18"/>
        </w:rPr>
        <w:t xml:space="preserve"> zamówienia</w:t>
      </w:r>
      <w:r w:rsidRPr="00C75145">
        <w:rPr>
          <w:rFonts w:cstheme="minorHAnsi"/>
          <w:b/>
          <w:sz w:val="18"/>
          <w:szCs w:val="18"/>
        </w:rPr>
        <w:t>:</w:t>
      </w:r>
      <w:r w:rsidR="004549C6" w:rsidRPr="00C75145">
        <w:rPr>
          <w:rFonts w:cstheme="minorHAnsi"/>
          <w:sz w:val="18"/>
          <w:szCs w:val="18"/>
        </w:rPr>
        <w:t xml:space="preserve"> </w:t>
      </w:r>
    </w:p>
    <w:p w:rsidR="00EC12E5" w:rsidRPr="00C75145" w:rsidRDefault="00390BE4" w:rsidP="00C75145">
      <w:pPr>
        <w:spacing w:before="120"/>
        <w:ind w:left="360"/>
        <w:jc w:val="both"/>
        <w:rPr>
          <w:rFonts w:cstheme="minorHAnsi"/>
          <w:sz w:val="18"/>
          <w:szCs w:val="18"/>
        </w:rPr>
      </w:pPr>
      <w:r w:rsidRPr="00C75145">
        <w:rPr>
          <w:rFonts w:cstheme="minorHAnsi"/>
          <w:sz w:val="18"/>
          <w:szCs w:val="18"/>
        </w:rPr>
        <w:t xml:space="preserve">Enea </w:t>
      </w:r>
      <w:r w:rsidR="00837257" w:rsidRPr="00C75145">
        <w:rPr>
          <w:rFonts w:cstheme="minorHAnsi"/>
          <w:sz w:val="18"/>
          <w:szCs w:val="18"/>
        </w:rPr>
        <w:t xml:space="preserve">Połaniec S.A. </w:t>
      </w:r>
      <w:r w:rsidR="004549C6" w:rsidRPr="00C75145">
        <w:rPr>
          <w:rFonts w:cstheme="minorHAnsi"/>
          <w:sz w:val="18"/>
          <w:szCs w:val="18"/>
        </w:rPr>
        <w:t xml:space="preserve">Zawada 26, 28-230 Połaniec, </w:t>
      </w:r>
      <w:r w:rsidR="002D6326" w:rsidRPr="00C75145">
        <w:rPr>
          <w:rFonts w:cstheme="minorHAnsi"/>
          <w:sz w:val="18"/>
          <w:szCs w:val="18"/>
        </w:rPr>
        <w:t>woj. Świętokrzyskie</w:t>
      </w:r>
      <w:r w:rsidR="004549C6" w:rsidRPr="00C75145">
        <w:rPr>
          <w:rFonts w:cstheme="minorHAnsi"/>
          <w:sz w:val="18"/>
          <w:szCs w:val="18"/>
        </w:rPr>
        <w:t>.</w:t>
      </w:r>
    </w:p>
    <w:p w:rsidR="00B02E67" w:rsidRPr="00C75145" w:rsidRDefault="00B32888" w:rsidP="00C75145">
      <w:pPr>
        <w:numPr>
          <w:ilvl w:val="0"/>
          <w:numId w:val="11"/>
        </w:numPr>
        <w:spacing w:before="120"/>
        <w:jc w:val="both"/>
        <w:rPr>
          <w:rFonts w:cstheme="minorHAnsi"/>
          <w:b/>
          <w:sz w:val="18"/>
          <w:szCs w:val="18"/>
        </w:rPr>
      </w:pPr>
      <w:r w:rsidRPr="00C75145">
        <w:rPr>
          <w:rFonts w:cstheme="minorHAnsi"/>
          <w:b/>
          <w:sz w:val="18"/>
          <w:szCs w:val="18"/>
        </w:rPr>
        <w:t>Szczegółowy zakres przedmiotu zamówienia:</w:t>
      </w:r>
    </w:p>
    <w:p w:rsidR="00013298" w:rsidRPr="00C75145" w:rsidRDefault="00B32888" w:rsidP="00C75145">
      <w:pPr>
        <w:spacing w:before="120"/>
        <w:ind w:left="360"/>
        <w:jc w:val="both"/>
        <w:rPr>
          <w:rFonts w:cstheme="minorHAnsi"/>
          <w:b/>
          <w:sz w:val="18"/>
          <w:szCs w:val="18"/>
        </w:rPr>
      </w:pPr>
      <w:r w:rsidRPr="00C75145">
        <w:rPr>
          <w:rFonts w:cstheme="minorHAnsi"/>
          <w:sz w:val="18"/>
          <w:szCs w:val="18"/>
        </w:rPr>
        <w:t xml:space="preserve">Szczegółowy zakres Przedmiotu Zamówienia oraz warunki jego wykonania zostały określone w Części II </w:t>
      </w:r>
      <w:r w:rsidR="002E791B" w:rsidRPr="00C75145">
        <w:rPr>
          <w:rFonts w:cstheme="minorHAnsi"/>
          <w:sz w:val="18"/>
          <w:szCs w:val="18"/>
        </w:rPr>
        <w:t>WZ</w:t>
      </w:r>
      <w:r w:rsidR="005A3656" w:rsidRPr="00C75145">
        <w:rPr>
          <w:rFonts w:cstheme="minorHAnsi"/>
          <w:sz w:val="18"/>
          <w:szCs w:val="18"/>
        </w:rPr>
        <w:t xml:space="preserve"> </w:t>
      </w:r>
    </w:p>
    <w:p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Tr="003A27A8">
        <w:trPr>
          <w:trHeight w:val="249"/>
        </w:trPr>
        <w:tc>
          <w:tcPr>
            <w:tcW w:w="10110" w:type="dxa"/>
            <w:shd w:val="clear" w:color="auto" w:fill="D9D9D9" w:themeFill="background1" w:themeFillShade="D9"/>
          </w:tcPr>
          <w:p w:rsidR="00873A74" w:rsidRPr="00235B33" w:rsidRDefault="00873A74" w:rsidP="00992672">
            <w:pPr>
              <w:pStyle w:val="Nagwek1"/>
              <w:spacing w:before="40" w:after="40"/>
              <w:jc w:val="left"/>
              <w:rPr>
                <w:rFonts w:ascii="Verdana" w:hAnsi="Verdana"/>
                <w:sz w:val="20"/>
                <w:szCs w:val="20"/>
              </w:rPr>
            </w:pPr>
            <w:bookmarkStart w:id="4"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4"/>
          </w:p>
        </w:tc>
      </w:tr>
    </w:tbl>
    <w:p w:rsidR="00873A74" w:rsidRPr="00B32888" w:rsidRDefault="00873A74" w:rsidP="00476096">
      <w:pPr>
        <w:spacing w:line="276" w:lineRule="auto"/>
        <w:jc w:val="both"/>
        <w:rPr>
          <w:rFonts w:cstheme="minorHAnsi"/>
          <w:sz w:val="18"/>
          <w:szCs w:val="18"/>
        </w:rPr>
      </w:pPr>
    </w:p>
    <w:p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rsidR="004F71E5" w:rsidRPr="00144305" w:rsidRDefault="006A0157" w:rsidP="00665A62">
      <w:pPr>
        <w:pStyle w:val="Akapitzlist"/>
        <w:numPr>
          <w:ilvl w:val="0"/>
          <w:numId w:val="12"/>
        </w:numPr>
        <w:spacing w:after="120"/>
        <w:contextualSpacing w:val="0"/>
        <w:jc w:val="both"/>
        <w:rPr>
          <w:rFonts w:ascii="Verdana" w:hAnsi="Verdana" w:cstheme="minorHAnsi"/>
          <w:strike/>
          <w:sz w:val="18"/>
          <w:szCs w:val="18"/>
        </w:rPr>
      </w:pPr>
      <w:r w:rsidRPr="00144305">
        <w:rPr>
          <w:rFonts w:ascii="Verdana" w:eastAsia="Times New Roman" w:hAnsi="Verdana" w:cstheme="minorHAnsi"/>
          <w:strike/>
          <w:sz w:val="18"/>
          <w:szCs w:val="18"/>
          <w:lang w:eastAsia="pl-PL"/>
        </w:rPr>
        <w:t>Punkty 2.1-2.3</w:t>
      </w:r>
      <w:r w:rsidR="00304F5D" w:rsidRPr="00144305">
        <w:rPr>
          <w:rFonts w:ascii="Verdana" w:eastAsia="Times New Roman" w:hAnsi="Verdana" w:cstheme="minorHAnsi"/>
          <w:strike/>
          <w:sz w:val="18"/>
          <w:szCs w:val="18"/>
          <w:lang w:eastAsia="pl-PL"/>
        </w:rPr>
        <w:t xml:space="preserve"> obowiązują</w:t>
      </w:r>
      <w:r w:rsidR="004F71E5" w:rsidRPr="00144305">
        <w:rPr>
          <w:rFonts w:ascii="Verdana" w:eastAsia="Times New Roman" w:hAnsi="Verdana" w:cstheme="minorHAnsi"/>
          <w:strike/>
          <w:sz w:val="18"/>
          <w:szCs w:val="18"/>
          <w:lang w:eastAsia="pl-PL"/>
        </w:rPr>
        <w:t xml:space="preserve"> tylko</w:t>
      </w:r>
      <w:r w:rsidR="00304F5D" w:rsidRPr="00144305">
        <w:rPr>
          <w:rFonts w:ascii="Verdana" w:eastAsia="Times New Roman" w:hAnsi="Verdana" w:cstheme="minorHAnsi"/>
          <w:strike/>
          <w:sz w:val="18"/>
          <w:szCs w:val="18"/>
          <w:lang w:eastAsia="pl-PL"/>
        </w:rPr>
        <w:t xml:space="preserve"> w</w:t>
      </w:r>
      <w:r w:rsidR="004F71E5" w:rsidRPr="00144305">
        <w:rPr>
          <w:rFonts w:ascii="Verdana" w:eastAsia="Times New Roman" w:hAnsi="Verdana" w:cstheme="minorHAnsi"/>
          <w:strike/>
          <w:sz w:val="18"/>
          <w:szCs w:val="18"/>
          <w:lang w:eastAsia="pl-PL"/>
        </w:rPr>
        <w:t xml:space="preserve"> sytuacji kiedy </w:t>
      </w:r>
      <w:r w:rsidR="00873C37" w:rsidRPr="00144305">
        <w:rPr>
          <w:rFonts w:ascii="Verdana" w:eastAsia="Times New Roman" w:hAnsi="Verdana" w:cstheme="minorHAnsi"/>
          <w:strike/>
          <w:sz w:val="18"/>
          <w:szCs w:val="18"/>
          <w:lang w:eastAsia="pl-PL"/>
        </w:rPr>
        <w:t xml:space="preserve">Zamawiający dopuszcza </w:t>
      </w:r>
      <w:r w:rsidR="004F71E5" w:rsidRPr="00144305">
        <w:rPr>
          <w:rFonts w:ascii="Verdana" w:eastAsia="Times New Roman" w:hAnsi="Verdana" w:cstheme="minorHAnsi"/>
          <w:strike/>
          <w:sz w:val="18"/>
          <w:szCs w:val="18"/>
          <w:lang w:eastAsia="pl-PL"/>
        </w:rPr>
        <w:t>składanie ofe</w:t>
      </w:r>
      <w:r w:rsidR="00873C37" w:rsidRPr="00144305">
        <w:rPr>
          <w:rFonts w:ascii="Verdana" w:eastAsia="Times New Roman" w:hAnsi="Verdana" w:cstheme="minorHAnsi"/>
          <w:strike/>
          <w:sz w:val="18"/>
          <w:szCs w:val="18"/>
          <w:lang w:eastAsia="pl-PL"/>
        </w:rPr>
        <w:t>rt częściowych.</w:t>
      </w:r>
    </w:p>
    <w:p w:rsidR="00C7456F" w:rsidRPr="00144305" w:rsidRDefault="00C7456F"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 xml:space="preserve">Przedmiot zamówienia został podzielony na </w:t>
      </w:r>
      <w:sdt>
        <w:sdtPr>
          <w:rPr>
            <w:rFonts w:ascii="Verdana" w:hAnsi="Verdana"/>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144305">
            <w:rPr>
              <w:rFonts w:ascii="Verdana" w:hAnsi="Verdana"/>
              <w:b/>
              <w:strike/>
              <w:sz w:val="18"/>
              <w:szCs w:val="18"/>
            </w:rPr>
            <w:t>*WYBIERZ WŁAŚCIWE*</w:t>
          </w:r>
        </w:sdtContent>
      </w:sdt>
      <w:r w:rsidR="00304F5D" w:rsidRPr="00144305">
        <w:rPr>
          <w:rFonts w:ascii="Verdana" w:hAnsi="Verdana"/>
          <w:strike/>
          <w:sz w:val="18"/>
          <w:szCs w:val="18"/>
        </w:rPr>
        <w:t>. Dla każdego Z</w:t>
      </w:r>
      <w:r w:rsidRPr="00144305">
        <w:rPr>
          <w:rFonts w:ascii="Verdana" w:hAnsi="Verdana"/>
          <w:strike/>
          <w:sz w:val="18"/>
          <w:szCs w:val="18"/>
        </w:rPr>
        <w:t xml:space="preserve">adania zostanie zawarta odrębna umowa. Określenie poszczególnych zadań zawarte jest w </w:t>
      </w:r>
      <w:r w:rsidR="00304F5D" w:rsidRPr="00144305">
        <w:rPr>
          <w:rFonts w:ascii="Verdana" w:hAnsi="Verdana"/>
          <w:strike/>
          <w:sz w:val="18"/>
          <w:szCs w:val="18"/>
        </w:rPr>
        <w:t>Części</w:t>
      </w:r>
      <w:r w:rsidRPr="00144305">
        <w:rPr>
          <w:rFonts w:ascii="Verdana" w:hAnsi="Verdana"/>
          <w:strike/>
          <w:sz w:val="18"/>
          <w:szCs w:val="18"/>
        </w:rPr>
        <w:t xml:space="preserve"> II </w:t>
      </w:r>
      <w:r w:rsidR="00120053" w:rsidRPr="00144305">
        <w:rPr>
          <w:rFonts w:ascii="Verdana" w:hAnsi="Verdana"/>
          <w:strike/>
          <w:sz w:val="18"/>
          <w:szCs w:val="18"/>
        </w:rPr>
        <w:t>WZ</w:t>
      </w:r>
      <w:r w:rsidR="00304F5D" w:rsidRPr="00144305">
        <w:rPr>
          <w:rFonts w:ascii="Verdana" w:hAnsi="Verdana"/>
          <w:strike/>
          <w:sz w:val="18"/>
          <w:szCs w:val="18"/>
        </w:rPr>
        <w:t>.</w:t>
      </w:r>
    </w:p>
    <w:p w:rsidR="004F71E5" w:rsidRPr="00144305" w:rsidRDefault="004D6758"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cstheme="minorHAnsi"/>
          <w:strike/>
          <w:sz w:val="18"/>
          <w:szCs w:val="18"/>
        </w:rPr>
        <w:t xml:space="preserve">Składanie ofert częściowych oznacza, że </w:t>
      </w:r>
      <w:r w:rsidR="001E05BF" w:rsidRPr="00144305">
        <w:rPr>
          <w:rFonts w:ascii="Verdana" w:hAnsi="Verdana" w:cstheme="minorHAnsi"/>
          <w:strike/>
          <w:sz w:val="18"/>
          <w:szCs w:val="18"/>
        </w:rPr>
        <w:t>Wykonawca może złożyć wyłącznie jedną ofertę na jedno, kilka lub wszystkie Zadania</w:t>
      </w:r>
      <w:r w:rsidR="004F71E5" w:rsidRPr="00144305">
        <w:rPr>
          <w:rFonts w:ascii="Verdana" w:hAnsi="Verdana" w:cstheme="minorHAnsi"/>
          <w:strike/>
          <w:sz w:val="18"/>
          <w:szCs w:val="18"/>
        </w:rPr>
        <w:t>.</w:t>
      </w:r>
    </w:p>
    <w:p w:rsidR="004F71E5" w:rsidRPr="00144305" w:rsidRDefault="004F71E5"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Nie dopuszcza się składania ofert częściowych w ramach wybranego/wybranych przez Wykonawcę Zadania/Zadań. Złożone oferty muszą obejmować swoim zakresem całość wybranych przez Wykonawcę Zadań.</w:t>
      </w:r>
    </w:p>
    <w:p w:rsidR="009D7961" w:rsidRPr="00144305" w:rsidRDefault="004A2A9C" w:rsidP="009D7961">
      <w:pPr>
        <w:numPr>
          <w:ilvl w:val="0"/>
          <w:numId w:val="12"/>
        </w:numPr>
        <w:spacing w:before="120" w:line="276" w:lineRule="auto"/>
        <w:jc w:val="both"/>
        <w:rPr>
          <w:rFonts w:cstheme="minorHAnsi"/>
          <w:b/>
          <w:strike/>
          <w:sz w:val="18"/>
          <w:szCs w:val="18"/>
        </w:rPr>
      </w:pPr>
      <w:r w:rsidRPr="00144305">
        <w:rPr>
          <w:rFonts w:cstheme="minorHAnsi"/>
          <w:strike/>
          <w:sz w:val="18"/>
          <w:szCs w:val="18"/>
        </w:rPr>
        <w:t xml:space="preserve">Zamawiający </w:t>
      </w:r>
      <w:sdt>
        <w:sdtPr>
          <w:rPr>
            <w:b/>
            <w:strike/>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144305">
            <w:rPr>
              <w:b/>
              <w:strike/>
              <w:sz w:val="18"/>
              <w:szCs w:val="18"/>
            </w:rPr>
            <w:t>nie dopuszcza składania</w:t>
          </w:r>
        </w:sdtContent>
      </w:sdt>
      <w:r w:rsidRPr="00144305">
        <w:rPr>
          <w:rFonts w:cstheme="minorHAnsi"/>
          <w:strike/>
          <w:sz w:val="18"/>
          <w:szCs w:val="18"/>
        </w:rPr>
        <w:t xml:space="preserve"> </w:t>
      </w:r>
      <w:r w:rsidR="009D1FFA" w:rsidRPr="00144305">
        <w:rPr>
          <w:rFonts w:cstheme="minorHAnsi"/>
          <w:strike/>
          <w:sz w:val="18"/>
          <w:szCs w:val="18"/>
        </w:rPr>
        <w:t xml:space="preserve">ofert </w:t>
      </w:r>
      <w:r w:rsidR="00FA7EE9" w:rsidRPr="00144305">
        <w:rPr>
          <w:rFonts w:cstheme="minorHAnsi"/>
          <w:strike/>
          <w:sz w:val="18"/>
          <w:szCs w:val="18"/>
        </w:rPr>
        <w:t xml:space="preserve">wariantowych, </w:t>
      </w:r>
      <w:r w:rsidRPr="00144305">
        <w:rPr>
          <w:rFonts w:cstheme="minorHAnsi"/>
          <w:strike/>
          <w:sz w:val="18"/>
          <w:szCs w:val="18"/>
        </w:rPr>
        <w:t>równoważnych i opcji.</w:t>
      </w:r>
    </w:p>
    <w:p w:rsidR="00A75AE1" w:rsidRPr="00B873F9" w:rsidRDefault="00A75AE1" w:rsidP="00B873F9">
      <w:pPr>
        <w:jc w:val="both"/>
        <w:rPr>
          <w:rFonts w:cstheme="minorHAnsi"/>
          <w:sz w:val="18"/>
          <w:szCs w:val="18"/>
        </w:rPr>
      </w:pPr>
    </w:p>
    <w:p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B873F9" w:rsidRDefault="00A75AE1" w:rsidP="007009CC">
            <w:pPr>
              <w:pStyle w:val="Nagwek1"/>
              <w:spacing w:before="40" w:after="40"/>
              <w:jc w:val="left"/>
              <w:rPr>
                <w:rFonts w:ascii="Verdana" w:hAnsi="Verdana"/>
              </w:rPr>
            </w:pPr>
            <w:bookmarkStart w:id="5"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5"/>
          </w:p>
        </w:tc>
      </w:tr>
    </w:tbl>
    <w:p w:rsidR="00A15D4E" w:rsidRDefault="00A15D4E" w:rsidP="00A15D4E">
      <w:pPr>
        <w:autoSpaceDE w:val="0"/>
        <w:autoSpaceDN w:val="0"/>
        <w:adjustRightInd w:val="0"/>
        <w:spacing w:before="40" w:after="40"/>
        <w:jc w:val="both"/>
        <w:rPr>
          <w:sz w:val="18"/>
        </w:rPr>
      </w:pPr>
    </w:p>
    <w:p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3B75C2">
        <w:rPr>
          <w:color w:val="0000FF"/>
          <w:sz w:val="18"/>
          <w:szCs w:val="18"/>
          <w:u w:val="single"/>
        </w:rPr>
        <w:t>(www.firma.gov.pl</w:t>
      </w:r>
      <w:r w:rsidRPr="003B75C2">
        <w:rPr>
          <w:color w:val="0000FF"/>
          <w:sz w:val="18"/>
          <w:szCs w:val="18"/>
        </w:rPr>
        <w:t xml:space="preserve">); </w:t>
      </w:r>
    </w:p>
    <w:p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lastRenderedPageBreak/>
        <w:t xml:space="preserve">w przypadku odpisu z Krajowego Rejestru Sądowego, Zamawiający dopuszcza przedstawienie wydruku pobranego ze strony internetowej Ministerstwa Sprawiedliwości </w:t>
      </w:r>
      <w:r w:rsidRPr="003B75C2">
        <w:rPr>
          <w:color w:val="0000FF"/>
          <w:sz w:val="18"/>
          <w:szCs w:val="18"/>
          <w:u w:val="single"/>
        </w:rPr>
        <w:t>(https://ems.ms.gov.pl/krs/wyszukiwaniepodmiotu)</w:t>
      </w:r>
      <w:r w:rsidR="000B26CE" w:rsidRPr="003B75C2">
        <w:rPr>
          <w:color w:val="0000FF"/>
          <w:sz w:val="18"/>
          <w:szCs w:val="18"/>
        </w:rPr>
        <w:t>;</w:t>
      </w:r>
    </w:p>
    <w:p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rsidR="00C17A78" w:rsidRPr="00892665" w:rsidRDefault="001D0304" w:rsidP="00665A62">
      <w:pPr>
        <w:numPr>
          <w:ilvl w:val="2"/>
          <w:numId w:val="8"/>
        </w:numPr>
        <w:tabs>
          <w:tab w:val="left" w:pos="1985"/>
        </w:tabs>
        <w:spacing w:before="120" w:after="120" w:line="276" w:lineRule="auto"/>
        <w:ind w:left="1701" w:hanging="708"/>
        <w:jc w:val="both"/>
        <w:rPr>
          <w:rFonts w:eastAsiaTheme="minorHAnsi" w:cs="Arial"/>
          <w:sz w:val="18"/>
          <w:szCs w:val="18"/>
          <w:u w:val="single"/>
          <w:lang w:eastAsia="en-US"/>
        </w:rPr>
      </w:pPr>
      <w:r w:rsidRPr="00117A75">
        <w:rPr>
          <w:rFonts w:eastAsiaTheme="minorHAnsi" w:cs="Arial"/>
          <w:sz w:val="18"/>
          <w:szCs w:val="18"/>
          <w:lang w:eastAsia="en-US"/>
        </w:rPr>
        <w:t>wykazu</w:t>
      </w:r>
      <w:r w:rsidRPr="00117A75">
        <w:rPr>
          <w:rFonts w:cstheme="minorHAnsi"/>
          <w:bCs/>
          <w:sz w:val="18"/>
          <w:szCs w:val="18"/>
        </w:rPr>
        <w:t xml:space="preserve"> </w:t>
      </w:r>
      <w:r w:rsidR="00077578" w:rsidRPr="00117A75">
        <w:rPr>
          <w:rFonts w:cstheme="minorHAnsi"/>
          <w:bCs/>
          <w:sz w:val="18"/>
          <w:szCs w:val="18"/>
        </w:rPr>
        <w:t xml:space="preserve">minimum </w:t>
      </w:r>
      <w:sdt>
        <w:sdtPr>
          <w:rPr>
            <w:rFonts w:cstheme="minorHAnsi"/>
            <w:b/>
            <w:bCs/>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95601F" w:rsidRPr="00117A75">
            <w:rPr>
              <w:rFonts w:cstheme="minorHAnsi"/>
              <w:b/>
              <w:bCs/>
              <w:sz w:val="18"/>
              <w:szCs w:val="18"/>
            </w:rPr>
            <w:t>3 szt. (trzech)</w:t>
          </w:r>
        </w:sdtContent>
      </w:sdt>
      <w:r w:rsidRPr="00117A75">
        <w:rPr>
          <w:rFonts w:cstheme="minorHAnsi"/>
          <w:bCs/>
          <w:sz w:val="18"/>
          <w:szCs w:val="18"/>
        </w:rPr>
        <w:t xml:space="preserve"> wykonanych zamówień </w:t>
      </w:r>
      <w:r w:rsidR="00E20CB3" w:rsidRPr="00117A75">
        <w:rPr>
          <w:rFonts w:cstheme="minorHAnsi"/>
          <w:bCs/>
          <w:sz w:val="18"/>
          <w:szCs w:val="18"/>
        </w:rPr>
        <w:t>na łączną kwotę minimum</w:t>
      </w:r>
      <w:r w:rsidR="00AA6891" w:rsidRPr="00117A75">
        <w:rPr>
          <w:rFonts w:cstheme="minorHAnsi"/>
          <w:bCs/>
          <w:sz w:val="18"/>
          <w:szCs w:val="18"/>
        </w:rPr>
        <w:t>300.</w:t>
      </w:r>
      <w:r w:rsidR="006E11D8" w:rsidRPr="00117A75">
        <w:rPr>
          <w:rFonts w:cstheme="minorHAnsi"/>
          <w:bCs/>
          <w:sz w:val="18"/>
          <w:szCs w:val="18"/>
        </w:rPr>
        <w:t>000</w:t>
      </w:r>
      <w:r w:rsidR="00837257" w:rsidRPr="00117A75">
        <w:rPr>
          <w:rFonts w:cstheme="minorHAnsi"/>
          <w:b/>
          <w:sz w:val="18"/>
          <w:szCs w:val="18"/>
        </w:rPr>
        <w:t xml:space="preserve"> </w:t>
      </w:r>
      <w:r w:rsidR="00E20CB3" w:rsidRPr="00117A75">
        <w:rPr>
          <w:rFonts w:cstheme="minorHAnsi"/>
          <w:sz w:val="18"/>
          <w:szCs w:val="18"/>
        </w:rPr>
        <w:t xml:space="preserve"> </w:t>
      </w:r>
      <w:r w:rsidR="00E20CB3" w:rsidRPr="0060305A">
        <w:rPr>
          <w:rFonts w:cstheme="minorHAnsi"/>
          <w:b/>
          <w:color w:val="000000" w:themeColor="text1"/>
          <w:sz w:val="18"/>
          <w:szCs w:val="18"/>
        </w:rPr>
        <w:t>zł</w:t>
      </w:r>
      <w:r w:rsidR="00BE15F2" w:rsidRPr="0060305A">
        <w:rPr>
          <w:rFonts w:cstheme="minorHAnsi"/>
          <w:b/>
          <w:color w:val="000000" w:themeColor="text1"/>
          <w:sz w:val="18"/>
          <w:szCs w:val="18"/>
        </w:rPr>
        <w:t xml:space="preserve"> netto</w:t>
      </w:r>
      <w:r w:rsidR="00E20CB3" w:rsidRPr="0060305A">
        <w:rPr>
          <w:rFonts w:cstheme="minorHAnsi"/>
          <w:color w:val="000000" w:themeColor="text1"/>
          <w:sz w:val="18"/>
          <w:szCs w:val="18"/>
        </w:rPr>
        <w:t xml:space="preserve">, </w:t>
      </w:r>
      <w:r w:rsidRPr="00BE15F2">
        <w:rPr>
          <w:rFonts w:cstheme="minorHAnsi"/>
          <w:bCs/>
          <w:color w:val="000000" w:themeColor="text1"/>
          <w:sz w:val="18"/>
          <w:szCs w:val="18"/>
        </w:rPr>
        <w:t xml:space="preserve">o profilu </w:t>
      </w:r>
      <w:r w:rsidR="00BF3A08">
        <w:rPr>
          <w:rFonts w:cstheme="minorHAnsi"/>
          <w:bCs/>
          <w:color w:val="000000" w:themeColor="text1"/>
          <w:sz w:val="18"/>
          <w:szCs w:val="18"/>
        </w:rPr>
        <w:t>tożsamym</w:t>
      </w:r>
      <w:r w:rsidRPr="00BE15F2">
        <w:rPr>
          <w:rFonts w:cstheme="minorHAnsi"/>
          <w:bCs/>
          <w:color w:val="000000" w:themeColor="text1"/>
          <w:sz w:val="18"/>
          <w:szCs w:val="18"/>
        </w:rPr>
        <w:t xml:space="preserve"> do zamówienia będącego przedmiotem przetargu</w:t>
      </w:r>
      <w:r w:rsidRPr="00BE15F2">
        <w:rPr>
          <w:rFonts w:eastAsiaTheme="minorHAnsi" w:cs="Arial"/>
          <w:sz w:val="18"/>
          <w:szCs w:val="18"/>
          <w:lang w:eastAsia="en-US"/>
        </w:rPr>
        <w:t xml:space="preserve"> </w:t>
      </w:r>
      <w:r w:rsidR="00680C36" w:rsidRPr="00BE15F2">
        <w:rPr>
          <w:rFonts w:eastAsiaTheme="minorHAnsi" w:cs="Arial"/>
          <w:sz w:val="18"/>
          <w:szCs w:val="18"/>
          <w:lang w:eastAsia="en-US"/>
        </w:rPr>
        <w:t>w okresie 3 lat przed upływem terminu składania ofert albo wniosków o dopuszc</w:t>
      </w:r>
      <w:r w:rsidR="00105F17" w:rsidRPr="00BE15F2">
        <w:rPr>
          <w:rFonts w:eastAsiaTheme="minorHAnsi" w:cs="Arial"/>
          <w:sz w:val="18"/>
          <w:szCs w:val="18"/>
          <w:lang w:eastAsia="en-US"/>
        </w:rPr>
        <w:t>zenie do udziału w postępowaniu na</w:t>
      </w:r>
      <w:r w:rsidR="00680C36" w:rsidRPr="00BE15F2">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BE15F2">
            <w:rPr>
              <w:rFonts w:eastAsiaTheme="minorHAnsi" w:cs="Arial"/>
              <w:sz w:val="18"/>
              <w:szCs w:val="18"/>
              <w:lang w:eastAsia="en-US"/>
            </w:rPr>
            <w:t>usługi</w:t>
          </w:r>
        </w:sdtContent>
      </w:sdt>
      <w:r w:rsidR="00680C36" w:rsidRPr="00BE15F2">
        <w:rPr>
          <w:rFonts w:eastAsiaTheme="minorHAnsi" w:cs="Arial"/>
          <w:sz w:val="18"/>
          <w:szCs w:val="18"/>
          <w:lang w:eastAsia="en-US"/>
        </w:rPr>
        <w:t>, z podaniem ich wartości, daty wykonania i miejsca realizacji</w:t>
      </w:r>
      <w:r w:rsidR="0006269D" w:rsidRPr="00BE15F2">
        <w:rPr>
          <w:rFonts w:eastAsiaTheme="minorHAnsi" w:cs="Arial"/>
          <w:sz w:val="18"/>
          <w:szCs w:val="18"/>
          <w:lang w:eastAsia="en-US"/>
        </w:rPr>
        <w:t xml:space="preserve"> oraz wskazaniem zleceniodawców łącznie </w:t>
      </w:r>
      <w:r w:rsidR="00845185" w:rsidRPr="00BE15F2">
        <w:rPr>
          <w:rFonts w:eastAsiaTheme="minorHAnsi" w:cs="Arial"/>
          <w:sz w:val="18"/>
          <w:szCs w:val="18"/>
          <w:lang w:eastAsia="en-US"/>
        </w:rPr>
        <w:t>z dokumentami potwierdzającymi</w:t>
      </w:r>
      <w:r w:rsidR="00680C36" w:rsidRPr="00BE15F2">
        <w:rPr>
          <w:rFonts w:eastAsiaTheme="minorHAnsi" w:cs="Arial"/>
          <w:sz w:val="18"/>
          <w:szCs w:val="18"/>
          <w:lang w:eastAsia="en-US"/>
        </w:rPr>
        <w:t xml:space="preserve"> należyte </w:t>
      </w:r>
      <w:r w:rsidR="00F513E6" w:rsidRPr="00BE15F2">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BE15F2">
            <w:rPr>
              <w:rFonts w:eastAsiaTheme="minorHAnsi" w:cs="Arial"/>
              <w:sz w:val="18"/>
              <w:szCs w:val="18"/>
              <w:lang w:eastAsia="en-US"/>
            </w:rPr>
            <w:t>usługi</w:t>
          </w:r>
        </w:sdtContent>
      </w:sdt>
      <w:r w:rsidR="00A66916" w:rsidRPr="00BE15F2">
        <w:rPr>
          <w:rFonts w:eastAsiaTheme="minorHAnsi" w:cs="Arial"/>
          <w:sz w:val="18"/>
          <w:szCs w:val="18"/>
          <w:lang w:eastAsia="en-US"/>
        </w:rPr>
        <w:t xml:space="preserve"> </w:t>
      </w:r>
      <w:r w:rsidR="002135DF" w:rsidRPr="00BE15F2">
        <w:rPr>
          <w:rFonts w:eastAsiaTheme="minorHAnsi" w:cs="Arial"/>
          <w:sz w:val="18"/>
          <w:szCs w:val="18"/>
          <w:lang w:eastAsia="en-US"/>
        </w:rPr>
        <w:t>(referencje,</w:t>
      </w:r>
      <w:r w:rsidR="00BF3A08">
        <w:rPr>
          <w:rFonts w:eastAsiaTheme="minorHAnsi" w:cs="Arial"/>
          <w:sz w:val="18"/>
          <w:szCs w:val="18"/>
          <w:lang w:eastAsia="en-US"/>
        </w:rPr>
        <w:t xml:space="preserve"> faktury,</w:t>
      </w:r>
      <w:r w:rsidR="002135DF" w:rsidRPr="00BE15F2">
        <w:rPr>
          <w:rFonts w:eastAsiaTheme="minorHAnsi" w:cs="Arial"/>
          <w:sz w:val="18"/>
          <w:szCs w:val="18"/>
          <w:lang w:eastAsia="en-US"/>
        </w:rPr>
        <w:t xml:space="preserve"> protokoły odbioru prac lub inne dokumenty potwierdzające należyte wykonanie</w:t>
      </w:r>
      <w:r w:rsidR="002C7626" w:rsidRPr="00BE15F2">
        <w:rPr>
          <w:rFonts w:eastAsiaTheme="minorHAnsi" w:cs="Arial"/>
          <w:sz w:val="18"/>
          <w:szCs w:val="18"/>
          <w:lang w:eastAsia="en-US"/>
        </w:rPr>
        <w:t xml:space="preserve">); dokumenty powinny być oznaczone w taki sposób, aby nie było wątpliwości, których </w:t>
      </w:r>
      <w:r w:rsidR="007F1129" w:rsidRPr="00BE15F2">
        <w:rPr>
          <w:rFonts w:eastAsiaTheme="minorHAnsi" w:cs="Arial"/>
          <w:sz w:val="18"/>
          <w:szCs w:val="18"/>
          <w:lang w:eastAsia="en-US"/>
        </w:rPr>
        <w:t>zamówień</w:t>
      </w:r>
      <w:r w:rsidR="002C7626" w:rsidRPr="00BE15F2">
        <w:rPr>
          <w:rFonts w:eastAsiaTheme="minorHAnsi" w:cs="Arial"/>
          <w:sz w:val="18"/>
          <w:szCs w:val="18"/>
          <w:lang w:eastAsia="en-US"/>
        </w:rPr>
        <w:t xml:space="preserve"> wykazanych przez Wykonawcę</w:t>
      </w:r>
      <w:r w:rsidR="002C7626" w:rsidRPr="0006269D">
        <w:rPr>
          <w:rFonts w:eastAsiaTheme="minorHAnsi" w:cs="Arial"/>
          <w:sz w:val="18"/>
          <w:szCs w:val="18"/>
          <w:lang w:eastAsia="en-US"/>
        </w:rPr>
        <w:t xml:space="preserve"> dotyczą</w:t>
      </w:r>
      <w:r w:rsidR="00C17A78">
        <w:rPr>
          <w:rFonts w:eastAsiaTheme="minorHAnsi" w:cs="Arial"/>
          <w:sz w:val="18"/>
          <w:szCs w:val="18"/>
          <w:lang w:eastAsia="en-US"/>
        </w:rPr>
        <w:t xml:space="preserve"> </w:t>
      </w:r>
      <w:r w:rsidR="00C17A78" w:rsidRPr="00106D25">
        <w:rPr>
          <w:iCs/>
          <w:sz w:val="18"/>
        </w:rPr>
        <w:t xml:space="preserve">– </w:t>
      </w:r>
      <w:r w:rsidR="00C17A78" w:rsidRPr="008B71C4">
        <w:rPr>
          <w:i/>
          <w:iCs/>
          <w:sz w:val="18"/>
          <w:u w:val="single"/>
        </w:rPr>
        <w:t xml:space="preserve">Załącznik </w:t>
      </w:r>
      <w:r w:rsidR="00BC272F" w:rsidRPr="008B71C4">
        <w:rPr>
          <w:i/>
          <w:iCs/>
          <w:sz w:val="18"/>
          <w:u w:val="single"/>
        </w:rPr>
        <w:t>nr 5</w:t>
      </w:r>
      <w:r w:rsidR="00D324E3" w:rsidRPr="008B71C4">
        <w:rPr>
          <w:i/>
          <w:iCs/>
          <w:sz w:val="18"/>
          <w:u w:val="single"/>
        </w:rPr>
        <w:t xml:space="preserve"> do</w:t>
      </w:r>
      <w:r w:rsidR="00D324E3" w:rsidRPr="00D324E3">
        <w:rPr>
          <w:i/>
          <w:iCs/>
          <w:sz w:val="18"/>
          <w:u w:val="single"/>
        </w:rPr>
        <w:t xml:space="preserve"> Formularza Oferty</w:t>
      </w:r>
      <w:r w:rsidR="00C17A78" w:rsidRPr="00D324E3">
        <w:rPr>
          <w:i/>
          <w:iCs/>
          <w:sz w:val="18"/>
          <w:u w:val="single"/>
        </w:rPr>
        <w:t xml:space="preserve"> – wykaz wy</w:t>
      </w:r>
      <w:r w:rsidR="00E6044B" w:rsidRPr="00D324E3">
        <w:rPr>
          <w:i/>
          <w:iCs/>
          <w:sz w:val="18"/>
          <w:u w:val="single"/>
        </w:rPr>
        <w:t xml:space="preserve">konanych lub wykonywanych zamówień </w:t>
      </w:r>
      <w:r w:rsidR="00C17A78" w:rsidRPr="00D324E3">
        <w:rPr>
          <w:i/>
          <w:iCs/>
          <w:sz w:val="18"/>
          <w:u w:val="single"/>
        </w:rPr>
        <w:t xml:space="preserve">w okresie ostatnich 3 </w:t>
      </w:r>
      <w:r w:rsidR="00C17A78" w:rsidRPr="00892665">
        <w:rPr>
          <w:i/>
          <w:iCs/>
          <w:sz w:val="18"/>
          <w:u w:val="single"/>
        </w:rPr>
        <w:t>lat</w:t>
      </w:r>
      <w:r w:rsidR="00C17A78" w:rsidRPr="00892665">
        <w:rPr>
          <w:iCs/>
          <w:sz w:val="18"/>
          <w:u w:val="single"/>
        </w:rPr>
        <w:t>;</w:t>
      </w:r>
    </w:p>
    <w:p w:rsidR="00F77E68" w:rsidRPr="00436551" w:rsidRDefault="00BB1D80"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D7373">
            <w:rPr>
              <w:rFonts w:eastAsiaTheme="minorHAnsi" w:cs="Arial"/>
              <w:b/>
              <w:sz w:val="18"/>
              <w:szCs w:val="20"/>
              <w:lang w:eastAsia="en-US"/>
            </w:rPr>
            <w:t xml:space="preserve">Niniejszy zapis nie obowiązuje </w:t>
          </w:r>
        </w:sdtContent>
      </w:sdt>
      <w:r w:rsidR="00F77E68" w:rsidRPr="00436551">
        <w:rPr>
          <w:rFonts w:eastAsiaTheme="minorHAnsi" w:cs="Arial"/>
          <w:strike/>
          <w:sz w:val="18"/>
          <w:szCs w:val="18"/>
          <w:lang w:eastAsia="en-US"/>
        </w:rPr>
        <w:t xml:space="preserve"> </w:t>
      </w:r>
    </w:p>
    <w:p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436551">
        <w:rPr>
          <w:rFonts w:eastAsiaTheme="minorHAnsi" w:cs="Arial"/>
          <w:strike/>
          <w:sz w:val="18"/>
          <w:szCs w:val="18"/>
          <w:lang w:eastAsia="en-US"/>
        </w:rPr>
        <w:t>wykazu niezbędnych do zrea</w:t>
      </w:r>
      <w:r w:rsidR="00140854" w:rsidRPr="00436551">
        <w:rPr>
          <w:rFonts w:eastAsiaTheme="minorHAnsi" w:cs="Arial"/>
          <w:strike/>
          <w:sz w:val="18"/>
          <w:szCs w:val="18"/>
          <w:lang w:eastAsia="en-US"/>
        </w:rPr>
        <w:t xml:space="preserve">lizowania zamówienia narzędzi, </w:t>
      </w:r>
      <w:r w:rsidRPr="00436551">
        <w:rPr>
          <w:rFonts w:eastAsiaTheme="minorHAnsi" w:cs="Arial"/>
          <w:strike/>
          <w:sz w:val="18"/>
          <w:szCs w:val="18"/>
          <w:lang w:eastAsia="en-US"/>
        </w:rPr>
        <w:t>urządz</w:t>
      </w:r>
      <w:r w:rsidR="000B26CE" w:rsidRPr="00436551">
        <w:rPr>
          <w:rFonts w:eastAsiaTheme="minorHAnsi" w:cs="Arial"/>
          <w:strike/>
          <w:sz w:val="18"/>
          <w:szCs w:val="18"/>
          <w:lang w:eastAsia="en-US"/>
        </w:rPr>
        <w:t xml:space="preserve">eń, </w:t>
      </w:r>
      <w:r w:rsidR="00206721" w:rsidRPr="00436551">
        <w:rPr>
          <w:rFonts w:eastAsiaTheme="minorHAnsi" w:cs="Arial"/>
          <w:strike/>
          <w:sz w:val="18"/>
          <w:szCs w:val="18"/>
          <w:lang w:eastAsia="en-US"/>
        </w:rPr>
        <w:t>sprzętu</w:t>
      </w:r>
      <w:r w:rsidR="00140854" w:rsidRPr="00436551">
        <w:rPr>
          <w:rFonts w:eastAsiaTheme="minorHAnsi" w:cs="Arial"/>
          <w:strike/>
          <w:sz w:val="18"/>
          <w:szCs w:val="18"/>
          <w:lang w:eastAsia="en-US"/>
        </w:rPr>
        <w:t xml:space="preserve">, </w:t>
      </w:r>
      <w:r w:rsidR="000B26CE" w:rsidRPr="00436551">
        <w:rPr>
          <w:rFonts w:eastAsiaTheme="minorHAnsi" w:cs="Arial"/>
          <w:strike/>
          <w:sz w:val="18"/>
          <w:szCs w:val="18"/>
          <w:lang w:eastAsia="en-US"/>
        </w:rPr>
        <w:t>którymi dysponuje Wykonawca;</w:t>
      </w:r>
      <w:r w:rsidR="00140854" w:rsidRPr="00436551">
        <w:rPr>
          <w:rFonts w:eastAsiaTheme="minorHAnsi" w:cs="Arial"/>
          <w:strike/>
          <w:sz w:val="18"/>
          <w:szCs w:val="18"/>
          <w:lang w:eastAsia="en-US"/>
        </w:rPr>
        <w:t xml:space="preserve"> </w:t>
      </w:r>
      <w:r w:rsidR="00140854" w:rsidRPr="00436551">
        <w:rPr>
          <w:iCs/>
          <w:strike/>
          <w:sz w:val="18"/>
        </w:rPr>
        <w:t xml:space="preserve">w przypadku, gdy Wykonawca wskaże w wykazie narzędzia, </w:t>
      </w:r>
      <w:r w:rsidR="00824C2F" w:rsidRPr="00436551">
        <w:rPr>
          <w:iCs/>
          <w:strike/>
          <w:sz w:val="18"/>
        </w:rPr>
        <w:t>urządzenia, sprzęt</w:t>
      </w:r>
      <w:r w:rsidR="00140854" w:rsidRPr="00436551">
        <w:rPr>
          <w:iCs/>
          <w:strike/>
          <w:sz w:val="18"/>
        </w:rPr>
        <w:t xml:space="preserve">, </w:t>
      </w:r>
      <w:r w:rsidR="00140854" w:rsidRPr="00436551">
        <w:rPr>
          <w:b/>
          <w:iCs/>
          <w:strike/>
          <w:sz w:val="18"/>
        </w:rPr>
        <w:t>którymi będzie dysponował, musi załączyć pisemne zobowiązanie innych podmiotów do ich udostępnienia</w:t>
      </w:r>
      <w:r w:rsidR="00E03A03" w:rsidRPr="00436551">
        <w:rPr>
          <w:iCs/>
          <w:sz w:val="18"/>
        </w:rPr>
        <w:t xml:space="preserve"> – </w:t>
      </w:r>
      <w:r w:rsidR="00E03A03" w:rsidRPr="00436551">
        <w:rPr>
          <w:i/>
          <w:iCs/>
          <w:sz w:val="18"/>
          <w:u w:val="single"/>
        </w:rPr>
        <w:t xml:space="preserve">Załącznik nr </w:t>
      </w:r>
      <w:r w:rsidR="008D2386" w:rsidRPr="00436551">
        <w:rPr>
          <w:i/>
          <w:iCs/>
          <w:sz w:val="18"/>
          <w:u w:val="single"/>
        </w:rPr>
        <w:t>11</w:t>
      </w:r>
      <w:r w:rsidR="00E03A03" w:rsidRPr="00436551">
        <w:rPr>
          <w:i/>
          <w:iCs/>
          <w:sz w:val="18"/>
          <w:u w:val="single"/>
        </w:rPr>
        <w:t xml:space="preserve"> do </w:t>
      </w:r>
      <w:r w:rsidR="00D324E3" w:rsidRPr="00436551">
        <w:rPr>
          <w:i/>
          <w:iCs/>
          <w:sz w:val="18"/>
          <w:u w:val="single"/>
        </w:rPr>
        <w:t>Formularza Oferty</w:t>
      </w:r>
      <w:r w:rsidR="00E03A03" w:rsidRPr="00436551">
        <w:rPr>
          <w:i/>
          <w:iCs/>
          <w:sz w:val="18"/>
          <w:u w:val="single"/>
        </w:rPr>
        <w:t xml:space="preserve"> – wzór zobowiązania</w:t>
      </w:r>
      <w:r w:rsidR="00F71F74" w:rsidRPr="00436551">
        <w:rPr>
          <w:i/>
          <w:iCs/>
          <w:sz w:val="18"/>
          <w:u w:val="single"/>
        </w:rPr>
        <w:t>;</w:t>
      </w:r>
      <w:r w:rsidR="00140854" w:rsidRPr="00C75145">
        <w:rPr>
          <w:rFonts w:eastAsiaTheme="minorHAnsi" w:cs="Arial"/>
          <w:color w:val="FF0000"/>
          <w:sz w:val="16"/>
          <w:szCs w:val="18"/>
          <w:u w:val="single"/>
          <w:lang w:eastAsia="en-US"/>
        </w:rPr>
        <w:t xml:space="preserve"> </w:t>
      </w:r>
    </w:p>
    <w:p w:rsidR="00F77E68" w:rsidRPr="002D65DC" w:rsidRDefault="00BB1D80"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767FE">
            <w:rPr>
              <w:rFonts w:eastAsiaTheme="minorHAnsi" w:cs="Arial"/>
              <w:b/>
              <w:sz w:val="18"/>
              <w:szCs w:val="20"/>
              <w:lang w:eastAsia="en-US"/>
            </w:rPr>
            <w:t xml:space="preserve">Niniejszy zapis nie obowiązuje </w:t>
          </w:r>
        </w:sdtContent>
      </w:sdt>
      <w:r w:rsidR="00F77E68" w:rsidRPr="002D65DC">
        <w:rPr>
          <w:rFonts w:eastAsiaTheme="minorHAnsi" w:cs="Arial"/>
          <w:strike/>
          <w:sz w:val="18"/>
          <w:szCs w:val="18"/>
          <w:lang w:eastAsia="en-US"/>
        </w:rPr>
        <w:t xml:space="preserve"> </w:t>
      </w:r>
    </w:p>
    <w:p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C75145">
        <w:rPr>
          <w:rFonts w:eastAsiaTheme="minorHAnsi" w:cs="Arial"/>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C75145">
        <w:rPr>
          <w:rFonts w:eastAsiaTheme="minorHAnsi" w:cs="Arial"/>
          <w:strike/>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rsidR="00F77E68" w:rsidRPr="00F77E68" w:rsidRDefault="00BB1D80"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36551">
            <w:rPr>
              <w:rFonts w:eastAsiaTheme="minorHAnsi" w:cs="Arial"/>
              <w:b/>
              <w:sz w:val="18"/>
              <w:szCs w:val="20"/>
              <w:lang w:eastAsia="en-US"/>
            </w:rPr>
            <w:t xml:space="preserve">Niniejszy zapis nie obowiązuje </w:t>
          </w:r>
        </w:sdtContent>
      </w:sdt>
      <w:r w:rsidR="00F77E68" w:rsidRPr="002216C5">
        <w:rPr>
          <w:rFonts w:eastAsiaTheme="minorHAnsi" w:cs="Arial"/>
          <w:strike/>
          <w:sz w:val="18"/>
          <w:szCs w:val="18"/>
          <w:lang w:eastAsia="en-US"/>
        </w:rPr>
        <w:t xml:space="preserve"> </w:t>
      </w:r>
    </w:p>
    <w:p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436551">
        <w:rPr>
          <w:rFonts w:eastAsiaTheme="minorHAnsi" w:cs="Arial"/>
          <w:strike/>
          <w:sz w:val="18"/>
          <w:szCs w:val="18"/>
          <w:lang w:eastAsia="en-US"/>
        </w:rPr>
        <w:t xml:space="preserve">wykazu osób i podmiotów, które będą realizowały zamówienie wraz z informacjami na temat ich kwalifikacji niezbędnych do realizowania zamówienia, a także zakresu wykonywanych </w:t>
      </w:r>
      <w:r w:rsidRPr="00436551">
        <w:rPr>
          <w:rFonts w:eastAsiaTheme="minorHAnsi" w:cs="Arial"/>
          <w:strike/>
          <w:sz w:val="18"/>
          <w:szCs w:val="18"/>
          <w:lang w:eastAsia="en-US"/>
        </w:rPr>
        <w:lastRenderedPageBreak/>
        <w:t>przez nich czynności</w:t>
      </w:r>
      <w:r w:rsidR="000B26CE" w:rsidRPr="00436551">
        <w:rPr>
          <w:rFonts w:eastAsiaTheme="minorHAnsi" w:cs="Arial"/>
          <w:strike/>
          <w:sz w:val="18"/>
          <w:szCs w:val="18"/>
          <w:lang w:eastAsia="en-US"/>
        </w:rPr>
        <w:t>;</w:t>
      </w:r>
      <w:r w:rsidR="00B83AA5" w:rsidRPr="00436551">
        <w:rPr>
          <w:rFonts w:eastAsiaTheme="minorHAnsi" w:cs="Arial"/>
          <w:strike/>
          <w:sz w:val="18"/>
          <w:szCs w:val="18"/>
          <w:lang w:eastAsia="en-US"/>
        </w:rPr>
        <w:t xml:space="preserve"> </w:t>
      </w:r>
      <w:r w:rsidR="00763E68" w:rsidRPr="00436551">
        <w:rPr>
          <w:rFonts w:eastAsiaTheme="minorHAnsi" w:cs="Arial"/>
          <w:strike/>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436551">
        <w:rPr>
          <w:rFonts w:eastAsiaTheme="minorHAnsi" w:cs="Arial"/>
          <w:strike/>
          <w:sz w:val="18"/>
          <w:szCs w:val="18"/>
          <w:lang w:eastAsia="en-US"/>
        </w:rPr>
        <w:t>współpracy z </w:t>
      </w:r>
      <w:r w:rsidR="00763E68" w:rsidRPr="00436551">
        <w:rPr>
          <w:rFonts w:eastAsiaTheme="minorHAnsi" w:cs="Arial"/>
          <w:strike/>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rsidR="005B14B8" w:rsidRPr="00B451EA"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B451EA">
        <w:rPr>
          <w:rFonts w:eastAsiaTheme="minorHAnsi" w:cs="Arial"/>
          <w:sz w:val="18"/>
          <w:szCs w:val="18"/>
          <w:lang w:eastAsia="en-US"/>
        </w:rPr>
        <w:t xml:space="preserve">posiadanie </w:t>
      </w:r>
      <w:r w:rsidR="008163F4" w:rsidRPr="00B451EA">
        <w:rPr>
          <w:rFonts w:eastAsia="Times" w:cs="Times-Roman"/>
          <w:sz w:val="18"/>
          <w:szCs w:val="18"/>
        </w:rPr>
        <w:t xml:space="preserve">polisy </w:t>
      </w:r>
      <w:r w:rsidR="00B45AEA" w:rsidRPr="00B451EA">
        <w:rPr>
          <w:rFonts w:eastAsia="Times" w:cs="Times-Roman"/>
          <w:sz w:val="18"/>
          <w:szCs w:val="18"/>
        </w:rPr>
        <w:t xml:space="preserve">OC </w:t>
      </w:r>
      <w:r w:rsidR="008163F4" w:rsidRPr="00B451EA">
        <w:rPr>
          <w:rFonts w:eastAsia="Times" w:cs="Times-Roman"/>
          <w:sz w:val="18"/>
          <w:szCs w:val="18"/>
        </w:rPr>
        <w:t>lub innego dokumentu ubezpieczenia</w:t>
      </w:r>
      <w:r w:rsidR="008163F4" w:rsidRPr="00B451EA">
        <w:rPr>
          <w:rFonts w:eastAsiaTheme="minorHAnsi" w:cs="Arial"/>
          <w:sz w:val="18"/>
          <w:szCs w:val="18"/>
          <w:lang w:eastAsia="en-US"/>
        </w:rPr>
        <w:t xml:space="preserve"> </w:t>
      </w:r>
      <w:r w:rsidR="00337FDD" w:rsidRPr="00B451EA">
        <w:rPr>
          <w:rFonts w:cstheme="minorHAnsi"/>
          <w:color w:val="000000" w:themeColor="text1"/>
          <w:sz w:val="18"/>
          <w:szCs w:val="18"/>
        </w:rPr>
        <w:t xml:space="preserve">z sumą ubezpieczenia nie mniejszą niż </w:t>
      </w:r>
      <w:r w:rsidR="00B451EA" w:rsidRPr="00117A75">
        <w:rPr>
          <w:rFonts w:eastAsiaTheme="minorHAnsi" w:cs="Arial"/>
          <w:sz w:val="18"/>
          <w:szCs w:val="18"/>
          <w:lang w:eastAsia="en-US"/>
        </w:rPr>
        <w:t>200.000 zł, słownie: [</w:t>
      </w:r>
      <w:r w:rsidR="00B451EA" w:rsidRPr="00117A75">
        <w:rPr>
          <w:rFonts w:eastAsiaTheme="minorHAnsi" w:cs="Arial"/>
          <w:b/>
          <w:sz w:val="18"/>
          <w:szCs w:val="18"/>
          <w:lang w:eastAsia="en-US"/>
        </w:rPr>
        <w:t>dwieście tysięcy złotych]</w:t>
      </w:r>
      <w:r w:rsidR="00117A75">
        <w:rPr>
          <w:rFonts w:eastAsiaTheme="minorHAnsi" w:cs="Arial"/>
          <w:sz w:val="18"/>
          <w:szCs w:val="18"/>
          <w:lang w:eastAsia="en-US"/>
        </w:rPr>
        <w:t xml:space="preserve"> </w:t>
      </w:r>
      <w:r w:rsidR="008163F4" w:rsidRPr="00B451EA">
        <w:rPr>
          <w:rFonts w:eastAsiaTheme="minorHAnsi" w:cs="Arial"/>
          <w:sz w:val="18"/>
          <w:szCs w:val="18"/>
          <w:lang w:eastAsia="en-US"/>
        </w:rPr>
        <w:t>p</w:t>
      </w:r>
      <w:r w:rsidR="008163F4" w:rsidRPr="00B451EA">
        <w:rPr>
          <w:rFonts w:eastAsia="Times" w:cs="Times-Roman"/>
          <w:sz w:val="18"/>
          <w:szCs w:val="18"/>
        </w:rPr>
        <w:t>otwierdzaj</w:t>
      </w:r>
      <w:r w:rsidR="008163F4" w:rsidRPr="00B451EA">
        <w:rPr>
          <w:rFonts w:eastAsia="Times" w:cs="TimesNewRoman"/>
          <w:sz w:val="18"/>
          <w:szCs w:val="18"/>
        </w:rPr>
        <w:t>ą</w:t>
      </w:r>
      <w:r w:rsidR="008163F4" w:rsidRPr="00B451EA">
        <w:rPr>
          <w:rFonts w:eastAsia="Times" w:cs="Times-Roman"/>
          <w:sz w:val="18"/>
          <w:szCs w:val="18"/>
        </w:rPr>
        <w:t xml:space="preserve">cego, </w:t>
      </w:r>
      <w:r w:rsidR="008163F4" w:rsidRPr="00B451EA">
        <w:rPr>
          <w:rFonts w:eastAsia="Times" w:cs="TimesNewRoman"/>
          <w:sz w:val="18"/>
          <w:szCs w:val="18"/>
        </w:rPr>
        <w:t>ż</w:t>
      </w:r>
      <w:r w:rsidR="00337FDD" w:rsidRPr="00B451EA">
        <w:rPr>
          <w:rFonts w:eastAsia="Times" w:cs="Times-Roman"/>
          <w:sz w:val="18"/>
          <w:szCs w:val="18"/>
        </w:rPr>
        <w:t>e W</w:t>
      </w:r>
      <w:r w:rsidR="008163F4" w:rsidRPr="00B451EA">
        <w:rPr>
          <w:rFonts w:eastAsia="Times" w:cs="Times-Roman"/>
          <w:sz w:val="18"/>
          <w:szCs w:val="18"/>
        </w:rPr>
        <w:t>ykonawca jest</w:t>
      </w:r>
      <w:r w:rsidR="008163F4" w:rsidRPr="00B451EA">
        <w:rPr>
          <w:rFonts w:eastAsiaTheme="minorHAnsi" w:cs="Arial"/>
          <w:sz w:val="18"/>
          <w:szCs w:val="18"/>
          <w:lang w:eastAsia="en-US"/>
        </w:rPr>
        <w:t xml:space="preserve"> </w:t>
      </w:r>
      <w:r w:rsidR="008163F4" w:rsidRPr="00B451EA">
        <w:rPr>
          <w:rFonts w:eastAsia="Times" w:cs="Times-Roman"/>
          <w:sz w:val="18"/>
          <w:szCs w:val="18"/>
        </w:rPr>
        <w:t>ubezpieczony od odpowiedzialno</w:t>
      </w:r>
      <w:r w:rsidR="008163F4" w:rsidRPr="00B451EA">
        <w:rPr>
          <w:rFonts w:eastAsia="Times" w:cs="TimesNewRoman"/>
          <w:sz w:val="18"/>
          <w:szCs w:val="18"/>
        </w:rPr>
        <w:t>ś</w:t>
      </w:r>
      <w:r w:rsidR="008163F4" w:rsidRPr="00B451EA">
        <w:rPr>
          <w:rFonts w:eastAsia="Times" w:cs="Times-Roman"/>
          <w:sz w:val="18"/>
          <w:szCs w:val="18"/>
        </w:rPr>
        <w:t>ci cywilnej w</w:t>
      </w:r>
      <w:r w:rsidR="008163F4" w:rsidRPr="00B451EA">
        <w:rPr>
          <w:rFonts w:eastAsiaTheme="minorHAnsi" w:cs="Arial"/>
          <w:sz w:val="18"/>
          <w:szCs w:val="18"/>
          <w:lang w:eastAsia="en-US"/>
        </w:rPr>
        <w:t xml:space="preserve"> </w:t>
      </w:r>
      <w:r w:rsidR="008163F4" w:rsidRPr="00B451EA">
        <w:rPr>
          <w:rFonts w:eastAsia="Times" w:cs="Times-Roman"/>
          <w:sz w:val="18"/>
          <w:szCs w:val="18"/>
        </w:rPr>
        <w:t>zakresie prowadzonej działalno</w:t>
      </w:r>
      <w:r w:rsidR="008163F4" w:rsidRPr="00B451EA">
        <w:rPr>
          <w:rFonts w:eastAsia="Times" w:cs="TimesNewRoman"/>
          <w:sz w:val="18"/>
          <w:szCs w:val="18"/>
        </w:rPr>
        <w:t>ś</w:t>
      </w:r>
      <w:r w:rsidR="008163F4" w:rsidRPr="00B451EA">
        <w:rPr>
          <w:rFonts w:eastAsia="Times" w:cs="Times-Roman"/>
          <w:sz w:val="18"/>
          <w:szCs w:val="18"/>
        </w:rPr>
        <w:t>ci gospodarczej,</w:t>
      </w:r>
      <w:r w:rsidR="008163F4" w:rsidRPr="00B451EA">
        <w:rPr>
          <w:rFonts w:eastAsiaTheme="minorHAnsi" w:cs="Arial"/>
          <w:sz w:val="18"/>
          <w:szCs w:val="18"/>
          <w:lang w:eastAsia="en-US"/>
        </w:rPr>
        <w:t xml:space="preserve"> </w:t>
      </w:r>
      <w:r w:rsidR="008163F4" w:rsidRPr="00B451EA">
        <w:rPr>
          <w:rFonts w:eastAsia="Times" w:cs="Times-Roman"/>
          <w:sz w:val="18"/>
          <w:szCs w:val="18"/>
        </w:rPr>
        <w:t>obejmuj</w:t>
      </w:r>
      <w:r w:rsidR="008163F4" w:rsidRPr="00B451EA">
        <w:rPr>
          <w:rFonts w:eastAsia="Times" w:cs="TimesNewRoman"/>
          <w:sz w:val="18"/>
          <w:szCs w:val="18"/>
        </w:rPr>
        <w:t>ą</w:t>
      </w:r>
      <w:r w:rsidR="008163F4" w:rsidRPr="00B451EA">
        <w:rPr>
          <w:rFonts w:eastAsia="Times" w:cs="Times-Roman"/>
          <w:sz w:val="18"/>
          <w:szCs w:val="18"/>
        </w:rPr>
        <w:t>cej - co najmniej - działalno</w:t>
      </w:r>
      <w:r w:rsidR="008163F4" w:rsidRPr="00B451EA">
        <w:rPr>
          <w:rFonts w:eastAsia="Times" w:cs="TimesNewRoman"/>
          <w:sz w:val="18"/>
          <w:szCs w:val="18"/>
        </w:rPr>
        <w:t xml:space="preserve">ść </w:t>
      </w:r>
      <w:r w:rsidR="008163F4" w:rsidRPr="00B451EA">
        <w:rPr>
          <w:rFonts w:eastAsia="Times" w:cs="Times-Roman"/>
          <w:sz w:val="18"/>
          <w:szCs w:val="18"/>
        </w:rPr>
        <w:t>zwi</w:t>
      </w:r>
      <w:r w:rsidR="008163F4" w:rsidRPr="00B451EA">
        <w:rPr>
          <w:rFonts w:eastAsia="Times" w:cs="TimesNewRoman"/>
          <w:sz w:val="18"/>
          <w:szCs w:val="18"/>
        </w:rPr>
        <w:t>ą</w:t>
      </w:r>
      <w:r w:rsidR="008163F4" w:rsidRPr="00B451EA">
        <w:rPr>
          <w:rFonts w:eastAsia="Times" w:cs="Times-Roman"/>
          <w:sz w:val="18"/>
          <w:szCs w:val="18"/>
        </w:rPr>
        <w:t>zan</w:t>
      </w:r>
      <w:r w:rsidR="008163F4" w:rsidRPr="00B451EA">
        <w:rPr>
          <w:rFonts w:eastAsia="Times" w:cs="TimesNewRoman"/>
          <w:sz w:val="18"/>
          <w:szCs w:val="18"/>
        </w:rPr>
        <w:t>ą</w:t>
      </w:r>
      <w:r w:rsidR="008163F4" w:rsidRPr="00B451EA">
        <w:rPr>
          <w:rFonts w:eastAsiaTheme="minorHAnsi" w:cs="Arial"/>
          <w:sz w:val="18"/>
          <w:szCs w:val="18"/>
          <w:lang w:eastAsia="en-US"/>
        </w:rPr>
        <w:t xml:space="preserve"> </w:t>
      </w:r>
      <w:r w:rsidR="00B45AEA" w:rsidRPr="00B451EA">
        <w:rPr>
          <w:rFonts w:eastAsia="Times" w:cs="Times-Roman"/>
          <w:sz w:val="18"/>
          <w:szCs w:val="18"/>
        </w:rPr>
        <w:t xml:space="preserve">z przedmiotem </w:t>
      </w:r>
      <w:r w:rsidR="000B26CE" w:rsidRPr="00B451EA">
        <w:rPr>
          <w:rFonts w:eastAsia="Times" w:cs="Times-Roman"/>
          <w:sz w:val="18"/>
          <w:szCs w:val="18"/>
        </w:rPr>
        <w:t>zamówienia;</w:t>
      </w:r>
      <w:r w:rsidR="00713424" w:rsidRPr="00B451EA">
        <w:rPr>
          <w:rFonts w:eastAsia="Times" w:cs="Times-Roman"/>
          <w:sz w:val="18"/>
          <w:szCs w:val="18"/>
        </w:rPr>
        <w:t xml:space="preserve"> jeżeli okres polisy nie obejmuje całego okresu realizacji zamówienia </w:t>
      </w:r>
      <w:r w:rsidR="00713424" w:rsidRPr="00B451EA">
        <w:rPr>
          <w:rFonts w:cs="Tahoma"/>
          <w:sz w:val="18"/>
          <w:szCs w:val="18"/>
        </w:rPr>
        <w:t>o</w:t>
      </w:r>
      <w:r w:rsidR="00BB7233" w:rsidRPr="00B451EA">
        <w:rPr>
          <w:rFonts w:cs="Tahoma"/>
          <w:sz w:val="18"/>
          <w:szCs w:val="18"/>
        </w:rPr>
        <w:t xml:space="preserve">świadczenie Wykonawcy o kontynuacji ubezpieczenia OC przez okres realizacji </w:t>
      </w:r>
      <w:r w:rsidR="005B14B8" w:rsidRPr="00B451EA">
        <w:rPr>
          <w:rFonts w:cs="Tahoma"/>
          <w:sz w:val="18"/>
          <w:szCs w:val="18"/>
        </w:rPr>
        <w:t>zamówienia;</w:t>
      </w:r>
    </w:p>
    <w:p w:rsidR="00B83AB3" w:rsidRPr="00B83AB3" w:rsidRDefault="00BB1D80"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75145">
            <w:rPr>
              <w:rFonts w:eastAsiaTheme="minorHAnsi" w:cs="Arial"/>
              <w:b/>
              <w:sz w:val="18"/>
              <w:szCs w:val="20"/>
              <w:lang w:eastAsia="en-US"/>
            </w:rPr>
            <w:t xml:space="preserve">Niniejszy zapis nie obowiązuje </w:t>
          </w:r>
        </w:sdtContent>
      </w:sdt>
      <w:r w:rsidR="00B83AB3" w:rsidRPr="00B83AB3">
        <w:rPr>
          <w:bCs/>
          <w:color w:val="000000"/>
          <w:sz w:val="18"/>
          <w:szCs w:val="18"/>
        </w:rPr>
        <w:t xml:space="preserve"> </w:t>
      </w:r>
    </w:p>
    <w:p w:rsidR="00202E85" w:rsidRPr="00C75145" w:rsidRDefault="00711F4F" w:rsidP="00202E85">
      <w:pPr>
        <w:tabs>
          <w:tab w:val="left" w:pos="1985"/>
        </w:tabs>
        <w:spacing w:after="120" w:line="276" w:lineRule="auto"/>
        <w:ind w:left="1701"/>
        <w:jc w:val="both"/>
        <w:rPr>
          <w:strike/>
          <w:color w:val="000000"/>
          <w:sz w:val="18"/>
          <w:szCs w:val="18"/>
        </w:rPr>
      </w:pPr>
      <w:r w:rsidRPr="00C75145">
        <w:rPr>
          <w:bCs/>
          <w:strike/>
          <w:color w:val="000000"/>
          <w:sz w:val="18"/>
          <w:szCs w:val="18"/>
        </w:rPr>
        <w:t>i</w:t>
      </w:r>
      <w:r w:rsidR="005B14B8" w:rsidRPr="00C75145">
        <w:rPr>
          <w:bCs/>
          <w:strike/>
          <w:color w:val="000000"/>
          <w:sz w:val="18"/>
          <w:szCs w:val="18"/>
        </w:rPr>
        <w:t>nformacja banku lub spółdzielczej kasy oszczędnościowo- kredytowej</w:t>
      </w:r>
      <w:r w:rsidR="005B14B8" w:rsidRPr="00C75145">
        <w:rPr>
          <w:strike/>
          <w:color w:val="000000"/>
          <w:sz w:val="18"/>
          <w:szCs w:val="18"/>
        </w:rPr>
        <w:t xml:space="preserve">, potwierdzająca posiadanie środków finansowych lub zdolności kredytowej na poziomie min. </w:t>
      </w:r>
      <w:r w:rsidR="005B14B8" w:rsidRPr="00C75145">
        <w:rPr>
          <w:rFonts w:cstheme="minorHAnsi"/>
          <w:b/>
          <w:strike/>
          <w:color w:val="000000" w:themeColor="text1"/>
          <w:sz w:val="18"/>
          <w:szCs w:val="18"/>
        </w:rPr>
        <w:t>[kwota]</w:t>
      </w:r>
      <w:r w:rsidR="005B14B8" w:rsidRPr="00C75145">
        <w:rPr>
          <w:rFonts w:cstheme="minorHAnsi"/>
          <w:strike/>
          <w:color w:val="000000" w:themeColor="text1"/>
          <w:sz w:val="18"/>
          <w:szCs w:val="18"/>
        </w:rPr>
        <w:t xml:space="preserve"> zł, słownie: </w:t>
      </w:r>
      <w:r w:rsidR="005B14B8" w:rsidRPr="00C75145">
        <w:rPr>
          <w:rFonts w:cstheme="minorHAnsi"/>
          <w:b/>
          <w:strike/>
          <w:color w:val="000000" w:themeColor="text1"/>
          <w:sz w:val="18"/>
          <w:szCs w:val="18"/>
        </w:rPr>
        <w:t>[kwota słownie]</w:t>
      </w:r>
      <w:r w:rsidR="0029449E" w:rsidRPr="00C75145">
        <w:rPr>
          <w:strike/>
          <w:color w:val="000000"/>
          <w:sz w:val="18"/>
          <w:szCs w:val="18"/>
        </w:rPr>
        <w:t>; wystawiona nie wcześniej niż 1 miesiąc</w:t>
      </w:r>
      <w:r w:rsidR="005B14B8" w:rsidRPr="00C75145">
        <w:rPr>
          <w:strike/>
          <w:color w:val="000000"/>
          <w:sz w:val="18"/>
          <w:szCs w:val="18"/>
        </w:rPr>
        <w:t xml:space="preserve"> przed upływem terminu składania ofert;</w:t>
      </w:r>
    </w:p>
    <w:p w:rsidR="00202E85" w:rsidRPr="005A3656" w:rsidRDefault="00837257" w:rsidP="00BF3A08">
      <w:pPr>
        <w:pStyle w:val="Akapitzlist"/>
        <w:numPr>
          <w:ilvl w:val="2"/>
          <w:numId w:val="8"/>
        </w:numPr>
        <w:spacing w:after="120"/>
        <w:ind w:left="1701" w:hanging="708"/>
        <w:jc w:val="both"/>
        <w:rPr>
          <w:rFonts w:ascii="Verdana" w:hAnsi="Verdana"/>
          <w:strike/>
          <w:color w:val="000000"/>
          <w:sz w:val="18"/>
          <w:szCs w:val="18"/>
        </w:rPr>
      </w:pPr>
      <w:r w:rsidRPr="005A3656">
        <w:rPr>
          <w:rFonts w:ascii="Verdana" w:hAnsi="Verdana" w:cs="Arial"/>
          <w:strike/>
          <w:sz w:val="18"/>
          <w:szCs w:val="18"/>
        </w:rPr>
        <w:t>*</w:t>
      </w:r>
      <w:r w:rsidR="00E9145D" w:rsidRPr="005A3656">
        <w:rPr>
          <w:rFonts w:ascii="Verdana" w:hAnsi="Verdana" w:cs="Arial"/>
          <w:strike/>
          <w:sz w:val="18"/>
          <w:szCs w:val="18"/>
        </w:rPr>
        <w:t>u</w:t>
      </w:r>
      <w:r w:rsidR="00202E85" w:rsidRPr="005A3656">
        <w:rPr>
          <w:rFonts w:ascii="Verdana" w:hAnsi="Verdana" w:cs="Arial"/>
          <w:strike/>
          <w:sz w:val="18"/>
          <w:szCs w:val="18"/>
        </w:rPr>
        <w:t xml:space="preserve">zyskanie przez Wykonawcę oceny scoringowej </w:t>
      </w:r>
      <w:r w:rsidR="00E9145D" w:rsidRPr="005A3656">
        <w:rPr>
          <w:rFonts w:ascii="Verdana" w:hAnsi="Verdana" w:cs="Arial"/>
          <w:strike/>
          <w:sz w:val="18"/>
          <w:szCs w:val="18"/>
        </w:rPr>
        <w:t xml:space="preserve">na poziomie minimum </w:t>
      </w:r>
      <w:r w:rsidR="00E9145D" w:rsidRPr="005A3656">
        <w:rPr>
          <w:rFonts w:ascii="Verdana" w:hAnsi="Verdana" w:cs="Arial"/>
          <w:b/>
          <w:strike/>
          <w:sz w:val="18"/>
          <w:szCs w:val="18"/>
        </w:rPr>
        <w:t>3,75</w:t>
      </w:r>
      <w:r w:rsidR="00E9145D" w:rsidRPr="005A3656">
        <w:rPr>
          <w:rFonts w:ascii="Verdana" w:hAnsi="Verdana" w:cs="Arial"/>
          <w:strike/>
          <w:sz w:val="18"/>
          <w:szCs w:val="18"/>
        </w:rPr>
        <w:t xml:space="preserve">; </w:t>
      </w:r>
      <w:r w:rsidR="00202E85" w:rsidRPr="005A3656">
        <w:rPr>
          <w:rFonts w:ascii="Verdana" w:hAnsi="Verdana" w:cs="Arial"/>
          <w:strike/>
          <w:sz w:val="18"/>
          <w:szCs w:val="18"/>
        </w:rPr>
        <w:t>wskaźnik wyliczony na podstawie analizy jego standingu finansowego, w oparciu o model analizy dyskryminacyjnej  Altmana</w:t>
      </w:r>
      <w:r w:rsidR="00E9145D" w:rsidRPr="005A3656">
        <w:rPr>
          <w:rFonts w:ascii="Verdana" w:hAnsi="Verdana" w:cs="Arial"/>
          <w:strike/>
          <w:sz w:val="18"/>
          <w:szCs w:val="18"/>
        </w:rPr>
        <w:t xml:space="preserve"> </w:t>
      </w:r>
      <w:r w:rsidR="00202E85" w:rsidRPr="005A3656">
        <w:rPr>
          <w:rFonts w:ascii="Verdana" w:hAnsi="Verdana" w:cs="Arial"/>
          <w:strike/>
          <w:sz w:val="18"/>
          <w:szCs w:val="18"/>
        </w:rPr>
        <w:t>- w wersji dedykowanej dla rynków wschodzących, opisany wzorem:</w:t>
      </w:r>
    </w:p>
    <w:p w:rsidR="00202E85" w:rsidRPr="005A3656" w:rsidRDefault="00202E85" w:rsidP="00202E85">
      <w:pPr>
        <w:pStyle w:val="Akapitzlist"/>
        <w:spacing w:after="0" w:line="360" w:lineRule="auto"/>
        <w:ind w:left="851" w:firstLine="850"/>
        <w:jc w:val="both"/>
        <w:rPr>
          <w:rFonts w:ascii="Verdana" w:hAnsi="Verdana" w:cs="Arial"/>
          <w:strike/>
          <w:sz w:val="18"/>
          <w:szCs w:val="18"/>
        </w:rPr>
      </w:pPr>
      <w:r w:rsidRPr="005A3656">
        <w:rPr>
          <w:rFonts w:ascii="Verdana" w:hAnsi="Verdana" w:cs="Arial"/>
          <w:strike/>
          <w:sz w:val="18"/>
          <w:szCs w:val="18"/>
        </w:rPr>
        <w:t>Z= 3,25+6,56*X1+3,26*X2+6,72*X3+1,05*X4</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Gdzie,</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X1=(aktywa obrotowe- zobowiązania krótkoterminowe)/aktywa razem</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X2= zysk netto/suma bilansowa</w:t>
      </w:r>
    </w:p>
    <w:p w:rsidR="00202E85" w:rsidRPr="005A3656" w:rsidRDefault="00202E85" w:rsidP="00202E85">
      <w:pPr>
        <w:pStyle w:val="Akapitzlist"/>
        <w:spacing w:after="0"/>
        <w:ind w:left="851" w:firstLine="850"/>
        <w:rPr>
          <w:rFonts w:ascii="Verdana" w:hAnsi="Verdana" w:cs="Arial"/>
          <w:strike/>
          <w:sz w:val="18"/>
          <w:szCs w:val="18"/>
        </w:rPr>
      </w:pPr>
      <w:r w:rsidRPr="005A3656">
        <w:rPr>
          <w:rFonts w:ascii="Verdana" w:hAnsi="Verdana" w:cs="Arial"/>
          <w:strike/>
          <w:sz w:val="18"/>
          <w:szCs w:val="18"/>
        </w:rPr>
        <w:t xml:space="preserve">X3=zysk operacyjny/suma bilansowa </w:t>
      </w:r>
    </w:p>
    <w:p w:rsidR="00837257" w:rsidRPr="005A3656" w:rsidRDefault="00202E85" w:rsidP="00E9145D">
      <w:pPr>
        <w:pStyle w:val="Akapitzlist"/>
        <w:spacing w:after="0"/>
        <w:ind w:left="851" w:firstLine="850"/>
        <w:rPr>
          <w:rFonts w:ascii="Verdana" w:hAnsi="Verdana" w:cs="Arial"/>
          <w:strike/>
          <w:sz w:val="18"/>
          <w:szCs w:val="18"/>
        </w:rPr>
      </w:pPr>
      <w:r w:rsidRPr="005A3656">
        <w:rPr>
          <w:rFonts w:ascii="Verdana" w:hAnsi="Verdana" w:cs="Arial"/>
          <w:strike/>
          <w:sz w:val="18"/>
          <w:szCs w:val="18"/>
        </w:rPr>
        <w:t>X4= kapitał własny/zobowiązania ogółem</w:t>
      </w:r>
      <w:r w:rsidR="00837257" w:rsidRPr="005A3656">
        <w:rPr>
          <w:rFonts w:ascii="Verdana" w:hAnsi="Verdana" w:cs="Arial"/>
          <w:strike/>
          <w:sz w:val="18"/>
          <w:szCs w:val="18"/>
        </w:rPr>
        <w:t>.</w:t>
      </w:r>
    </w:p>
    <w:p w:rsidR="00202E85" w:rsidRPr="00436551" w:rsidRDefault="00837257" w:rsidP="00837257">
      <w:pPr>
        <w:rPr>
          <w:rFonts w:cs="Arial"/>
          <w:sz w:val="18"/>
          <w:szCs w:val="18"/>
        </w:rPr>
      </w:pPr>
      <w:r w:rsidRPr="00436551">
        <w:rPr>
          <w:rFonts w:cs="Arial"/>
          <w:sz w:val="18"/>
          <w:szCs w:val="18"/>
        </w:rPr>
        <w:t>*dla zamówień o wartości powyżej 5 mln zł netto</w:t>
      </w:r>
      <w:r w:rsidR="00202E85" w:rsidRPr="00436551">
        <w:rPr>
          <w:rFonts w:cs="Arial"/>
          <w:sz w:val="18"/>
          <w:szCs w:val="18"/>
        </w:rPr>
        <w:t>.</w:t>
      </w:r>
    </w:p>
    <w:p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lastRenderedPageBreak/>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rsidTr="00B9131B">
        <w:tc>
          <w:tcPr>
            <w:tcW w:w="10054" w:type="dxa"/>
            <w:shd w:val="clear" w:color="auto" w:fill="D9D9D9" w:themeFill="background1" w:themeFillShade="D9"/>
          </w:tcPr>
          <w:p w:rsidR="002B038A" w:rsidRPr="00B873F9" w:rsidRDefault="00230853" w:rsidP="00982875">
            <w:pPr>
              <w:pStyle w:val="Nagwek1"/>
              <w:spacing w:before="40" w:after="40"/>
              <w:jc w:val="left"/>
              <w:rPr>
                <w:rFonts w:ascii="Verdana" w:hAnsi="Verdana"/>
              </w:rPr>
            </w:pPr>
            <w:bookmarkStart w:id="6"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6"/>
          </w:p>
        </w:tc>
      </w:tr>
    </w:tbl>
    <w:p w:rsidR="002B038A" w:rsidRPr="00AF338A" w:rsidRDefault="002B038A" w:rsidP="00A15D4E">
      <w:pPr>
        <w:jc w:val="both"/>
        <w:rPr>
          <w:rFonts w:cstheme="minorHAnsi"/>
          <w:b/>
          <w:sz w:val="18"/>
          <w:szCs w:val="18"/>
        </w:rPr>
      </w:pPr>
    </w:p>
    <w:p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rsidR="00583905" w:rsidRPr="00FE78BC" w:rsidRDefault="00E42B0E"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rsidR="00361A4B" w:rsidRPr="0097547B" w:rsidRDefault="007831D6"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rsidR="00361A4B" w:rsidRPr="00361A4B" w:rsidRDefault="00361A4B" w:rsidP="0097547B">
      <w:pPr>
        <w:pStyle w:val="Akapitzlist"/>
        <w:numPr>
          <w:ilvl w:val="2"/>
          <w:numId w:val="13"/>
        </w:numPr>
        <w:spacing w:before="120" w:after="0" w:line="240" w:lineRule="auto"/>
        <w:ind w:left="1843" w:hanging="709"/>
        <w:contextualSpacing w:val="0"/>
        <w:rPr>
          <w:rFonts w:ascii="Verdana" w:hAnsi="Verdana" w:cs="Arial"/>
          <w:b/>
          <w:sz w:val="18"/>
          <w:szCs w:val="18"/>
          <w:lang w:bidi="lo-LA"/>
        </w:rPr>
      </w:pPr>
      <w:r>
        <w:rPr>
          <w:rFonts w:ascii="Verdana" w:hAnsi="Verdana" w:cs="Arial"/>
          <w:b/>
          <w:sz w:val="18"/>
          <w:szCs w:val="18"/>
          <w:lang w:bidi="lo-LA"/>
        </w:rPr>
        <w:t>k</w:t>
      </w:r>
      <w:r w:rsidRPr="00361A4B">
        <w:rPr>
          <w:rFonts w:ascii="Verdana" w:hAnsi="Verdana" w:cs="Arial"/>
          <w:b/>
          <w:sz w:val="18"/>
          <w:szCs w:val="18"/>
          <w:lang w:bidi="lo-LA"/>
        </w:rPr>
        <w:t>westionariusz bezpieczeństwa i higieny pracy dla Wykonawców</w:t>
      </w:r>
      <w:r w:rsidRPr="00361A4B">
        <w:rPr>
          <w:rFonts w:ascii="Verdana" w:hAnsi="Verdana"/>
          <w:color w:val="000000" w:themeColor="text1"/>
          <w:sz w:val="18"/>
          <w:szCs w:val="18"/>
        </w:rPr>
        <w:t xml:space="preserve"> </w:t>
      </w:r>
      <w:r w:rsidR="00E40956">
        <w:rPr>
          <w:rFonts w:ascii="Verdana" w:hAnsi="Verdana"/>
          <w:color w:val="000000" w:themeColor="text1"/>
          <w:sz w:val="18"/>
          <w:szCs w:val="18"/>
        </w:rPr>
        <w:t xml:space="preserve">- </w:t>
      </w:r>
      <w:r w:rsidRPr="00361A4B">
        <w:rPr>
          <w:rFonts w:ascii="Verdana" w:hAnsi="Verdana"/>
          <w:color w:val="000000" w:themeColor="text1"/>
          <w:sz w:val="18"/>
          <w:szCs w:val="18"/>
        </w:rPr>
        <w:t xml:space="preserve">dokument Z-7- załącznik nr  </w:t>
      </w:r>
      <w:r w:rsidR="00E40956">
        <w:rPr>
          <w:rFonts w:ascii="Verdana" w:hAnsi="Verdana"/>
          <w:color w:val="000000" w:themeColor="text1"/>
          <w:sz w:val="18"/>
          <w:szCs w:val="18"/>
        </w:rPr>
        <w:t>19 do Formularza Oferty</w:t>
      </w:r>
    </w:p>
    <w:p w:rsidR="00660397" w:rsidRPr="00FE78BC" w:rsidRDefault="00660397"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rsidR="00E84371" w:rsidRPr="00FD6DF3" w:rsidRDefault="00E84371"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rsidR="00481D1A" w:rsidRPr="00B505B1" w:rsidRDefault="00D62393"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rsidR="005A520A" w:rsidRPr="00FE78BC" w:rsidRDefault="00D62905" w:rsidP="0097547B">
      <w:pPr>
        <w:pStyle w:val="Akapitzlist"/>
        <w:numPr>
          <w:ilvl w:val="1"/>
          <w:numId w:val="13"/>
        </w:numPr>
        <w:shd w:val="clear" w:color="auto" w:fill="FFFFFF" w:themeFill="background1"/>
        <w:spacing w:before="120" w:after="0" w:line="240" w:lineRule="auto"/>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436551">
        <w:rPr>
          <w:rFonts w:eastAsiaTheme="minorHAnsi" w:cs="Arial"/>
          <w:strike/>
          <w:sz w:val="18"/>
          <w:szCs w:val="18"/>
          <w:lang w:eastAsia="en-US"/>
        </w:rPr>
        <w:t xml:space="preserve">kopii </w:t>
      </w:r>
      <w:r w:rsidR="00E64B16" w:rsidRPr="00436551">
        <w:rPr>
          <w:rFonts w:eastAsiaTheme="minorHAnsi" w:cs="Arial"/>
          <w:strike/>
          <w:sz w:val="18"/>
          <w:szCs w:val="18"/>
          <w:lang w:eastAsia="en-US"/>
        </w:rPr>
        <w:t xml:space="preserve">wymaganych przepisami prawa </w:t>
      </w:r>
      <w:r w:rsidR="00E64B16" w:rsidRPr="00436551">
        <w:rPr>
          <w:rFonts w:cs="Arial"/>
          <w:strike/>
          <w:color w:val="000000" w:themeColor="text1"/>
          <w:sz w:val="18"/>
          <w:szCs w:val="18"/>
        </w:rPr>
        <w:t xml:space="preserve">stosownych zezwoleń właściwego organu administracji w zakresie gospodarowania odpadami – kopie zezwoleń potwierdzone za zgodność z oryginałem </w:t>
      </w:r>
      <w:r w:rsidR="00E64B16" w:rsidRPr="00436551">
        <w:rPr>
          <w:rFonts w:cs="Arial"/>
          <w:strike/>
          <w:color w:val="000000" w:themeColor="text1"/>
          <w:sz w:val="18"/>
          <w:szCs w:val="18"/>
        </w:rPr>
        <w:lastRenderedPageBreak/>
        <w:t>oraz numer rejestrowy</w:t>
      </w:r>
      <w:r w:rsidR="00F352E2" w:rsidRPr="00436551">
        <w:rPr>
          <w:rFonts w:cs="Arial"/>
          <w:strike/>
          <w:color w:val="000000" w:themeColor="text1"/>
          <w:sz w:val="18"/>
          <w:szCs w:val="18"/>
        </w:rPr>
        <w:t xml:space="preserve"> w rejestrze BDO</w:t>
      </w:r>
      <w:r w:rsidR="00E64B16" w:rsidRPr="00436551">
        <w:rPr>
          <w:rFonts w:cs="Arial"/>
          <w:strike/>
          <w:color w:val="000000" w:themeColor="text1"/>
          <w:sz w:val="18"/>
          <w:szCs w:val="18"/>
        </w:rPr>
        <w:t xml:space="preserve"> podmiotów gospodarujących odpadami</w:t>
      </w:r>
      <w:r w:rsidR="00BF3A08" w:rsidRPr="00436551">
        <w:rPr>
          <w:rFonts w:cs="Arial"/>
          <w:strike/>
          <w:color w:val="000000" w:themeColor="text1"/>
          <w:sz w:val="18"/>
          <w:szCs w:val="18"/>
        </w:rPr>
        <w:t xml:space="preserve"> </w:t>
      </w:r>
      <w:r w:rsidR="00E64B16" w:rsidRPr="00436551">
        <w:rPr>
          <w:rFonts w:cs="Arial"/>
          <w:strike/>
          <w:color w:val="000000" w:themeColor="text1"/>
          <w:sz w:val="18"/>
          <w:szCs w:val="18"/>
        </w:rPr>
        <w:t xml:space="preserve">- </w:t>
      </w:r>
      <w:r w:rsidR="008460A5" w:rsidRPr="00436551">
        <w:rPr>
          <w:strike/>
          <w:sz w:val="18"/>
          <w:szCs w:val="18"/>
        </w:rPr>
        <w:t xml:space="preserve">wskazane </w:t>
      </w:r>
      <w:r w:rsidR="00F352E2" w:rsidRPr="00436551">
        <w:rPr>
          <w:strike/>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rsidR="00B83AB3" w:rsidRPr="00B83AB3" w:rsidRDefault="00BB1D80"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wystawionej/ych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tzw.split payment.</w:t>
      </w:r>
    </w:p>
    <w:p w:rsidR="00A70CA4" w:rsidRPr="006515B2"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Default="00BB1D80"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D45ED">
            <w:rPr>
              <w:rFonts w:eastAsiaTheme="minorHAnsi" w:cs="Arial"/>
              <w:b/>
              <w:sz w:val="18"/>
              <w:szCs w:val="20"/>
              <w:lang w:eastAsia="en-US"/>
            </w:rPr>
            <w:t xml:space="preserve">Niniejszy zapis nie obowiązuje </w:t>
          </w:r>
        </w:sdtContent>
      </w:sdt>
      <w:r w:rsidR="00B83AB3" w:rsidRPr="00D110F9">
        <w:rPr>
          <w:rFonts w:cstheme="minorHAnsi"/>
          <w:color w:val="000000" w:themeColor="text1"/>
          <w:sz w:val="18"/>
          <w:szCs w:val="18"/>
        </w:rPr>
        <w:t xml:space="preserve"> </w:t>
      </w:r>
    </w:p>
    <w:p w:rsidR="002025AB" w:rsidRPr="002D45ED" w:rsidRDefault="000F22F0" w:rsidP="005E2EC6">
      <w:pPr>
        <w:pStyle w:val="Tekstpodstawowywcity"/>
        <w:spacing w:line="276" w:lineRule="auto"/>
        <w:ind w:left="1134"/>
        <w:jc w:val="both"/>
        <w:rPr>
          <w:rFonts w:cstheme="minorHAnsi"/>
          <w:strike/>
          <w:sz w:val="18"/>
          <w:szCs w:val="18"/>
        </w:rPr>
      </w:pPr>
      <w:r w:rsidRPr="002D45ED">
        <w:rPr>
          <w:rFonts w:cstheme="minorHAnsi"/>
          <w:strike/>
          <w:color w:val="000000" w:themeColor="text1"/>
          <w:sz w:val="18"/>
          <w:szCs w:val="18"/>
        </w:rPr>
        <w:t>d</w:t>
      </w:r>
      <w:r w:rsidR="00D6056A" w:rsidRPr="002D45ED">
        <w:rPr>
          <w:rFonts w:cstheme="minorHAnsi"/>
          <w:strike/>
          <w:color w:val="000000" w:themeColor="text1"/>
          <w:sz w:val="18"/>
          <w:szCs w:val="18"/>
        </w:rPr>
        <w:t xml:space="preserve">owód wniesienia wadium </w:t>
      </w:r>
      <w:r w:rsidRPr="002D45ED">
        <w:rPr>
          <w:rFonts w:cstheme="minorHAnsi"/>
          <w:strike/>
          <w:color w:val="000000" w:themeColor="text1"/>
          <w:sz w:val="18"/>
          <w:szCs w:val="18"/>
        </w:rPr>
        <w:t>bądź dokument wadium</w:t>
      </w:r>
      <w:r w:rsidR="005E2EC6" w:rsidRPr="002D45ED">
        <w:rPr>
          <w:rFonts w:cstheme="minorHAnsi"/>
          <w:strike/>
          <w:color w:val="000000" w:themeColor="text1"/>
          <w:sz w:val="18"/>
          <w:szCs w:val="18"/>
        </w:rPr>
        <w:t xml:space="preserve"> </w:t>
      </w:r>
      <w:r w:rsidR="00EA1067" w:rsidRPr="002D45ED">
        <w:rPr>
          <w:rFonts w:cstheme="minorHAnsi"/>
          <w:strike/>
          <w:sz w:val="18"/>
          <w:szCs w:val="18"/>
        </w:rPr>
        <w:t xml:space="preserve">- </w:t>
      </w:r>
      <w:r w:rsidR="00EA1067" w:rsidRPr="00C9443F">
        <w:rPr>
          <w:rFonts w:cstheme="minorHAnsi"/>
          <w:i/>
          <w:sz w:val="18"/>
          <w:szCs w:val="18"/>
          <w:u w:val="single"/>
        </w:rPr>
        <w:t>Załącznik</w:t>
      </w:r>
      <w:r w:rsidR="005E2EC6" w:rsidRPr="00C9443F">
        <w:rPr>
          <w:rFonts w:cstheme="minorHAnsi"/>
          <w:i/>
          <w:sz w:val="18"/>
          <w:szCs w:val="18"/>
          <w:u w:val="single"/>
        </w:rPr>
        <w:t xml:space="preserve"> nr 7 do Formularza Oferty</w:t>
      </w:r>
      <w:r w:rsidR="005E2EC6" w:rsidRPr="00C9443F">
        <w:rPr>
          <w:rFonts w:cstheme="minorHAnsi"/>
          <w:sz w:val="18"/>
          <w:szCs w:val="18"/>
        </w:rPr>
        <w:t>;</w:t>
      </w:r>
    </w:p>
    <w:p w:rsidR="00B83AB3" w:rsidRDefault="00BB1D80"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F3211">
            <w:rPr>
              <w:rFonts w:eastAsiaTheme="minorHAnsi" w:cs="Arial"/>
              <w:b/>
              <w:sz w:val="18"/>
              <w:szCs w:val="20"/>
              <w:lang w:eastAsia="en-US"/>
            </w:rPr>
            <w:t>Niniejszy zapis obowiązuje</w:t>
          </w:r>
        </w:sdtContent>
      </w:sdt>
      <w:r w:rsidR="00B83AB3" w:rsidRPr="00B83AB3">
        <w:rPr>
          <w:rFonts w:cstheme="minorHAnsi"/>
          <w:color w:val="000000" w:themeColor="text1"/>
          <w:sz w:val="18"/>
          <w:szCs w:val="18"/>
        </w:rPr>
        <w:t xml:space="preserve"> </w:t>
      </w:r>
    </w:p>
    <w:p w:rsidR="0029422F" w:rsidRPr="00290FBF" w:rsidRDefault="000F22F0" w:rsidP="006257CB">
      <w:pPr>
        <w:pStyle w:val="Tekstpodstawowywcity"/>
        <w:spacing w:line="276" w:lineRule="auto"/>
        <w:ind w:left="1134"/>
        <w:jc w:val="both"/>
        <w:rPr>
          <w:rFonts w:cstheme="minorHAnsi"/>
          <w:sz w:val="18"/>
          <w:szCs w:val="18"/>
        </w:rPr>
      </w:pPr>
      <w:r w:rsidRPr="004F3211">
        <w:rPr>
          <w:rFonts w:cstheme="minorHAnsi"/>
          <w:color w:val="000000" w:themeColor="text1"/>
          <w:sz w:val="18"/>
          <w:szCs w:val="18"/>
        </w:rPr>
        <w:t>p</w:t>
      </w:r>
      <w:r w:rsidR="003554BC" w:rsidRPr="004F3211">
        <w:rPr>
          <w:rFonts w:cstheme="minorHAnsi"/>
          <w:color w:val="000000" w:themeColor="text1"/>
          <w:sz w:val="18"/>
          <w:szCs w:val="18"/>
        </w:rPr>
        <w:t>otwierdzenie odbycia wizji lokalnej</w:t>
      </w:r>
      <w:r w:rsidR="002025AB" w:rsidRPr="00290FBF">
        <w:rPr>
          <w:rFonts w:cstheme="minorHAnsi"/>
          <w:color w:val="000000" w:themeColor="text1"/>
          <w:sz w:val="18"/>
          <w:szCs w:val="18"/>
        </w:rPr>
        <w:t xml:space="preserve"> </w:t>
      </w:r>
      <w:r w:rsidR="00EA1067" w:rsidRPr="00290FBF">
        <w:rPr>
          <w:rFonts w:cstheme="minorHAnsi"/>
          <w:sz w:val="18"/>
          <w:szCs w:val="18"/>
        </w:rPr>
        <w:t xml:space="preserve">- </w:t>
      </w:r>
      <w:r w:rsidR="00EA1067" w:rsidRPr="00290FBF">
        <w:rPr>
          <w:rFonts w:cstheme="minorHAnsi"/>
          <w:i/>
          <w:sz w:val="18"/>
          <w:szCs w:val="18"/>
          <w:u w:val="single"/>
        </w:rPr>
        <w:t>Załącznik</w:t>
      </w:r>
      <w:r w:rsidR="002025AB" w:rsidRPr="00290FBF">
        <w:rPr>
          <w:rFonts w:cstheme="minorHAnsi"/>
          <w:i/>
          <w:sz w:val="18"/>
          <w:szCs w:val="18"/>
          <w:u w:val="single"/>
        </w:rPr>
        <w:t xml:space="preserve"> nr </w:t>
      </w:r>
      <w:r w:rsidR="001830D9" w:rsidRPr="00290FBF">
        <w:rPr>
          <w:rFonts w:cstheme="minorHAnsi"/>
          <w:i/>
          <w:sz w:val="18"/>
          <w:szCs w:val="18"/>
          <w:u w:val="single"/>
        </w:rPr>
        <w:t>13</w:t>
      </w:r>
      <w:r w:rsidR="002025AB" w:rsidRPr="00290FBF">
        <w:rPr>
          <w:rFonts w:cstheme="minorHAnsi"/>
          <w:i/>
          <w:sz w:val="18"/>
          <w:szCs w:val="18"/>
          <w:u w:val="single"/>
        </w:rPr>
        <w:t xml:space="preserve"> do Formularza Oferty</w:t>
      </w:r>
      <w:r w:rsidRPr="00290FBF">
        <w:rPr>
          <w:rFonts w:cstheme="minorHAnsi"/>
          <w:sz w:val="18"/>
          <w:szCs w:val="18"/>
        </w:rPr>
        <w:t>;</w:t>
      </w:r>
    </w:p>
    <w:p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rsidR="00796875" w:rsidRPr="00796875" w:rsidRDefault="00BB1D80"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E362E">
            <w:rPr>
              <w:rFonts w:eastAsiaTheme="minorHAnsi" w:cs="Arial"/>
              <w:b/>
              <w:sz w:val="18"/>
              <w:szCs w:val="20"/>
              <w:lang w:eastAsia="en-US"/>
            </w:rPr>
            <w:t xml:space="preserve">Niniejszy zapis nie obowiązuje </w:t>
          </w:r>
        </w:sdtContent>
      </w:sdt>
      <w:r w:rsidR="00796875" w:rsidRPr="00B83AB3">
        <w:rPr>
          <w:rFonts w:cstheme="minorHAnsi"/>
          <w:color w:val="000000" w:themeColor="text1"/>
          <w:sz w:val="18"/>
          <w:szCs w:val="18"/>
        </w:rPr>
        <w:t xml:space="preserve"> </w:t>
      </w:r>
    </w:p>
    <w:p w:rsidR="0029422F" w:rsidRPr="007B70C9" w:rsidRDefault="0029422F" w:rsidP="007B70C9">
      <w:pPr>
        <w:pStyle w:val="Tekstpodstawowywcity"/>
        <w:spacing w:line="276" w:lineRule="auto"/>
        <w:ind w:left="1134"/>
        <w:jc w:val="both"/>
        <w:rPr>
          <w:rFonts w:cs="Arial"/>
          <w:color w:val="000000" w:themeColor="text1"/>
          <w:sz w:val="18"/>
          <w:szCs w:val="18"/>
        </w:rPr>
      </w:pPr>
      <w:r w:rsidRPr="004F3211">
        <w:rPr>
          <w:rFonts w:cstheme="minorHAnsi"/>
          <w:strike/>
          <w:color w:val="000000" w:themeColor="text1"/>
          <w:sz w:val="18"/>
          <w:szCs w:val="18"/>
        </w:rPr>
        <w:t>kopia</w:t>
      </w:r>
      <w:r w:rsidRPr="004F3211">
        <w:rPr>
          <w:rFonts w:cs="Arial"/>
          <w:strike/>
          <w:color w:val="000000" w:themeColor="text1"/>
          <w:sz w:val="18"/>
          <w:szCs w:val="18"/>
        </w:rPr>
        <w:t xml:space="preserve"> poświadczonych za zgodność z oryginałem sprawozdań finansowych (bilansu, rachunku zysków i strat oraz rachunku z przepływów pieniężnych) za ostatnie dwa lata bilansowe, </w:t>
      </w:r>
      <w:r w:rsidR="00A90EA4" w:rsidRPr="004F3211">
        <w:rPr>
          <w:rFonts w:cs="Arial"/>
          <w:strike/>
          <w:color w:val="000000" w:themeColor="text1"/>
          <w:sz w:val="18"/>
          <w:szCs w:val="18"/>
        </w:rPr>
        <w:t>tj. za rok 2017, za rok 2018 oraz za I-wsze półrocze 2019 roku</w:t>
      </w:r>
      <w:r w:rsidR="00A90EA4">
        <w:rPr>
          <w:rFonts w:cs="Arial"/>
          <w:color w:val="000000" w:themeColor="text1"/>
          <w:sz w:val="18"/>
          <w:szCs w:val="18"/>
        </w:rPr>
        <w:t xml:space="preserve">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lastRenderedPageBreak/>
        <w:t>Wykonawcy wspólnie ubiegającego się o udzielenie zamówienia</w:t>
      </w:r>
      <w:r w:rsidR="00B905E4" w:rsidRPr="007041B9">
        <w:rPr>
          <w:rFonts w:ascii="Verdana" w:hAnsi="Verdana"/>
          <w:sz w:val="18"/>
          <w:szCs w:val="18"/>
        </w:rPr>
        <w:t>,</w:t>
      </w:r>
    </w:p>
    <w:p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rsidR="00481D1A" w:rsidRPr="007041B9"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rsidTr="003A27A8">
        <w:tc>
          <w:tcPr>
            <w:tcW w:w="10054" w:type="dxa"/>
            <w:shd w:val="clear" w:color="auto" w:fill="D9D9D9" w:themeFill="background1" w:themeFillShade="D9"/>
          </w:tcPr>
          <w:p w:rsidR="008E4D3E" w:rsidRPr="00B8738C" w:rsidRDefault="008E4D3E" w:rsidP="005C4415">
            <w:pPr>
              <w:pStyle w:val="Nagwek1"/>
              <w:spacing w:before="40" w:after="40"/>
              <w:ind w:left="1872" w:hanging="1872"/>
              <w:jc w:val="left"/>
              <w:rPr>
                <w:rFonts w:ascii="Verdana" w:hAnsi="Verdana"/>
              </w:rPr>
            </w:pPr>
            <w:bookmarkStart w:id="7"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7"/>
          </w:p>
        </w:tc>
      </w:tr>
    </w:tbl>
    <w:p w:rsidR="00A75AE1" w:rsidRDefault="00A75AE1" w:rsidP="004C0CF1">
      <w:pPr>
        <w:pStyle w:val="Akapitzlist"/>
        <w:ind w:left="360"/>
        <w:jc w:val="both"/>
        <w:rPr>
          <w:rFonts w:ascii="Verdana" w:hAnsi="Verdana" w:cstheme="minorHAnsi"/>
          <w:sz w:val="18"/>
          <w:szCs w:val="18"/>
        </w:rPr>
      </w:pPr>
    </w:p>
    <w:p w:rsidR="00AC0256" w:rsidRPr="000A63D7"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rsidR="00C734F0" w:rsidRPr="00806040"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806040">
        <w:rPr>
          <w:rFonts w:ascii="Verdana" w:hAnsi="Verdana"/>
          <w:sz w:val="18"/>
          <w:szCs w:val="18"/>
        </w:rPr>
        <w:t>Zamawiający wskazuje następuj</w:t>
      </w:r>
      <w:r w:rsidR="00AC0256" w:rsidRPr="00806040">
        <w:rPr>
          <w:rFonts w:ascii="Verdana" w:hAnsi="Verdana"/>
          <w:sz w:val="18"/>
          <w:szCs w:val="18"/>
        </w:rPr>
        <w:t xml:space="preserve">ący adres e-mail do komunikacji z </w:t>
      </w:r>
      <w:r w:rsidRPr="00806040">
        <w:rPr>
          <w:rFonts w:ascii="Verdana" w:hAnsi="Verdana"/>
          <w:sz w:val="18"/>
          <w:szCs w:val="18"/>
        </w:rPr>
        <w:t>Zamawiającym:</w:t>
      </w:r>
    </w:p>
    <w:p w:rsidR="00C734F0" w:rsidRPr="00806040" w:rsidRDefault="00C734F0" w:rsidP="00C734F0">
      <w:pPr>
        <w:pStyle w:val="Akapitzlist"/>
        <w:numPr>
          <w:ilvl w:val="1"/>
          <w:numId w:val="16"/>
        </w:numPr>
        <w:autoSpaceDE w:val="0"/>
        <w:autoSpaceDN w:val="0"/>
        <w:adjustRightInd w:val="0"/>
        <w:spacing w:line="300" w:lineRule="atLeast"/>
        <w:rPr>
          <w:rFonts w:ascii="Verdana" w:hAnsi="Verdana" w:cs="Arial"/>
          <w:sz w:val="18"/>
          <w:szCs w:val="18"/>
        </w:rPr>
      </w:pPr>
      <w:r w:rsidRPr="00806040">
        <w:rPr>
          <w:rFonts w:ascii="Verdana" w:hAnsi="Verdana" w:cs="Arial"/>
          <w:b/>
          <w:sz w:val="18"/>
          <w:szCs w:val="18"/>
        </w:rPr>
        <w:t xml:space="preserve"> w zakresie technicznym:</w:t>
      </w:r>
    </w:p>
    <w:p w:rsidR="00C734F0" w:rsidRPr="00806040" w:rsidRDefault="009F4C47" w:rsidP="00C734F0">
      <w:pPr>
        <w:pStyle w:val="Akapitzlist"/>
        <w:ind w:left="360"/>
        <w:jc w:val="center"/>
        <w:rPr>
          <w:rFonts w:ascii="Verdana" w:hAnsi="Verdana" w:cs="Arial"/>
          <w:b/>
          <w:sz w:val="18"/>
          <w:szCs w:val="18"/>
        </w:rPr>
      </w:pPr>
      <w:r>
        <w:rPr>
          <w:rFonts w:ascii="Verdana" w:hAnsi="Verdana" w:cs="Arial"/>
          <w:b/>
          <w:sz w:val="18"/>
          <w:szCs w:val="18"/>
        </w:rPr>
        <w:t>Janusz Obierak</w:t>
      </w:r>
    </w:p>
    <w:p w:rsidR="00C734F0" w:rsidRPr="00806040" w:rsidRDefault="00807157" w:rsidP="00C734F0">
      <w:pPr>
        <w:pStyle w:val="Akapitzlist"/>
        <w:ind w:left="360"/>
        <w:jc w:val="center"/>
        <w:rPr>
          <w:rFonts w:ascii="Verdana" w:hAnsi="Verdana" w:cs="Arial"/>
          <w:sz w:val="18"/>
          <w:szCs w:val="18"/>
          <w:lang w:val="nl-BE"/>
        </w:rPr>
      </w:pPr>
      <w:r>
        <w:rPr>
          <w:rFonts w:ascii="Verdana" w:hAnsi="Verdana" w:cs="Arial"/>
          <w:sz w:val="18"/>
          <w:szCs w:val="18"/>
        </w:rPr>
        <w:t xml:space="preserve"> Specjalista ds. Elektrycznych</w:t>
      </w:r>
    </w:p>
    <w:p w:rsidR="00C734F0" w:rsidRPr="00806040" w:rsidRDefault="009F4C47" w:rsidP="00C734F0">
      <w:pPr>
        <w:pStyle w:val="Akapitzlist"/>
        <w:tabs>
          <w:tab w:val="center" w:pos="1704"/>
          <w:tab w:val="center" w:pos="7100"/>
        </w:tabs>
        <w:ind w:left="360"/>
        <w:jc w:val="center"/>
        <w:rPr>
          <w:rFonts w:ascii="Verdana" w:hAnsi="Verdana" w:cs="Arial"/>
          <w:sz w:val="18"/>
          <w:szCs w:val="18"/>
          <w:lang w:val="en-US"/>
        </w:rPr>
      </w:pPr>
      <w:r>
        <w:rPr>
          <w:rFonts w:ascii="Verdana" w:hAnsi="Verdana" w:cs="Arial"/>
          <w:sz w:val="18"/>
          <w:szCs w:val="18"/>
          <w:lang w:val="en-US"/>
        </w:rPr>
        <w:t>tel.: +48 15 865 65 09</w:t>
      </w:r>
      <w:r w:rsidR="00C734F0" w:rsidRPr="00806040">
        <w:rPr>
          <w:rFonts w:ascii="Verdana" w:hAnsi="Verdana" w:cs="Arial"/>
          <w:sz w:val="18"/>
          <w:szCs w:val="18"/>
          <w:lang w:val="en-US"/>
        </w:rPr>
        <w:t xml:space="preserve"> lub +48</w:t>
      </w:r>
      <w:r>
        <w:rPr>
          <w:rFonts w:ascii="Verdana" w:hAnsi="Verdana"/>
          <w:sz w:val="18"/>
          <w:szCs w:val="18"/>
        </w:rPr>
        <w:t> 698 181 988</w:t>
      </w:r>
    </w:p>
    <w:p w:rsidR="00C734F0" w:rsidRPr="009F4C47" w:rsidRDefault="00C734F0" w:rsidP="00C734F0">
      <w:pPr>
        <w:pStyle w:val="Akapitzlist"/>
        <w:ind w:left="360"/>
        <w:jc w:val="center"/>
        <w:rPr>
          <w:rFonts w:ascii="Verdana" w:hAnsi="Verdana" w:cs="Arial"/>
          <w:sz w:val="18"/>
          <w:szCs w:val="18"/>
        </w:rPr>
      </w:pPr>
      <w:r w:rsidRPr="009F4C47">
        <w:rPr>
          <w:rFonts w:ascii="Verdana" w:hAnsi="Verdana" w:cs="Arial"/>
          <w:sz w:val="18"/>
          <w:szCs w:val="18"/>
        </w:rPr>
        <w:t xml:space="preserve">email: </w:t>
      </w:r>
      <w:hyperlink r:id="rId12" w:history="1">
        <w:r w:rsidR="00807157" w:rsidRPr="009F4C47">
          <w:rPr>
            <w:rStyle w:val="Hipercze"/>
            <w:rFonts w:ascii="Verdana" w:hAnsi="Verdana" w:cs="Arial"/>
            <w:sz w:val="18"/>
            <w:szCs w:val="18"/>
          </w:rPr>
          <w:t>j</w:t>
        </w:r>
        <w:r w:rsidR="009F4C47" w:rsidRPr="009F4C47">
          <w:rPr>
            <w:rStyle w:val="Hipercze"/>
            <w:rFonts w:ascii="Verdana" w:hAnsi="Verdana" w:cs="Arial"/>
            <w:sz w:val="18"/>
            <w:szCs w:val="18"/>
          </w:rPr>
          <w:t>anusz.</w:t>
        </w:r>
        <w:r w:rsidR="009F4C47">
          <w:rPr>
            <w:rStyle w:val="Hipercze"/>
            <w:rFonts w:ascii="Verdana" w:hAnsi="Verdana" w:cs="Arial"/>
            <w:sz w:val="18"/>
            <w:szCs w:val="18"/>
          </w:rPr>
          <w:t>obierak</w:t>
        </w:r>
        <w:r w:rsidR="00807157" w:rsidRPr="009F4C47">
          <w:rPr>
            <w:rStyle w:val="Hipercze"/>
            <w:rFonts w:ascii="Verdana" w:hAnsi="Verdana" w:cs="Arial"/>
            <w:sz w:val="18"/>
            <w:szCs w:val="18"/>
          </w:rPr>
          <w:t>@enea.pl</w:t>
        </w:r>
      </w:hyperlink>
    </w:p>
    <w:p w:rsidR="00C734F0" w:rsidRPr="00806040" w:rsidRDefault="00C734F0" w:rsidP="00C734F0">
      <w:pPr>
        <w:pStyle w:val="Akapitzlist"/>
        <w:numPr>
          <w:ilvl w:val="1"/>
          <w:numId w:val="16"/>
        </w:numPr>
        <w:autoSpaceDE w:val="0"/>
        <w:autoSpaceDN w:val="0"/>
        <w:adjustRightInd w:val="0"/>
        <w:spacing w:line="300" w:lineRule="atLeast"/>
        <w:rPr>
          <w:rFonts w:ascii="Verdana" w:eastAsia="Times" w:hAnsi="Verdana" w:cs="Verdana"/>
          <w:b/>
          <w:sz w:val="18"/>
          <w:szCs w:val="18"/>
        </w:rPr>
      </w:pPr>
      <w:r w:rsidRPr="00806040">
        <w:rPr>
          <w:rFonts w:ascii="Verdana" w:hAnsi="Verdana" w:cs="Arial"/>
          <w:b/>
          <w:sz w:val="18"/>
          <w:szCs w:val="18"/>
        </w:rPr>
        <w:t>w zakresie formalnym:</w:t>
      </w:r>
    </w:p>
    <w:p w:rsidR="00C734F0" w:rsidRPr="00806040" w:rsidRDefault="00C734F0" w:rsidP="00C734F0">
      <w:pPr>
        <w:pStyle w:val="Akapitzlist"/>
        <w:spacing w:after="0" w:line="240" w:lineRule="auto"/>
        <w:ind w:left="360"/>
        <w:jc w:val="center"/>
        <w:rPr>
          <w:rFonts w:ascii="Verdana" w:eastAsia="Times" w:hAnsi="Verdana" w:cs="Verdana"/>
          <w:b/>
          <w:sz w:val="18"/>
          <w:szCs w:val="18"/>
        </w:rPr>
      </w:pPr>
      <w:r w:rsidRPr="00806040">
        <w:rPr>
          <w:rFonts w:ascii="Verdana" w:eastAsia="Times" w:hAnsi="Verdana" w:cs="Verdana"/>
          <w:b/>
          <w:sz w:val="18"/>
          <w:szCs w:val="18"/>
        </w:rPr>
        <w:t>Alicja Suchoń</w:t>
      </w:r>
    </w:p>
    <w:p w:rsidR="00C734F0" w:rsidRPr="00806040" w:rsidRDefault="00C734F0" w:rsidP="00C734F0">
      <w:pPr>
        <w:pStyle w:val="Akapitzlist"/>
        <w:spacing w:after="0" w:line="240" w:lineRule="auto"/>
        <w:ind w:left="360"/>
        <w:jc w:val="center"/>
        <w:rPr>
          <w:rFonts w:ascii="Verdana" w:hAnsi="Verdana" w:cs="Arial"/>
          <w:sz w:val="18"/>
          <w:szCs w:val="18"/>
        </w:rPr>
      </w:pPr>
      <w:r w:rsidRPr="00806040">
        <w:rPr>
          <w:rFonts w:ascii="Verdana" w:hAnsi="Verdana" w:cs="Arial"/>
          <w:sz w:val="18"/>
          <w:szCs w:val="18"/>
        </w:rPr>
        <w:t>Starszy Specjalista d/s Zakupów</w:t>
      </w:r>
    </w:p>
    <w:p w:rsidR="00C734F0" w:rsidRPr="009F4C47" w:rsidRDefault="00C734F0" w:rsidP="00C734F0">
      <w:pPr>
        <w:jc w:val="center"/>
        <w:rPr>
          <w:rFonts w:cs="Arial"/>
          <w:sz w:val="18"/>
          <w:szCs w:val="18"/>
        </w:rPr>
      </w:pPr>
      <w:r w:rsidRPr="009F4C47">
        <w:rPr>
          <w:rFonts w:cs="Arial"/>
          <w:sz w:val="18"/>
          <w:szCs w:val="18"/>
        </w:rPr>
        <w:t>tel. +48 15 865 66 77</w:t>
      </w:r>
    </w:p>
    <w:p w:rsidR="00C734F0" w:rsidRPr="000C0E71" w:rsidRDefault="00C734F0" w:rsidP="000C0E71">
      <w:pPr>
        <w:jc w:val="center"/>
        <w:rPr>
          <w:rFonts w:cs="Arial"/>
          <w:sz w:val="18"/>
          <w:szCs w:val="18"/>
          <w:lang w:val="en-US"/>
        </w:rPr>
      </w:pPr>
      <w:r w:rsidRPr="009F4C47">
        <w:rPr>
          <w:rFonts w:cs="Arial"/>
          <w:sz w:val="18"/>
          <w:szCs w:val="18"/>
        </w:rPr>
        <w:t xml:space="preserve">email: </w:t>
      </w:r>
      <w:hyperlink r:id="rId13" w:history="1">
        <w:r w:rsidRPr="00806040">
          <w:rPr>
            <w:rStyle w:val="Hipercze"/>
            <w:rFonts w:cs="Arial"/>
            <w:sz w:val="18"/>
            <w:szCs w:val="18"/>
            <w:lang w:val="en-US"/>
          </w:rPr>
          <w:t>alicja.suchon@enea.pl</w:t>
        </w:r>
      </w:hyperlink>
    </w:p>
    <w:p w:rsidR="0048485B" w:rsidRPr="000A63D7" w:rsidRDefault="0048485B" w:rsidP="0039259D">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rsidR="00154472" w:rsidRPr="000A63D7" w:rsidRDefault="00232B28" w:rsidP="0039259D">
      <w:pPr>
        <w:pStyle w:val="Akapitzlist"/>
        <w:numPr>
          <w:ilvl w:val="0"/>
          <w:numId w:val="16"/>
        </w:numPr>
        <w:spacing w:before="120" w:after="120"/>
        <w:ind w:left="357" w:hanging="357"/>
        <w:contextualSpacing w:val="0"/>
        <w:jc w:val="both"/>
        <w:rPr>
          <w:rFonts w:ascii="Verdana" w:hAnsi="Verdana" w:cs="Tahoma"/>
          <w:sz w:val="18"/>
          <w:szCs w:val="18"/>
        </w:rPr>
      </w:pPr>
      <w:r w:rsidRPr="003B75C2">
        <w:rPr>
          <w:rFonts w:ascii="Verdana" w:hAnsi="Verdana"/>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rsidR="00AF68BF" w:rsidRPr="002D45ED" w:rsidRDefault="003B6A15" w:rsidP="0039259D">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2D45ED">
        <w:rPr>
          <w:rFonts w:ascii="Verdana" w:hAnsi="Verdana" w:cstheme="minorHAnsi"/>
          <w:b/>
          <w:sz w:val="18"/>
          <w:szCs w:val="18"/>
        </w:rPr>
        <w:t>na 4 dni</w:t>
      </w:r>
      <w:r w:rsidR="00AA592F" w:rsidRPr="002D45ED">
        <w:rPr>
          <w:rFonts w:ascii="Verdana" w:hAnsi="Verdana" w:cstheme="minorHAnsi"/>
          <w:sz w:val="18"/>
          <w:szCs w:val="18"/>
        </w:rPr>
        <w:t xml:space="preserve"> przed upływem</w:t>
      </w:r>
      <w:r w:rsidR="0048485B" w:rsidRPr="002D45ED">
        <w:rPr>
          <w:rFonts w:ascii="Verdana" w:hAnsi="Verdana" w:cstheme="minorHAnsi"/>
          <w:sz w:val="18"/>
          <w:szCs w:val="18"/>
        </w:rPr>
        <w:t xml:space="preserve"> terminu składania </w:t>
      </w:r>
      <w:r w:rsidR="0026783C" w:rsidRPr="002D45ED">
        <w:rPr>
          <w:rFonts w:ascii="Verdana" w:hAnsi="Verdana" w:cstheme="minorHAnsi"/>
          <w:sz w:val="18"/>
          <w:szCs w:val="18"/>
        </w:rPr>
        <w:t>O</w:t>
      </w:r>
      <w:r w:rsidR="0048485B" w:rsidRPr="002D45ED">
        <w:rPr>
          <w:rFonts w:ascii="Verdana" w:hAnsi="Verdana" w:cstheme="minorHAnsi"/>
          <w:sz w:val="18"/>
          <w:szCs w:val="18"/>
        </w:rPr>
        <w:t>fert.</w:t>
      </w:r>
      <w:r w:rsidR="00FC11C0" w:rsidRPr="002D45ED">
        <w:rPr>
          <w:rFonts w:ascii="Verdana" w:hAnsi="Verdana" w:cstheme="minorHAnsi"/>
          <w:sz w:val="18"/>
          <w:szCs w:val="18"/>
        </w:rPr>
        <w:t xml:space="preserve"> </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w:t>
      </w:r>
      <w:r w:rsidRPr="002D45ED">
        <w:rPr>
          <w:rFonts w:ascii="Verdana" w:hAnsi="Verdana" w:cstheme="minorHAnsi"/>
          <w:sz w:val="18"/>
          <w:szCs w:val="18"/>
        </w:rPr>
        <w:t xml:space="preserve">na </w:t>
      </w:r>
      <w:r w:rsidRPr="002D45ED">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rsidR="007D46BC" w:rsidRPr="000A63D7" w:rsidRDefault="00AF68BF"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rsidR="00F53D5B" w:rsidRPr="000A63D7" w:rsidRDefault="00EF45AA"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lastRenderedPageBreak/>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rsidR="009D4427" w:rsidRPr="000A63D7" w:rsidRDefault="00552D1D"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C56782" w:rsidRDefault="00A75AE1" w:rsidP="003F7FA4">
            <w:pPr>
              <w:pStyle w:val="Nagwek1"/>
              <w:spacing w:before="40" w:after="40"/>
              <w:jc w:val="left"/>
              <w:rPr>
                <w:rFonts w:ascii="Verdana" w:hAnsi="Verdana"/>
              </w:rPr>
            </w:pPr>
            <w:bookmarkStart w:id="8"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8"/>
          </w:p>
        </w:tc>
      </w:tr>
    </w:tbl>
    <w:p w:rsidR="00A556B1" w:rsidRDefault="00A556B1" w:rsidP="00A556B1">
      <w:pPr>
        <w:pStyle w:val="Akapitzlist"/>
        <w:ind w:left="360"/>
        <w:jc w:val="both"/>
        <w:rPr>
          <w:rFonts w:asciiTheme="minorHAnsi" w:eastAsia="Times New Roman" w:hAnsiTheme="minorHAnsi" w:cstheme="minorHAnsi"/>
          <w:lang w:eastAsia="pl-PL"/>
        </w:rPr>
      </w:pPr>
    </w:p>
    <w:p w:rsidR="00FC758C" w:rsidRPr="00EA4DF5" w:rsidRDefault="009E38E4" w:rsidP="0039259D">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62244D">
            <w:rPr>
              <w:rFonts w:ascii="Verdana" w:eastAsia="Times New Roman" w:hAnsi="Verdana" w:cstheme="minorHAnsi"/>
              <w:b/>
              <w:sz w:val="18"/>
              <w:szCs w:val="18"/>
              <w:lang w:eastAsia="pl-PL"/>
            </w:rPr>
            <w:t>nie jest wymagane</w:t>
          </w:r>
        </w:sdtContent>
      </w:sdt>
    </w:p>
    <w:p w:rsidR="00EA4DF5" w:rsidRPr="00436551" w:rsidRDefault="001C4D89"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436551">
        <w:rPr>
          <w:rFonts w:ascii="Verdana" w:eastAsia="Times New Roman" w:hAnsi="Verdana" w:cstheme="minorHAnsi"/>
          <w:sz w:val="18"/>
          <w:szCs w:val="18"/>
          <w:lang w:eastAsia="pl-PL"/>
        </w:rPr>
        <w:t>Punkty 3-7</w:t>
      </w:r>
      <w:r w:rsidR="00EA4DF5" w:rsidRPr="00436551">
        <w:rPr>
          <w:rFonts w:ascii="Verdana" w:eastAsia="Times New Roman" w:hAnsi="Verdana" w:cstheme="minorHAnsi"/>
          <w:sz w:val="18"/>
          <w:szCs w:val="18"/>
          <w:lang w:eastAsia="pl-PL"/>
        </w:rPr>
        <w:t xml:space="preserve"> dotyczą tylko sytuacji kiedy wadium jest wymagane.</w:t>
      </w:r>
    </w:p>
    <w:p w:rsidR="001C4D89" w:rsidRPr="0062244D" w:rsidRDefault="001C4D89"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eastAsia="Times New Roman" w:hAnsi="Verdana" w:cstheme="minorHAnsi"/>
          <w:strike/>
          <w:sz w:val="18"/>
          <w:szCs w:val="18"/>
          <w:lang w:eastAsia="pl-PL"/>
        </w:rPr>
        <w:t xml:space="preserve">Wykonawcy składający Oferty przed upływem terminu składania </w:t>
      </w:r>
      <w:r w:rsidR="0026783C" w:rsidRPr="0062244D">
        <w:rPr>
          <w:rFonts w:ascii="Verdana" w:eastAsia="Times New Roman" w:hAnsi="Verdana" w:cstheme="minorHAnsi"/>
          <w:strike/>
          <w:sz w:val="18"/>
          <w:szCs w:val="18"/>
          <w:lang w:eastAsia="pl-PL"/>
        </w:rPr>
        <w:t>O</w:t>
      </w:r>
      <w:r w:rsidRPr="0062244D">
        <w:rPr>
          <w:rFonts w:ascii="Verdana" w:eastAsia="Times New Roman" w:hAnsi="Verdana" w:cstheme="minorHAnsi"/>
          <w:strike/>
          <w:sz w:val="18"/>
          <w:szCs w:val="18"/>
          <w:lang w:eastAsia="pl-PL"/>
        </w:rPr>
        <w:t>fert muszą wnieść wadium w wysokości:</w:t>
      </w:r>
      <w:r w:rsidR="00086800" w:rsidRPr="0062244D">
        <w:rPr>
          <w:rFonts w:ascii="Verdana" w:eastAsia="Times New Roman" w:hAnsi="Verdana" w:cstheme="minorHAnsi"/>
          <w:strike/>
          <w:sz w:val="18"/>
          <w:szCs w:val="18"/>
          <w:lang w:eastAsia="pl-PL"/>
        </w:rPr>
        <w:t xml:space="preserve"> </w:t>
      </w:r>
      <w:sdt>
        <w:sdtPr>
          <w:rPr>
            <w:strike/>
            <w:lang w:eastAsia="pl-PL"/>
          </w:rPr>
          <w:id w:val="821779351"/>
          <w:lock w:val="sdtLocked"/>
          <w:placeholder>
            <w:docPart w:val="DefaultPlaceholder_1081868574"/>
          </w:placeholder>
        </w:sdtPr>
        <w:sdtContent>
          <w:r w:rsidR="00CF3F46" w:rsidRPr="0062244D">
            <w:rPr>
              <w:strike/>
              <w:lang w:eastAsia="pl-PL"/>
            </w:rPr>
            <w:t>[………..]</w:t>
          </w:r>
        </w:sdtContent>
      </w:sdt>
      <w:r w:rsidR="00BB6FD3" w:rsidRPr="0062244D">
        <w:rPr>
          <w:rFonts w:ascii="Verdana" w:eastAsia="Times New Roman" w:hAnsi="Verdana" w:cstheme="minorHAnsi"/>
          <w:b/>
          <w:strike/>
          <w:sz w:val="18"/>
          <w:szCs w:val="18"/>
          <w:lang w:eastAsia="pl-PL"/>
        </w:rPr>
        <w:t xml:space="preserve"> </w:t>
      </w:r>
      <w:r w:rsidRPr="0062244D">
        <w:rPr>
          <w:rFonts w:ascii="Verdana" w:eastAsia="Times New Roman" w:hAnsi="Verdana" w:cstheme="minorHAnsi"/>
          <w:b/>
          <w:strike/>
          <w:sz w:val="18"/>
          <w:szCs w:val="18"/>
          <w:lang w:eastAsia="pl-PL"/>
        </w:rPr>
        <w:t xml:space="preserve">zł (słownie: </w:t>
      </w:r>
      <w:r w:rsidR="00CF3F46" w:rsidRPr="0062244D">
        <w:rPr>
          <w:rFonts w:ascii="Verdana" w:eastAsia="Times New Roman" w:hAnsi="Verdana" w:cstheme="minorHAnsi"/>
          <w:b/>
          <w:strike/>
          <w:sz w:val="18"/>
          <w:szCs w:val="18"/>
          <w:lang w:eastAsia="pl-PL"/>
        </w:rPr>
        <w:t>……………….</w:t>
      </w:r>
      <w:r w:rsidRPr="0062244D">
        <w:rPr>
          <w:rFonts w:ascii="Verdana" w:eastAsia="Times New Roman" w:hAnsi="Verdana" w:cstheme="minorHAnsi"/>
          <w:b/>
          <w:strike/>
          <w:sz w:val="18"/>
          <w:szCs w:val="18"/>
          <w:lang w:eastAsia="pl-PL"/>
        </w:rPr>
        <w:t>złotych)</w:t>
      </w:r>
      <w:r w:rsidR="00086800" w:rsidRPr="0062244D">
        <w:rPr>
          <w:rFonts w:ascii="Verdana" w:eastAsia="Times New Roman" w:hAnsi="Verdana" w:cstheme="minorHAnsi"/>
          <w:b/>
          <w:strike/>
          <w:sz w:val="18"/>
          <w:szCs w:val="18"/>
          <w:lang w:eastAsia="pl-PL"/>
        </w:rPr>
        <w:t>.</w:t>
      </w:r>
    </w:p>
    <w:p w:rsidR="00586A3B" w:rsidRPr="0062244D" w:rsidRDefault="00586A3B" w:rsidP="0039259D">
      <w:pPr>
        <w:numPr>
          <w:ilvl w:val="0"/>
          <w:numId w:val="15"/>
        </w:numPr>
        <w:spacing w:line="360" w:lineRule="auto"/>
        <w:jc w:val="both"/>
        <w:rPr>
          <w:rFonts w:eastAsiaTheme="minorHAnsi" w:cs="Arial"/>
          <w:strike/>
          <w:sz w:val="18"/>
          <w:szCs w:val="18"/>
          <w:lang w:eastAsia="en-US"/>
        </w:rPr>
      </w:pPr>
      <w:r w:rsidRPr="0062244D">
        <w:rPr>
          <w:rFonts w:eastAsiaTheme="minorHAnsi" w:cs="Arial"/>
          <w:strike/>
          <w:sz w:val="18"/>
          <w:szCs w:val="18"/>
          <w:lang w:eastAsia="en-US"/>
        </w:rPr>
        <w:t>Wadium wnoszone jest przed upływem terminu składania Ofert, w jednej z poniższych form, zgodnie z wyborem Wykonawcy:</w:t>
      </w:r>
    </w:p>
    <w:p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pieniądzu - na rachunek bankowy wskazany przez Zamawiającego;</w:t>
      </w:r>
    </w:p>
    <w:p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gwarancji bankowej;</w:t>
      </w:r>
    </w:p>
    <w:p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gwarancji ubezpieczeniowej</w:t>
      </w:r>
      <w:r w:rsidR="001D0747" w:rsidRPr="0062244D">
        <w:rPr>
          <w:rFonts w:eastAsiaTheme="minorHAnsi" w:cs="Arial"/>
          <w:strike/>
          <w:sz w:val="18"/>
          <w:szCs w:val="18"/>
          <w:lang w:eastAsia="en-US"/>
        </w:rPr>
        <w:t>.</w:t>
      </w:r>
    </w:p>
    <w:p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Wykonawca wnosi wadium w pieniądzu: przelew na ko</w:t>
      </w:r>
      <w:r w:rsidR="00B00A72" w:rsidRPr="0062244D">
        <w:rPr>
          <w:rFonts w:ascii="Verdana" w:hAnsi="Verdana" w:cstheme="minorHAnsi"/>
          <w:strike/>
          <w:sz w:val="18"/>
          <w:szCs w:val="18"/>
        </w:rPr>
        <w:t xml:space="preserve">nto Enea </w:t>
      </w:r>
      <w:r w:rsidR="00290FBF" w:rsidRPr="0062244D">
        <w:rPr>
          <w:rFonts w:ascii="Verdana" w:hAnsi="Verdana" w:cstheme="minorHAnsi"/>
          <w:strike/>
          <w:sz w:val="18"/>
          <w:szCs w:val="18"/>
        </w:rPr>
        <w:t>Połaniec S.A.</w:t>
      </w:r>
      <w:r w:rsidR="00B00A72" w:rsidRPr="0062244D">
        <w:rPr>
          <w:rFonts w:ascii="Verdana" w:hAnsi="Verdana" w:cstheme="minorHAnsi"/>
          <w:strike/>
          <w:sz w:val="18"/>
          <w:szCs w:val="18"/>
        </w:rPr>
        <w:t xml:space="preserve"> </w:t>
      </w:r>
      <w:r w:rsidRPr="0062244D">
        <w:rPr>
          <w:rFonts w:ascii="Verdana" w:hAnsi="Verdana" w:cstheme="minorHAnsi"/>
          <w:strike/>
          <w:sz w:val="18"/>
          <w:szCs w:val="18"/>
        </w:rPr>
        <w:t xml:space="preserve">w  Zawadzie, Bank </w:t>
      </w:r>
      <w:r w:rsidRPr="0062244D">
        <w:rPr>
          <w:rFonts w:ascii="Verdana" w:hAnsi="Verdana" w:cstheme="minorHAnsi"/>
          <w:b/>
          <w:strike/>
          <w:sz w:val="18"/>
          <w:szCs w:val="18"/>
        </w:rPr>
        <w:t>PKO BP</w:t>
      </w:r>
      <w:r w:rsidRPr="0062244D">
        <w:rPr>
          <w:rFonts w:ascii="Verdana" w:hAnsi="Verdana" w:cstheme="minorHAnsi"/>
          <w:strike/>
          <w:sz w:val="18"/>
          <w:szCs w:val="18"/>
        </w:rPr>
        <w:t xml:space="preserve"> nr konta:</w:t>
      </w:r>
      <w:r w:rsidR="00290FBF" w:rsidRPr="0062244D">
        <w:rPr>
          <w:rFonts w:ascii="Verdana" w:hAnsi="Verdana" w:cstheme="minorHAnsi"/>
          <w:strike/>
          <w:sz w:val="18"/>
          <w:szCs w:val="18"/>
        </w:rPr>
        <w:t>[…………………]</w:t>
      </w:r>
      <w:r w:rsidRPr="0062244D">
        <w:rPr>
          <w:rFonts w:ascii="Verdana" w:hAnsi="Verdana" w:cstheme="minorHAnsi"/>
          <w:strike/>
          <w:sz w:val="18"/>
          <w:szCs w:val="18"/>
        </w:rPr>
        <w:t xml:space="preserve">. Na przelewie należy umieścić informację: </w:t>
      </w:r>
      <w:r w:rsidRPr="0062244D">
        <w:rPr>
          <w:rFonts w:ascii="Verdana" w:hAnsi="Verdana" w:cstheme="minorHAnsi"/>
          <w:i/>
          <w:strike/>
          <w:sz w:val="18"/>
          <w:szCs w:val="18"/>
        </w:rPr>
        <w:t>„Wadium – nr sygn.</w:t>
      </w:r>
      <w:r w:rsidR="00290FBF" w:rsidRPr="0062244D">
        <w:rPr>
          <w:rFonts w:ascii="Verdana" w:hAnsi="Verdana" w:cstheme="minorHAnsi"/>
          <w:b/>
          <w:strike/>
          <w:color w:val="0070C0"/>
          <w:sz w:val="18"/>
          <w:szCs w:val="18"/>
        </w:rPr>
        <w:t>[…….]</w:t>
      </w:r>
      <w:r w:rsidRPr="0062244D">
        <w:rPr>
          <w:rFonts w:ascii="Verdana" w:hAnsi="Verdana" w:cstheme="minorHAnsi"/>
          <w:i/>
          <w:strike/>
          <w:sz w:val="18"/>
          <w:szCs w:val="18"/>
        </w:rPr>
        <w:t>”.</w:t>
      </w:r>
    </w:p>
    <w:p w:rsidR="000F3924" w:rsidRPr="0062244D" w:rsidRDefault="000F3924"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W przypadku, gdy wadium zostanie wniesione przelewem Wykonawca dołącza do </w:t>
      </w:r>
      <w:r w:rsidR="0026783C" w:rsidRPr="0062244D">
        <w:rPr>
          <w:rFonts w:ascii="Verdana" w:hAnsi="Verdana" w:cstheme="minorHAnsi"/>
          <w:strike/>
          <w:sz w:val="18"/>
          <w:szCs w:val="18"/>
        </w:rPr>
        <w:t>O</w:t>
      </w:r>
      <w:r w:rsidRPr="0062244D">
        <w:rPr>
          <w:rFonts w:ascii="Verdana" w:hAnsi="Verdana" w:cstheme="minorHAnsi"/>
          <w:strike/>
          <w:sz w:val="18"/>
          <w:szCs w:val="18"/>
        </w:rPr>
        <w:t xml:space="preserve">ferty oryginał bądź kserokopię przelewu. W pozostałych przypadkach (bezgotówkowe formy wniesienia wadium) wymagane jest dołączenie do </w:t>
      </w:r>
      <w:r w:rsidR="0026783C" w:rsidRPr="0062244D">
        <w:rPr>
          <w:rFonts w:ascii="Verdana" w:hAnsi="Verdana" w:cstheme="minorHAnsi"/>
          <w:strike/>
          <w:sz w:val="18"/>
          <w:szCs w:val="18"/>
        </w:rPr>
        <w:t>O</w:t>
      </w:r>
      <w:r w:rsidRPr="0062244D">
        <w:rPr>
          <w:rFonts w:ascii="Verdana" w:hAnsi="Verdana" w:cstheme="minorHAnsi"/>
          <w:strike/>
          <w:sz w:val="18"/>
          <w:szCs w:val="18"/>
        </w:rPr>
        <w:t>ferty kopię dokumentu wystawionego na rzecz Zamawiającego.</w:t>
      </w:r>
    </w:p>
    <w:p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upłynął termin związania </w:t>
      </w:r>
      <w:r w:rsidR="00652B4B" w:rsidRPr="0062244D">
        <w:rPr>
          <w:rFonts w:ascii="Verdana" w:hAnsi="Verdana" w:cstheme="minorHAnsi"/>
          <w:strike/>
          <w:sz w:val="18"/>
          <w:szCs w:val="18"/>
        </w:rPr>
        <w:t>O</w:t>
      </w:r>
      <w:r w:rsidRPr="0062244D">
        <w:rPr>
          <w:rFonts w:ascii="Verdana" w:hAnsi="Verdana" w:cstheme="minorHAnsi"/>
          <w:strike/>
          <w:sz w:val="18"/>
          <w:szCs w:val="18"/>
        </w:rPr>
        <w:t>fertą,</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zawarto umowę w sprawie zamówienia i wniesiono wymagane zabezpieczenie należytego jej wykonania,</w:t>
      </w:r>
    </w:p>
    <w:p w:rsidR="00F352E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unieważnił postępowanie, </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na wniosek Wykonawcy, który wycofał </w:t>
      </w:r>
      <w:r w:rsidR="00652B4B" w:rsidRPr="0062244D">
        <w:rPr>
          <w:rFonts w:ascii="Verdana" w:hAnsi="Verdana" w:cstheme="minorHAnsi"/>
          <w:strike/>
          <w:sz w:val="18"/>
          <w:szCs w:val="18"/>
        </w:rPr>
        <w:t>O</w:t>
      </w:r>
      <w:r w:rsidRPr="0062244D">
        <w:rPr>
          <w:rFonts w:ascii="Verdana" w:hAnsi="Verdana" w:cstheme="minorHAnsi"/>
          <w:strike/>
          <w:sz w:val="18"/>
          <w:szCs w:val="18"/>
        </w:rPr>
        <w:t xml:space="preserve">fertę przed terminem składania </w:t>
      </w:r>
      <w:r w:rsidR="00652B4B" w:rsidRPr="0062244D">
        <w:rPr>
          <w:rFonts w:ascii="Verdana" w:hAnsi="Verdana" w:cstheme="minorHAnsi"/>
          <w:strike/>
          <w:sz w:val="18"/>
          <w:szCs w:val="18"/>
        </w:rPr>
        <w:t>O</w:t>
      </w:r>
      <w:r w:rsidRPr="0062244D">
        <w:rPr>
          <w:rFonts w:ascii="Verdana" w:hAnsi="Verdana" w:cstheme="minorHAnsi"/>
          <w:strike/>
          <w:sz w:val="18"/>
          <w:szCs w:val="18"/>
        </w:rPr>
        <w:t>fert</w:t>
      </w:r>
      <w:r w:rsidR="0029638F" w:rsidRPr="0062244D">
        <w:rPr>
          <w:rFonts w:ascii="Verdana" w:hAnsi="Verdana" w:cstheme="minorHAnsi"/>
          <w:strike/>
          <w:sz w:val="18"/>
          <w:szCs w:val="18"/>
        </w:rPr>
        <w:t>,</w:t>
      </w:r>
      <w:r w:rsidRPr="0062244D">
        <w:rPr>
          <w:rFonts w:ascii="Verdana" w:hAnsi="Verdana" w:cstheme="minorHAnsi"/>
          <w:strike/>
          <w:sz w:val="18"/>
          <w:szCs w:val="18"/>
        </w:rPr>
        <w:t xml:space="preserve"> lub którego </w:t>
      </w:r>
      <w:r w:rsidR="00652B4B" w:rsidRPr="0062244D">
        <w:rPr>
          <w:rFonts w:ascii="Verdana" w:hAnsi="Verdana" w:cstheme="minorHAnsi"/>
          <w:strike/>
          <w:sz w:val="18"/>
          <w:szCs w:val="18"/>
        </w:rPr>
        <w:t>O</w:t>
      </w:r>
      <w:r w:rsidRPr="0062244D">
        <w:rPr>
          <w:rFonts w:ascii="Verdana" w:hAnsi="Verdana" w:cstheme="minorHAnsi"/>
          <w:strike/>
          <w:sz w:val="18"/>
          <w:szCs w:val="18"/>
        </w:rPr>
        <w:t>ferta została odrzucona.</w:t>
      </w:r>
    </w:p>
    <w:p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zatrzyma wadium jeżeli Wykonawca, którego </w:t>
      </w:r>
      <w:r w:rsidR="00652B4B" w:rsidRPr="0062244D">
        <w:rPr>
          <w:rFonts w:ascii="Verdana" w:hAnsi="Verdana" w:cstheme="minorHAnsi"/>
          <w:strike/>
          <w:sz w:val="18"/>
          <w:szCs w:val="18"/>
        </w:rPr>
        <w:t>O</w:t>
      </w:r>
      <w:r w:rsidRPr="0062244D">
        <w:rPr>
          <w:rFonts w:ascii="Verdana" w:hAnsi="Verdana" w:cstheme="minorHAnsi"/>
          <w:strike/>
          <w:sz w:val="18"/>
          <w:szCs w:val="18"/>
        </w:rPr>
        <w:t>ferta została wybrana:</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odmówił podpisania umowy na warunkach określonych w </w:t>
      </w:r>
      <w:r w:rsidR="00652B4B" w:rsidRPr="0062244D">
        <w:rPr>
          <w:rFonts w:ascii="Verdana" w:hAnsi="Verdana" w:cstheme="minorHAnsi"/>
          <w:strike/>
          <w:sz w:val="18"/>
          <w:szCs w:val="18"/>
        </w:rPr>
        <w:t>O</w:t>
      </w:r>
      <w:r w:rsidRPr="0062244D">
        <w:rPr>
          <w:rFonts w:ascii="Verdana" w:hAnsi="Verdana" w:cstheme="minorHAnsi"/>
          <w:strike/>
          <w:sz w:val="18"/>
          <w:szCs w:val="18"/>
        </w:rPr>
        <w:t>fercie,</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nie wniósł wymaganego zabezpieczenia należytego wykonania umowy,</w:t>
      </w:r>
    </w:p>
    <w:p w:rsidR="00A84DEB"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zawarcie umowy stało się niemożliwe z przyczyn leżących po stronie Wykonawcy.</w:t>
      </w:r>
    </w:p>
    <w:p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rsidTr="00BC3E09">
        <w:tc>
          <w:tcPr>
            <w:tcW w:w="10054" w:type="dxa"/>
            <w:shd w:val="clear" w:color="auto" w:fill="D9D9D9" w:themeFill="background1" w:themeFillShade="D9"/>
          </w:tcPr>
          <w:p w:rsidR="00D02625" w:rsidRPr="00C56782" w:rsidRDefault="00D02625" w:rsidP="00BC3E09">
            <w:pPr>
              <w:pStyle w:val="Nagwek1"/>
              <w:spacing w:before="40" w:after="40"/>
              <w:jc w:val="left"/>
              <w:rPr>
                <w:rFonts w:ascii="Verdana" w:hAnsi="Verdana"/>
              </w:rPr>
            </w:pPr>
            <w:bookmarkStart w:id="9"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9"/>
          </w:p>
        </w:tc>
      </w:tr>
    </w:tbl>
    <w:p w:rsidR="00D02625" w:rsidRDefault="00D02625" w:rsidP="00D02625">
      <w:pPr>
        <w:pStyle w:val="Akapitzlist"/>
        <w:ind w:left="360"/>
        <w:jc w:val="both"/>
        <w:rPr>
          <w:rFonts w:asciiTheme="minorHAnsi" w:eastAsia="Times New Roman" w:hAnsiTheme="minorHAnsi" w:cstheme="minorHAnsi"/>
          <w:lang w:eastAsia="pl-PL"/>
        </w:rPr>
      </w:pPr>
    </w:p>
    <w:p w:rsidR="00D02625" w:rsidRPr="00463FA7" w:rsidRDefault="001A60C7" w:rsidP="0039259D">
      <w:pPr>
        <w:pStyle w:val="Akapitzlist"/>
        <w:numPr>
          <w:ilvl w:val="0"/>
          <w:numId w:val="25"/>
        </w:numPr>
        <w:spacing w:before="120" w:after="120"/>
        <w:contextualSpacing w:val="0"/>
        <w:jc w:val="both"/>
        <w:rPr>
          <w:rFonts w:ascii="Verdana" w:eastAsia="Times New Roman" w:hAnsi="Verdana" w:cstheme="minorHAnsi"/>
          <w:b/>
          <w:sz w:val="18"/>
          <w:szCs w:val="18"/>
          <w:lang w:eastAsia="pl-PL"/>
        </w:rPr>
      </w:pPr>
      <w:r w:rsidRPr="00463FA7">
        <w:rPr>
          <w:rFonts w:ascii="Verdana" w:eastAsia="Times New Roman" w:hAnsi="Verdana" w:cstheme="minorHAnsi"/>
          <w:sz w:val="18"/>
          <w:szCs w:val="18"/>
          <w:lang w:eastAsia="pl-PL"/>
        </w:rPr>
        <w:t>Zabezpieczenie należytego wykonania Umowy</w:t>
      </w:r>
      <w:r w:rsidR="00D02625" w:rsidRPr="00463FA7">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742253">
            <w:rPr>
              <w:rFonts w:ascii="Verdana" w:eastAsia="Times New Roman" w:hAnsi="Verdana" w:cstheme="minorHAnsi"/>
              <w:b/>
              <w:sz w:val="18"/>
              <w:szCs w:val="18"/>
              <w:lang w:eastAsia="pl-PL"/>
            </w:rPr>
            <w:t>jest wymagane</w:t>
          </w:r>
        </w:sdtContent>
      </w:sdt>
    </w:p>
    <w:p w:rsidR="00D02625" w:rsidRPr="00463FA7" w:rsidRDefault="005F3995" w:rsidP="0039259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rsidR="00D77946" w:rsidRDefault="00F352E2" w:rsidP="0039259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rsidR="00D77946" w:rsidRPr="00D77946" w:rsidRDefault="00D77946" w:rsidP="001D24B8">
      <w:pPr>
        <w:widowControl w:val="0"/>
        <w:numPr>
          <w:ilvl w:val="1"/>
          <w:numId w:val="25"/>
        </w:numPr>
        <w:autoSpaceDE w:val="0"/>
        <w:autoSpaceDN w:val="0"/>
        <w:adjustRightInd w:val="0"/>
        <w:spacing w:after="120"/>
        <w:ind w:left="851" w:hanging="567"/>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5% kwoty Wynagrodzenia umownego brutto (wraz z podatkiem VAT). Dostarczenie tej Gwarancji jest warunkiem wejścia Umowy w życie.</w:t>
      </w:r>
    </w:p>
    <w:p w:rsidR="00D77946" w:rsidRPr="00D77946" w:rsidRDefault="00D77946" w:rsidP="001D24B8">
      <w:pPr>
        <w:widowControl w:val="0"/>
        <w:numPr>
          <w:ilvl w:val="1"/>
          <w:numId w:val="25"/>
        </w:numPr>
        <w:autoSpaceDE w:val="0"/>
        <w:autoSpaceDN w:val="0"/>
        <w:adjustRightInd w:val="0"/>
        <w:spacing w:after="120"/>
        <w:ind w:left="851" w:hanging="567"/>
        <w:jc w:val="both"/>
        <w:textAlignment w:val="baseline"/>
        <w:rPr>
          <w:rFonts w:asciiTheme="minorHAnsi" w:hAnsiTheme="minorHAnsi" w:cstheme="minorHAnsi"/>
          <w:sz w:val="22"/>
          <w:szCs w:val="22"/>
        </w:rPr>
      </w:pPr>
      <w:r w:rsidRPr="00D77946">
        <w:rPr>
          <w:rFonts w:asciiTheme="minorHAnsi" w:hAnsiTheme="minorHAnsi" w:cstheme="minorHAnsi"/>
          <w:sz w:val="22"/>
          <w:szCs w:val="22"/>
        </w:rPr>
        <w:lastRenderedPageBreak/>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w wysokości 5 % kwoty Wynagrodzenia umownego brutto (wraz z podatkiem VAT).</w:t>
      </w:r>
    </w:p>
    <w:p w:rsidR="003D4333" w:rsidRDefault="00D77946" w:rsidP="0039259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rsidR="00D77946" w:rsidRPr="00973829" w:rsidRDefault="00D77946" w:rsidP="0039259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rsidR="003D4333" w:rsidRPr="00463FA7" w:rsidRDefault="003D4333" w:rsidP="0039259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rsidR="003D4333" w:rsidRPr="00463FA7" w:rsidRDefault="003D4333" w:rsidP="0039259D">
      <w:pPr>
        <w:numPr>
          <w:ilvl w:val="1"/>
          <w:numId w:val="25"/>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rsidR="003D4333" w:rsidRPr="003D4333" w:rsidRDefault="003D4333" w:rsidP="0039259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rsidR="003D4333" w:rsidRDefault="003D4333" w:rsidP="0039259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ubezpieczeniowej</w:t>
      </w:r>
      <w:r w:rsidR="00F95372">
        <w:rPr>
          <w:rFonts w:eastAsiaTheme="minorHAnsi" w:cs="Arial"/>
          <w:sz w:val="18"/>
          <w:szCs w:val="20"/>
          <w:lang w:eastAsia="en-US"/>
        </w:rPr>
        <w:t>.</w:t>
      </w:r>
    </w:p>
    <w:p w:rsidR="00F95372" w:rsidRPr="000253D5" w:rsidRDefault="00F95372" w:rsidP="0039259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Wykonawca wnosi </w:t>
      </w:r>
      <w:r>
        <w:rPr>
          <w:rFonts w:ascii="Verdana" w:hAnsi="Verdana" w:cstheme="minorHAnsi"/>
          <w:sz w:val="18"/>
          <w:szCs w:val="18"/>
        </w:rPr>
        <w:t>zabezpieczenie</w:t>
      </w:r>
      <w:r w:rsidRPr="009459E7">
        <w:rPr>
          <w:rFonts w:ascii="Verdana" w:hAnsi="Verdana" w:cstheme="minorHAnsi"/>
          <w:sz w:val="18"/>
          <w:szCs w:val="18"/>
        </w:rPr>
        <w:t xml:space="preserve"> w pieniądzu: przelew na konto Enea </w:t>
      </w:r>
      <w:r w:rsidR="00290FBF">
        <w:rPr>
          <w:rFonts w:ascii="Verdana" w:hAnsi="Verdana" w:cstheme="minorHAnsi"/>
          <w:sz w:val="18"/>
          <w:szCs w:val="18"/>
        </w:rPr>
        <w:t>Połaniec S.A.</w:t>
      </w:r>
      <w:r w:rsidRPr="009459E7">
        <w:rPr>
          <w:rFonts w:ascii="Verdana" w:hAnsi="Verdana" w:cstheme="minorHAnsi"/>
          <w:sz w:val="18"/>
          <w:szCs w:val="18"/>
        </w:rPr>
        <w:t xml:space="preserve"> w  Zawadzie, Bank </w:t>
      </w:r>
      <w:r w:rsidRPr="009459E7">
        <w:rPr>
          <w:rFonts w:ascii="Verdana" w:hAnsi="Verdana" w:cstheme="minorHAnsi"/>
          <w:b/>
          <w:sz w:val="18"/>
          <w:szCs w:val="18"/>
        </w:rPr>
        <w:t>PKO BP</w:t>
      </w:r>
      <w:r w:rsidR="001D24B8">
        <w:rPr>
          <w:rFonts w:ascii="Verdana" w:hAnsi="Verdana" w:cstheme="minorHAnsi"/>
          <w:sz w:val="18"/>
          <w:szCs w:val="18"/>
        </w:rPr>
        <w:t xml:space="preserve"> nr konta</w:t>
      </w:r>
      <w:r w:rsidR="001D24B8" w:rsidRPr="00AA00B4">
        <w:rPr>
          <w:rFonts w:ascii="Franklin Gothic Book" w:hAnsi="Franklin Gothic Book" w:cstheme="minorHAnsi"/>
          <w:sz w:val="20"/>
          <w:szCs w:val="20"/>
          <w:u w:val="single"/>
        </w:rPr>
        <w:t xml:space="preserve"> 24 1020 1026 0000 1102 0296 1860</w:t>
      </w:r>
      <w:r w:rsidRPr="009459E7">
        <w:rPr>
          <w:rFonts w:ascii="Verdana" w:hAnsi="Verdana" w:cstheme="minorHAnsi"/>
          <w:sz w:val="18"/>
          <w:szCs w:val="18"/>
        </w:rPr>
        <w:t xml:space="preserve">. Na przelewie należy umieścić informację: </w:t>
      </w:r>
      <w:r>
        <w:rPr>
          <w:rFonts w:ascii="Verdana" w:hAnsi="Verdana" w:cstheme="minorHAnsi"/>
          <w:i/>
          <w:sz w:val="18"/>
          <w:szCs w:val="18"/>
        </w:rPr>
        <w:t>„Zabezpieczenie należytego wykonania umowy</w:t>
      </w:r>
      <w:r w:rsidR="00931B81">
        <w:rPr>
          <w:rFonts w:ascii="Verdana" w:hAnsi="Verdana" w:cstheme="minorHAnsi"/>
          <w:i/>
          <w:sz w:val="18"/>
          <w:szCs w:val="18"/>
        </w:rPr>
        <w:t xml:space="preserve"> – nr zawartej umowy </w:t>
      </w:r>
      <w:r w:rsidR="00290FBF" w:rsidRPr="00B52D39">
        <w:rPr>
          <w:rFonts w:ascii="Verdana" w:hAnsi="Verdana" w:cstheme="minorHAnsi"/>
          <w:sz w:val="18"/>
          <w:szCs w:val="18"/>
        </w:rPr>
        <w:t>[……</w:t>
      </w:r>
      <w:r w:rsidR="00436551">
        <w:rPr>
          <w:rFonts w:ascii="Verdana" w:hAnsi="Verdana" w:cstheme="minorHAnsi"/>
          <w:sz w:val="18"/>
          <w:szCs w:val="18"/>
        </w:rPr>
        <w:t>…..</w:t>
      </w:r>
      <w:r w:rsidR="00290FBF" w:rsidRPr="00B52D39">
        <w:rPr>
          <w:rFonts w:ascii="Verdana" w:hAnsi="Verdana" w:cstheme="minorHAnsi"/>
          <w:sz w:val="18"/>
          <w:szCs w:val="18"/>
        </w:rPr>
        <w:t>..]</w:t>
      </w:r>
      <w:r w:rsidRPr="00531432">
        <w:rPr>
          <w:rFonts w:ascii="Verdana" w:hAnsi="Verdana" w:cstheme="minorHAnsi"/>
          <w:i/>
          <w:sz w:val="18"/>
          <w:szCs w:val="18"/>
        </w:rPr>
        <w:t>”.</w:t>
      </w:r>
    </w:p>
    <w:p w:rsidR="00662CAB" w:rsidRDefault="003D4333" w:rsidP="0039259D">
      <w:pPr>
        <w:numPr>
          <w:ilvl w:val="0"/>
          <w:numId w:val="25"/>
        </w:numPr>
        <w:spacing w:before="120" w:after="120" w:line="276" w:lineRule="auto"/>
        <w:jc w:val="both"/>
        <w:rPr>
          <w:rFonts w:eastAsiaTheme="minorHAnsi" w:cs="Arial"/>
          <w:sz w:val="18"/>
          <w:szCs w:val="20"/>
          <w:lang w:eastAsia="en-US"/>
        </w:rPr>
      </w:pPr>
      <w:r w:rsidRPr="003D4333">
        <w:rPr>
          <w:rFonts w:eastAsiaTheme="minorHAnsi" w:cs="Arial"/>
          <w:sz w:val="18"/>
          <w:szCs w:val="20"/>
          <w:lang w:eastAsia="en-US"/>
        </w:rPr>
        <w:t xml:space="preserve">Zabezpieczenie niepieniężne </w:t>
      </w:r>
      <w:r w:rsidR="000253D5">
        <w:rPr>
          <w:rFonts w:eastAsiaTheme="minorHAnsi" w:cs="Arial"/>
          <w:sz w:val="18"/>
          <w:szCs w:val="20"/>
          <w:lang w:eastAsia="en-US"/>
        </w:rPr>
        <w:t>zawiera</w:t>
      </w:r>
      <w:r w:rsidRPr="003D4333">
        <w:rPr>
          <w:rFonts w:eastAsiaTheme="minorHAnsi" w:cs="Arial"/>
          <w:sz w:val="18"/>
          <w:szCs w:val="20"/>
          <w:lang w:eastAsia="en-US"/>
        </w:rPr>
        <w:t xml:space="preserve"> nieodwołalne i bezwarunkowe zobowiązanie gwaranta do wypłaty kwoty zabezpieczenia na pierwsze żądanie </w:t>
      </w:r>
      <w:r w:rsidR="00444544">
        <w:rPr>
          <w:rFonts w:eastAsiaTheme="minorHAnsi" w:cs="Arial"/>
          <w:sz w:val="18"/>
          <w:szCs w:val="20"/>
          <w:lang w:eastAsia="en-US"/>
        </w:rPr>
        <w:t>Zamawiającego</w:t>
      </w:r>
      <w:r w:rsidRPr="003D4333">
        <w:rPr>
          <w:rFonts w:eastAsiaTheme="minorHAnsi" w:cs="Arial"/>
          <w:sz w:val="18"/>
          <w:szCs w:val="20"/>
          <w:lang w:eastAsia="en-US"/>
        </w:rPr>
        <w:t>.</w:t>
      </w:r>
      <w:r w:rsidR="00662CAB" w:rsidRPr="00662CAB">
        <w:rPr>
          <w:rFonts w:eastAsiaTheme="minorHAnsi" w:cs="Arial"/>
          <w:sz w:val="18"/>
          <w:szCs w:val="20"/>
          <w:lang w:eastAsia="en-US"/>
        </w:rPr>
        <w:t xml:space="preserve"> </w:t>
      </w:r>
    </w:p>
    <w:p w:rsidR="003D3EF1" w:rsidRPr="00662CAB" w:rsidRDefault="00662CAB" w:rsidP="0039259D">
      <w:pPr>
        <w:numPr>
          <w:ilvl w:val="0"/>
          <w:numId w:val="25"/>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rsidR="00316E1F" w:rsidRPr="00833B2E" w:rsidRDefault="003D3EF1" w:rsidP="0039259D">
      <w:pPr>
        <w:numPr>
          <w:ilvl w:val="0"/>
          <w:numId w:val="25"/>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jącego należytego jej 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rsidR="00A84DEB" w:rsidRPr="00A84DEB" w:rsidRDefault="00A84DEB" w:rsidP="00A84DEB"/>
    <w:p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rsidTr="008B6C53">
        <w:trPr>
          <w:trHeight w:val="249"/>
        </w:trPr>
        <w:tc>
          <w:tcPr>
            <w:tcW w:w="10110" w:type="dxa"/>
            <w:shd w:val="clear" w:color="auto" w:fill="D9D9D9" w:themeFill="background1" w:themeFillShade="D9"/>
          </w:tcPr>
          <w:p w:rsidR="00E81BEC" w:rsidRPr="00264788" w:rsidRDefault="00E81BEC" w:rsidP="003F7FA4">
            <w:pPr>
              <w:pStyle w:val="Nagwek1"/>
              <w:spacing w:before="40" w:after="40"/>
              <w:jc w:val="left"/>
              <w:rPr>
                <w:rFonts w:ascii="Verdana" w:hAnsi="Verdana"/>
                <w:sz w:val="20"/>
              </w:rPr>
            </w:pPr>
            <w:bookmarkStart w:id="10"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10"/>
          </w:p>
        </w:tc>
      </w:tr>
    </w:tbl>
    <w:p w:rsidR="00E81BEC" w:rsidRDefault="00E81BEC" w:rsidP="00F92166">
      <w:pPr>
        <w:pStyle w:val="Nagwek7"/>
      </w:pPr>
    </w:p>
    <w:p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rsidR="008F5EE8" w:rsidRPr="00B15EC2" w:rsidRDefault="008F5EE8"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lastRenderedPageBreak/>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rsidR="00C970F3"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cstheme="minorHAnsi"/>
          <w:sz w:val="18"/>
          <w:szCs w:val="18"/>
        </w:rPr>
        <w:t>Oferta musi być złożona w opakowaniu uniemożliwiającym odczytanie jej zawartości bez usunięcia tego opakowania. Opakowanie musi być z</w:t>
      </w:r>
      <w:r w:rsidRPr="00C970F3">
        <w:rPr>
          <w:rFonts w:ascii="Verdana" w:hAnsi="Verdana" w:cstheme="minorHAnsi"/>
          <w:sz w:val="18"/>
          <w:szCs w:val="18"/>
        </w:rPr>
        <w:t xml:space="preserve">aadresowane na Zamawiającego, być opatrzone informacją o nadawcy (firma/nazwa lub imię i nazwisko </w:t>
      </w:r>
      <w:r w:rsidR="00C66E58">
        <w:rPr>
          <w:rFonts w:ascii="Verdana" w:hAnsi="Verdana" w:cstheme="minorHAnsi"/>
          <w:sz w:val="18"/>
          <w:szCs w:val="18"/>
        </w:rPr>
        <w:t>Wykonawcy</w:t>
      </w:r>
      <w:r w:rsidRPr="00C970F3">
        <w:rPr>
          <w:rFonts w:ascii="Verdana" w:hAnsi="Verdana" w:cstheme="minorHAnsi"/>
          <w:sz w:val="18"/>
          <w:szCs w:val="18"/>
        </w:rPr>
        <w:t>, jego adres), adresac</w:t>
      </w:r>
      <w:r w:rsidR="00383029">
        <w:rPr>
          <w:rFonts w:ascii="Verdana" w:hAnsi="Verdana" w:cstheme="minorHAnsi"/>
          <w:sz w:val="18"/>
          <w:szCs w:val="18"/>
        </w:rPr>
        <w:t>ie (adres Zamawiającego</w:t>
      </w:r>
      <w:r w:rsidRPr="00C970F3">
        <w:rPr>
          <w:rFonts w:ascii="Verdana" w:hAnsi="Verdana" w:cstheme="minorHAnsi"/>
          <w:sz w:val="18"/>
          <w:szCs w:val="18"/>
        </w:rPr>
        <w:t xml:space="preserve">). </w:t>
      </w:r>
    </w:p>
    <w:p w:rsidR="003F0F70" w:rsidRPr="00A94EFF" w:rsidRDefault="004A6F49" w:rsidP="00665A62">
      <w:pPr>
        <w:pStyle w:val="Akapitzlist"/>
        <w:numPr>
          <w:ilvl w:val="0"/>
          <w:numId w:val="7"/>
        </w:numPr>
        <w:spacing w:before="120" w:after="120"/>
        <w:ind w:left="425" w:hanging="425"/>
        <w:contextualSpacing w:val="0"/>
        <w:jc w:val="both"/>
        <w:rPr>
          <w:rFonts w:ascii="Verdana" w:eastAsia="Times New Roman" w:hAnsi="Verdana" w:cstheme="minorHAnsi"/>
          <w:sz w:val="18"/>
          <w:szCs w:val="18"/>
          <w:lang w:eastAsia="pl-PL"/>
        </w:rPr>
      </w:pPr>
      <w:r w:rsidRPr="004A6F49">
        <w:rPr>
          <w:rFonts w:ascii="Verdana" w:eastAsia="Times New Roman" w:hAnsi="Verdana" w:cstheme="minorHAnsi"/>
          <w:sz w:val="18"/>
          <w:szCs w:val="18"/>
          <w:lang w:eastAsia="pl-PL"/>
        </w:rPr>
        <w:t>Opis opakowania z ofertą:</w:t>
      </w:r>
    </w:p>
    <w:p w:rsidR="004A6F49" w:rsidRPr="00C53CB5" w:rsidRDefault="004A6F49" w:rsidP="00F1661F">
      <w:pPr>
        <w:pStyle w:val="Akapitzlist"/>
        <w:spacing w:after="0"/>
        <w:ind w:left="360"/>
        <w:contextualSpacing w:val="0"/>
        <w:jc w:val="center"/>
        <w:rPr>
          <w:rFonts w:ascii="Verdana" w:hAnsi="Verdana" w:cstheme="minorHAnsi"/>
          <w:b/>
          <w:sz w:val="18"/>
          <w:szCs w:val="18"/>
        </w:rPr>
      </w:pPr>
      <w:r w:rsidRPr="00C53CB5">
        <w:rPr>
          <w:rFonts w:ascii="Verdana" w:hAnsi="Verdana" w:cstheme="minorHAnsi"/>
          <w:b/>
          <w:sz w:val="18"/>
          <w:szCs w:val="18"/>
        </w:rPr>
        <w:t xml:space="preserve">Enea </w:t>
      </w:r>
      <w:r w:rsidR="00CF3F46">
        <w:rPr>
          <w:rFonts w:ascii="Verdana" w:hAnsi="Verdana" w:cstheme="minorHAnsi"/>
          <w:b/>
          <w:sz w:val="18"/>
          <w:szCs w:val="18"/>
        </w:rPr>
        <w:t xml:space="preserve">Połaniec S.A. </w:t>
      </w:r>
    </w:p>
    <w:p w:rsidR="004A6F49" w:rsidRPr="00C53CB5" w:rsidRDefault="004A6F49" w:rsidP="00F1661F">
      <w:pPr>
        <w:pStyle w:val="Akapitzlist"/>
        <w:spacing w:after="0"/>
        <w:ind w:left="360"/>
        <w:contextualSpacing w:val="0"/>
        <w:jc w:val="center"/>
        <w:rPr>
          <w:rFonts w:ascii="Verdana" w:hAnsi="Verdana"/>
          <w:b/>
          <w:sz w:val="18"/>
          <w:szCs w:val="18"/>
        </w:rPr>
      </w:pPr>
      <w:r w:rsidRPr="00C53CB5">
        <w:rPr>
          <w:rFonts w:ascii="Verdana" w:hAnsi="Verdana"/>
          <w:sz w:val="18"/>
          <w:szCs w:val="18"/>
        </w:rPr>
        <w:t>Oferta w postępowaniu o udzielenie zamówienia:</w:t>
      </w:r>
    </w:p>
    <w:p w:rsidR="004A6F49" w:rsidRPr="00917662" w:rsidRDefault="004A6F49" w:rsidP="004F3211">
      <w:pPr>
        <w:spacing w:line="320" w:lineRule="atLeast"/>
        <w:ind w:left="360"/>
        <w:jc w:val="center"/>
        <w:rPr>
          <w:rFonts w:cs="Arial"/>
          <w:b/>
          <w:sz w:val="18"/>
          <w:szCs w:val="18"/>
          <w:u w:val="single"/>
        </w:rPr>
      </w:pPr>
      <w:r w:rsidRPr="00917662">
        <w:rPr>
          <w:b/>
          <w:bCs/>
          <w:sz w:val="18"/>
          <w:szCs w:val="18"/>
        </w:rPr>
        <w:t>„</w:t>
      </w:r>
      <w:r w:rsidR="00E46073" w:rsidRPr="00917662">
        <w:rPr>
          <w:rFonts w:cs="Arial"/>
          <w:b/>
          <w:color w:val="000000" w:themeColor="text1"/>
          <w:sz w:val="18"/>
          <w:szCs w:val="18"/>
          <w:u w:val="single"/>
        </w:rPr>
        <w:t>Wykonanie</w:t>
      </w:r>
      <w:r w:rsidR="004F3211" w:rsidRPr="00917662">
        <w:rPr>
          <w:rFonts w:cs="Arial"/>
          <w:b/>
          <w:color w:val="000000" w:themeColor="text1"/>
          <w:sz w:val="18"/>
          <w:szCs w:val="18"/>
          <w:u w:val="single"/>
        </w:rPr>
        <w:t xml:space="preserve"> </w:t>
      </w:r>
      <w:r w:rsidR="004F3211" w:rsidRPr="00917662">
        <w:rPr>
          <w:rFonts w:cs="Arial"/>
          <w:b/>
          <w:sz w:val="18"/>
          <w:szCs w:val="18"/>
          <w:u w:val="single"/>
        </w:rPr>
        <w:t xml:space="preserve">przeglądu okresowego instalacji oświetlenia awaryjnego  i ewakuacyjnego w obiektach i instalacjach zlokalizowanych na terenie Elektrowni Połaniec, w latach  2020 do 2022r. </w:t>
      </w:r>
      <w:r w:rsidR="004F3211" w:rsidRPr="00917662">
        <w:rPr>
          <w:rFonts w:cs="Arial"/>
          <w:b/>
          <w:color w:val="000000" w:themeColor="text1"/>
          <w:sz w:val="18"/>
          <w:szCs w:val="18"/>
          <w:u w:val="single"/>
        </w:rPr>
        <w:t xml:space="preserve"> </w:t>
      </w:r>
      <w:r w:rsidR="0062244D" w:rsidRPr="00917662">
        <w:rPr>
          <w:rFonts w:eastAsia="Times" w:cs="Verdana,Bold"/>
          <w:b/>
          <w:bCs/>
          <w:color w:val="000000" w:themeColor="text1"/>
          <w:sz w:val="18"/>
          <w:szCs w:val="18"/>
          <w:u w:val="single"/>
        </w:rPr>
        <w:t>w Enea Połaniec S.A.</w:t>
      </w:r>
      <w:r w:rsidR="00F1661F" w:rsidRPr="00917662">
        <w:rPr>
          <w:b/>
          <w:bCs/>
          <w:sz w:val="18"/>
          <w:szCs w:val="18"/>
          <w:u w:val="single"/>
        </w:rPr>
        <w:t>”</w:t>
      </w:r>
    </w:p>
    <w:p w:rsidR="00884A4B" w:rsidRPr="00917662" w:rsidRDefault="00884A4B" w:rsidP="00F1661F">
      <w:pPr>
        <w:pStyle w:val="Akapitzlist"/>
        <w:spacing w:after="0" w:line="360" w:lineRule="auto"/>
        <w:ind w:left="360" w:right="74"/>
        <w:contextualSpacing w:val="0"/>
        <w:jc w:val="center"/>
        <w:rPr>
          <w:rFonts w:ascii="Verdana" w:eastAsia="Times" w:hAnsi="Verdana" w:cstheme="minorHAnsi"/>
          <w:b/>
          <w:color w:val="000000"/>
          <w:sz w:val="18"/>
          <w:szCs w:val="18"/>
        </w:rPr>
      </w:pPr>
    </w:p>
    <w:p w:rsidR="004A6F49" w:rsidRPr="00917662" w:rsidRDefault="004A6F49" w:rsidP="00F1661F">
      <w:pPr>
        <w:pStyle w:val="Akapitzlist"/>
        <w:spacing w:after="0" w:line="360" w:lineRule="auto"/>
        <w:ind w:left="360" w:right="74"/>
        <w:contextualSpacing w:val="0"/>
        <w:jc w:val="center"/>
        <w:rPr>
          <w:rFonts w:ascii="Verdana" w:hAnsi="Verdana" w:cstheme="minorHAnsi"/>
          <w:b/>
          <w:color w:val="0070C0"/>
          <w:sz w:val="18"/>
          <w:szCs w:val="18"/>
        </w:rPr>
      </w:pPr>
      <w:r w:rsidRPr="00917662">
        <w:rPr>
          <w:rFonts w:ascii="Verdana" w:eastAsia="Times" w:hAnsi="Verdana" w:cstheme="minorHAnsi"/>
          <w:b/>
          <w:color w:val="000000"/>
          <w:sz w:val="18"/>
          <w:szCs w:val="18"/>
        </w:rPr>
        <w:t xml:space="preserve">postępowanie </w:t>
      </w:r>
      <w:r w:rsidRPr="00917662">
        <w:rPr>
          <w:rFonts w:ascii="Verdana" w:hAnsi="Verdana" w:cstheme="minorHAnsi"/>
          <w:b/>
          <w:sz w:val="18"/>
          <w:szCs w:val="18"/>
        </w:rPr>
        <w:t xml:space="preserve">nr sygn. </w:t>
      </w:r>
      <w:r w:rsidR="004F3211" w:rsidRPr="00917662">
        <w:rPr>
          <w:rFonts w:ascii="Verdana" w:hAnsi="Verdana" w:cstheme="minorHAnsi"/>
          <w:b/>
          <w:sz w:val="18"/>
          <w:szCs w:val="18"/>
        </w:rPr>
        <w:t>NZ/4100</w:t>
      </w:r>
      <w:r w:rsidR="00F3767D" w:rsidRPr="00917662">
        <w:rPr>
          <w:rFonts w:ascii="Verdana" w:hAnsi="Verdana" w:cstheme="minorHAnsi"/>
          <w:b/>
          <w:sz w:val="18"/>
          <w:szCs w:val="18"/>
        </w:rPr>
        <w:t>/1300007686</w:t>
      </w:r>
      <w:r w:rsidR="00F22CC7" w:rsidRPr="00917662">
        <w:rPr>
          <w:rFonts w:ascii="Verdana" w:hAnsi="Verdana" w:cstheme="minorHAnsi"/>
          <w:b/>
          <w:sz w:val="18"/>
          <w:szCs w:val="18"/>
        </w:rPr>
        <w:t>/2019</w:t>
      </w:r>
    </w:p>
    <w:p w:rsidR="004A6F49" w:rsidRPr="00917662" w:rsidRDefault="004A6F49" w:rsidP="00C304ED">
      <w:pPr>
        <w:pStyle w:val="Akapitzlist"/>
        <w:spacing w:before="120" w:after="0" w:line="360" w:lineRule="auto"/>
        <w:ind w:left="360" w:right="72"/>
        <w:contextualSpacing w:val="0"/>
        <w:jc w:val="center"/>
        <w:rPr>
          <w:rFonts w:ascii="Verdana" w:hAnsi="Verdana" w:cstheme="minorHAnsi"/>
          <w:b/>
          <w:sz w:val="18"/>
          <w:szCs w:val="18"/>
        </w:rPr>
      </w:pPr>
      <w:r w:rsidRPr="00917662">
        <w:rPr>
          <w:rFonts w:ascii="Verdana" w:hAnsi="Verdana" w:cstheme="minorHAnsi"/>
          <w:b/>
          <w:sz w:val="18"/>
          <w:szCs w:val="18"/>
        </w:rPr>
        <w:t xml:space="preserve">Nie otwierać </w:t>
      </w:r>
    </w:p>
    <w:p w:rsidR="00F1661F" w:rsidRPr="006F6387" w:rsidRDefault="00F1661F" w:rsidP="00665A62">
      <w:pPr>
        <w:pStyle w:val="Akapitzlist"/>
        <w:numPr>
          <w:ilvl w:val="0"/>
          <w:numId w:val="7"/>
        </w:numPr>
        <w:spacing w:before="120" w:after="120"/>
        <w:ind w:left="426" w:right="72" w:hanging="426"/>
        <w:contextualSpacing w:val="0"/>
        <w:jc w:val="both"/>
        <w:rPr>
          <w:rFonts w:ascii="Verdana" w:hAnsi="Verdana" w:cstheme="minorHAnsi"/>
          <w:b/>
          <w:color w:val="FF0000"/>
          <w:sz w:val="14"/>
          <w:szCs w:val="18"/>
        </w:rPr>
      </w:pPr>
      <w:r w:rsidRPr="00F1661F">
        <w:rPr>
          <w:rFonts w:ascii="Verdana" w:hAnsi="Verdana"/>
          <w:sz w:val="18"/>
        </w:rPr>
        <w:t xml:space="preserve">Jeżeli </w:t>
      </w:r>
      <w:r w:rsidR="00B83AB3">
        <w:rPr>
          <w:rFonts w:ascii="Verdana" w:hAnsi="Verdana"/>
          <w:sz w:val="18"/>
        </w:rPr>
        <w:t>O</w:t>
      </w:r>
      <w:r w:rsidRPr="00F1661F">
        <w:rPr>
          <w:rFonts w:ascii="Verdana" w:hAnsi="Verdana"/>
          <w:sz w:val="18"/>
        </w:rPr>
        <w:t xml:space="preserve">ferta zostanie opisana w inny sposób niż powyżej, Zamawiający nie ponosi odpowiedzialności za jej nieprawidłowe przekazanie do siedziby Zamawiającego, (o której mowa w </w:t>
      </w:r>
      <w:r>
        <w:rPr>
          <w:rFonts w:ascii="Verdana" w:hAnsi="Verdana"/>
          <w:sz w:val="18"/>
        </w:rPr>
        <w:t>Rozdziale X</w:t>
      </w:r>
      <w:r w:rsidR="00E1238F">
        <w:rPr>
          <w:rFonts w:ascii="Verdana" w:hAnsi="Verdana"/>
          <w:sz w:val="18"/>
        </w:rPr>
        <w:t>I</w:t>
      </w:r>
      <w:r>
        <w:rPr>
          <w:rFonts w:ascii="Verdana" w:hAnsi="Verdana"/>
          <w:sz w:val="18"/>
        </w:rPr>
        <w:t xml:space="preserve"> pkt 2.1</w:t>
      </w:r>
      <w:r w:rsidRPr="00F1661F">
        <w:rPr>
          <w:rFonts w:ascii="Verdana" w:hAnsi="Verdana"/>
          <w:sz w:val="18"/>
        </w:rPr>
        <w:t xml:space="preserve"> WZ) bądź przedwczesne, przypadkowe otwarcie.</w:t>
      </w:r>
    </w:p>
    <w:p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rsidTr="00BC3E09">
        <w:trPr>
          <w:trHeight w:val="249"/>
        </w:trPr>
        <w:tc>
          <w:tcPr>
            <w:tcW w:w="10110" w:type="dxa"/>
            <w:shd w:val="clear" w:color="auto" w:fill="D9D9D9" w:themeFill="background1" w:themeFillShade="D9"/>
          </w:tcPr>
          <w:p w:rsidR="00551447" w:rsidRPr="00264788" w:rsidRDefault="00551447" w:rsidP="00551447">
            <w:pPr>
              <w:pStyle w:val="Nagwek1"/>
              <w:spacing w:before="40" w:after="40"/>
              <w:jc w:val="left"/>
              <w:rPr>
                <w:rFonts w:ascii="Verdana" w:hAnsi="Verdana"/>
                <w:sz w:val="20"/>
              </w:rPr>
            </w:pPr>
            <w:bookmarkStart w:id="11"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1"/>
          </w:p>
        </w:tc>
      </w:tr>
    </w:tbl>
    <w:p w:rsidR="00551447" w:rsidRDefault="00551447" w:rsidP="00551447">
      <w:pPr>
        <w:pStyle w:val="Nagwek7"/>
      </w:pPr>
    </w:p>
    <w:p w:rsidR="00017468" w:rsidRPr="00563109" w:rsidRDefault="00551447" w:rsidP="0039259D">
      <w:pPr>
        <w:pStyle w:val="Akapitzlist"/>
        <w:numPr>
          <w:ilvl w:val="0"/>
          <w:numId w:val="29"/>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62244D">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rsidR="00563109" w:rsidRPr="00177A8F" w:rsidRDefault="00563109" w:rsidP="0039259D">
      <w:pPr>
        <w:pStyle w:val="Akapitzlist"/>
        <w:numPr>
          <w:ilvl w:val="0"/>
          <w:numId w:val="29"/>
        </w:numPr>
        <w:spacing w:after="120"/>
        <w:contextualSpacing w:val="0"/>
        <w:jc w:val="both"/>
        <w:rPr>
          <w:rFonts w:ascii="Verdana" w:hAnsi="Verdana" w:cstheme="minorHAnsi"/>
          <w:sz w:val="18"/>
          <w:szCs w:val="18"/>
        </w:rPr>
      </w:pPr>
      <w:r w:rsidRPr="00177A8F">
        <w:rPr>
          <w:rFonts w:ascii="Verdana" w:eastAsia="Times New Roman" w:hAnsi="Verdana" w:cstheme="minorHAnsi"/>
          <w:sz w:val="18"/>
          <w:szCs w:val="18"/>
          <w:lang w:eastAsia="pl-PL"/>
        </w:rPr>
        <w:t xml:space="preserve">Punkty 3-10 obowiązują tylko w sytuacji kiedy Zamawiający dopuszcza składanie </w:t>
      </w:r>
      <w:r w:rsidR="00497DF6" w:rsidRPr="00177A8F">
        <w:rPr>
          <w:rFonts w:ascii="Verdana" w:eastAsia="Times New Roman" w:hAnsi="Verdana" w:cstheme="minorHAnsi"/>
          <w:sz w:val="18"/>
          <w:szCs w:val="18"/>
          <w:lang w:eastAsia="pl-PL"/>
        </w:rPr>
        <w:t>O</w:t>
      </w:r>
      <w:r w:rsidRPr="00177A8F">
        <w:rPr>
          <w:rFonts w:ascii="Verdana" w:eastAsia="Times New Roman" w:hAnsi="Verdana" w:cstheme="minorHAnsi"/>
          <w:sz w:val="18"/>
          <w:szCs w:val="18"/>
          <w:lang w:eastAsia="pl-PL"/>
        </w:rPr>
        <w:t>ferty wspólnej.</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ustanawiają pełnomocnika do reprezentowania ich w postępowaniu albo do reprezentowania ich w post</w:t>
      </w:r>
      <w:r w:rsidR="00366FB9" w:rsidRPr="0062244D">
        <w:rPr>
          <w:rFonts w:ascii="Verdana" w:hAnsi="Verdana"/>
          <w:strike/>
          <w:sz w:val="18"/>
        </w:rPr>
        <w:t xml:space="preserve">ępowaniu i zawarcia umowy.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Umocowanie dla pełnomocnika mus</w:t>
      </w:r>
      <w:r w:rsidR="00366FB9" w:rsidRPr="0062244D">
        <w:rPr>
          <w:rFonts w:ascii="Verdana" w:hAnsi="Verdana"/>
          <w:strike/>
          <w:sz w:val="18"/>
        </w:rPr>
        <w:t xml:space="preserve">i być dołączone do </w:t>
      </w:r>
      <w:r w:rsidR="00497DF6" w:rsidRPr="0062244D">
        <w:rPr>
          <w:rFonts w:ascii="Verdana" w:hAnsi="Verdana"/>
          <w:strike/>
          <w:sz w:val="18"/>
        </w:rPr>
        <w:t>O</w:t>
      </w:r>
      <w:r w:rsidR="00366FB9" w:rsidRPr="0062244D">
        <w:rPr>
          <w:rFonts w:ascii="Verdana" w:hAnsi="Verdana"/>
          <w:strike/>
          <w:sz w:val="18"/>
        </w:rPr>
        <w:t xml:space="preserve">ferty.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Pełnomocnik Wykonawców pozostaje w kontakcie z Zamawiającym w toku postępowania, zwraca się do Zamawiającego z wszelkimi sprawami i do niego Zamawiający kieruje oświadczenia, informacje, korespondencję, itp.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Oferta wspólna, składana przez dwóch lub więcej Wykonawców musi być sporządzona zgodnie z WZ oraz zawierać dokumenty i oświadczenia określone w </w:t>
      </w:r>
      <w:r w:rsidR="00B227FA" w:rsidRPr="0062244D">
        <w:rPr>
          <w:rFonts w:ascii="Verdana" w:hAnsi="Verdana"/>
          <w:strike/>
          <w:sz w:val="18"/>
        </w:rPr>
        <w:t>Rozdziale IV i V WZ</w:t>
      </w:r>
      <w:r w:rsidRPr="0062244D">
        <w:rPr>
          <w:rFonts w:ascii="Verdana" w:hAnsi="Verdana"/>
          <w:strike/>
          <w:sz w:val="18"/>
        </w:rPr>
        <w:t xml:space="preserve">.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Wykonawca, którego </w:t>
      </w:r>
      <w:r w:rsidR="00497DF6" w:rsidRPr="0062244D">
        <w:rPr>
          <w:rFonts w:ascii="Verdana" w:hAnsi="Verdana"/>
          <w:strike/>
          <w:sz w:val="18"/>
        </w:rPr>
        <w:t>O</w:t>
      </w:r>
      <w:r w:rsidRPr="0062244D">
        <w:rPr>
          <w:rFonts w:ascii="Verdana" w:hAnsi="Verdana"/>
          <w:strike/>
          <w:sz w:val="18"/>
        </w:rPr>
        <w:t xml:space="preserve">fertę wybrano, zobowiązany jest przedstawić Zamawiającemu przed zawarciem umowy o udzielenie zamówienia umowę regulującą współpracę tych Wykonawców.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lastRenderedPageBreak/>
        <w:t>Umowa o ws</w:t>
      </w:r>
      <w:r w:rsidR="00366FB9" w:rsidRPr="0062244D">
        <w:rPr>
          <w:rFonts w:ascii="Verdana" w:hAnsi="Verdana"/>
          <w:strike/>
          <w:sz w:val="18"/>
        </w:rPr>
        <w:t xml:space="preserve">półpracy, o której mowa w pkt </w:t>
      </w:r>
      <w:r w:rsidRPr="0062244D">
        <w:rPr>
          <w:rFonts w:ascii="Verdana" w:hAnsi="Verdana"/>
          <w:strike/>
          <w:sz w:val="18"/>
        </w:rPr>
        <w:t xml:space="preserve">6. </w:t>
      </w:r>
      <w:r w:rsidR="00366FB9" w:rsidRPr="0062244D">
        <w:rPr>
          <w:rFonts w:ascii="Verdana" w:hAnsi="Verdana"/>
          <w:strike/>
          <w:sz w:val="18"/>
        </w:rPr>
        <w:t xml:space="preserve">musi zawierać co najmniej: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zobowiązanie do realizacji wspólnego przedsięwzięcia gospodarczego obejmującego swoim za</w:t>
      </w:r>
      <w:r w:rsidR="00366FB9" w:rsidRPr="0062244D">
        <w:rPr>
          <w:rFonts w:ascii="Verdana" w:hAnsi="Verdana"/>
          <w:strike/>
          <w:sz w:val="18"/>
        </w:rPr>
        <w:t xml:space="preserve">kresem przedmiot zamówienia,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sposób reprezentacji wszystkich podmiotów składających ofertę wspólną, w tym wskazanie osób uprawnionych do podpisania umowy o udzielenie zamówienia oraz osób do bezpośredniego kontaktowania się i ws</w:t>
      </w:r>
      <w:r w:rsidR="00366FB9" w:rsidRPr="0062244D">
        <w:rPr>
          <w:rFonts w:ascii="Verdana" w:hAnsi="Verdana"/>
          <w:strike/>
          <w:sz w:val="18"/>
        </w:rPr>
        <w:t xml:space="preserve">półdziałania z Zamawiającym,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odpowiedzialności Wykonawców za realizację posz</w:t>
      </w:r>
      <w:r w:rsidR="00366FB9" w:rsidRPr="0062244D">
        <w:rPr>
          <w:rFonts w:ascii="Verdana" w:hAnsi="Verdana"/>
          <w:strike/>
          <w:sz w:val="18"/>
        </w:rPr>
        <w:t xml:space="preserve">czególnych części zamówienia,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podmiotu wystawiaj</w:t>
      </w:r>
      <w:r w:rsidR="00366FB9" w:rsidRPr="0062244D">
        <w:rPr>
          <w:rFonts w:ascii="Verdana" w:hAnsi="Verdana"/>
          <w:strike/>
          <w:sz w:val="18"/>
        </w:rPr>
        <w:t xml:space="preserve">ącego Zamawiającemu faktury,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termin obowiązywania umowy, który nie może być krótszy, niż czas obejmujący realizację zamówienia i odpowiedzialności z tytułu gwaran</w:t>
      </w:r>
      <w:r w:rsidR="00366FB9" w:rsidRPr="0062244D">
        <w:rPr>
          <w:rFonts w:ascii="Verdana" w:hAnsi="Verdana"/>
          <w:strike/>
          <w:sz w:val="18"/>
        </w:rPr>
        <w:t xml:space="preserve">cji lub rękojmi, </w:t>
      </w:r>
    </w:p>
    <w:p w:rsidR="00366FB9" w:rsidRPr="0062244D" w:rsidRDefault="00366FB9"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wskazanie gwaranta umowy</w:t>
      </w:r>
      <w:r w:rsidR="003936C9" w:rsidRPr="0062244D">
        <w:rPr>
          <w:rFonts w:ascii="Verdana" w:hAnsi="Verdana"/>
          <w:strike/>
          <w:sz w:val="18"/>
        </w:rPr>
        <w:t xml:space="preserve"> </w:t>
      </w:r>
      <w:r w:rsidR="001A1DE5" w:rsidRPr="0062244D">
        <w:rPr>
          <w:rFonts w:ascii="Verdana" w:hAnsi="Verdana"/>
          <w:strike/>
          <w:sz w:val="18"/>
        </w:rPr>
        <w:t xml:space="preserve">oraz adres do korespondencji </w:t>
      </w:r>
      <w:r w:rsidR="003936C9" w:rsidRPr="0062244D">
        <w:rPr>
          <w:rFonts w:ascii="Verdana" w:hAnsi="Verdana"/>
          <w:strike/>
          <w:sz w:val="18"/>
        </w:rPr>
        <w:t>(jeśli gwarancja jest wymagana przez Zamawiającego)</w:t>
      </w:r>
      <w:r w:rsidRPr="0062244D">
        <w:rPr>
          <w:rFonts w:ascii="Verdana" w:hAnsi="Verdana"/>
          <w:strike/>
          <w:sz w:val="18"/>
        </w:rPr>
        <w:t xml:space="preserve">. </w:t>
      </w:r>
    </w:p>
    <w:p w:rsidR="00764A67" w:rsidRPr="0062244D" w:rsidRDefault="00551447" w:rsidP="0039259D">
      <w:pPr>
        <w:pStyle w:val="Akapitzlist"/>
        <w:numPr>
          <w:ilvl w:val="0"/>
          <w:numId w:val="29"/>
        </w:numPr>
        <w:spacing w:before="120" w:after="120"/>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ponoszą solidarną odpowiedzialność za wykonanie lub nienal</w:t>
      </w:r>
      <w:r w:rsidR="00764A67" w:rsidRPr="0062244D">
        <w:rPr>
          <w:rFonts w:ascii="Verdana" w:hAnsi="Verdana"/>
          <w:strike/>
          <w:sz w:val="18"/>
        </w:rPr>
        <w:t xml:space="preserve">eżyte wykonanie zamówienia. </w:t>
      </w:r>
    </w:p>
    <w:p w:rsidR="00764A67" w:rsidRPr="0062244D" w:rsidRDefault="00551447" w:rsidP="0039259D">
      <w:pPr>
        <w:pStyle w:val="Akapitzlist"/>
        <w:numPr>
          <w:ilvl w:val="0"/>
          <w:numId w:val="29"/>
        </w:numPr>
        <w:spacing w:before="120" w:after="0"/>
        <w:contextualSpacing w:val="0"/>
        <w:jc w:val="both"/>
        <w:rPr>
          <w:rFonts w:ascii="Verdana" w:hAnsi="Verdana" w:cstheme="minorHAnsi"/>
          <w:strike/>
          <w:sz w:val="16"/>
          <w:szCs w:val="18"/>
        </w:rPr>
      </w:pPr>
      <w:r w:rsidRPr="0062244D">
        <w:rPr>
          <w:rFonts w:ascii="Verdana" w:hAnsi="Verdana"/>
          <w:strike/>
          <w:sz w:val="18"/>
        </w:rPr>
        <w:t xml:space="preserve">Zamawiający uzna za spełnione przez Wykonawców składających </w:t>
      </w:r>
      <w:r w:rsidR="00497DF6" w:rsidRPr="0062244D">
        <w:rPr>
          <w:rFonts w:ascii="Verdana" w:hAnsi="Verdana"/>
          <w:strike/>
          <w:sz w:val="18"/>
        </w:rPr>
        <w:t>O</w:t>
      </w:r>
      <w:r w:rsidR="009517C2" w:rsidRPr="0062244D">
        <w:rPr>
          <w:rFonts w:ascii="Verdana" w:hAnsi="Verdana"/>
          <w:strike/>
          <w:sz w:val="18"/>
        </w:rPr>
        <w:t>fertę wspólną warunki udziału w </w:t>
      </w:r>
      <w:r w:rsidRPr="0062244D">
        <w:rPr>
          <w:rFonts w:ascii="Verdana" w:hAnsi="Verdana"/>
          <w:strike/>
          <w:sz w:val="18"/>
        </w:rPr>
        <w:t>postępowani</w:t>
      </w:r>
      <w:r w:rsidR="00764A67" w:rsidRPr="0062244D">
        <w:rPr>
          <w:rFonts w:ascii="Verdana" w:hAnsi="Verdana"/>
          <w:strike/>
          <w:sz w:val="18"/>
        </w:rPr>
        <w:t xml:space="preserve">u na następujących zasadach: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 z </w:t>
      </w:r>
      <w:r w:rsidR="00B00D73" w:rsidRPr="0062244D">
        <w:rPr>
          <w:rFonts w:ascii="Verdana" w:hAnsi="Verdana"/>
          <w:strike/>
          <w:sz w:val="18"/>
        </w:rPr>
        <w:t xml:space="preserve">Rozdziału IV pkt. 1.3. WZ </w:t>
      </w:r>
      <w:r w:rsidRPr="0062244D">
        <w:rPr>
          <w:rFonts w:ascii="Verdana" w:hAnsi="Verdana"/>
          <w:strike/>
          <w:sz w:val="18"/>
        </w:rPr>
        <w:t xml:space="preserve">- składa upoważniony Wykonawca w imieniu wszystkich wykonawców wspólnie ubiegających </w:t>
      </w:r>
      <w:r w:rsidR="00764A67" w:rsidRPr="0062244D">
        <w:rPr>
          <w:rFonts w:ascii="Verdana" w:hAnsi="Verdana"/>
          <w:strike/>
          <w:sz w:val="18"/>
        </w:rPr>
        <w:t xml:space="preserve">się o udzielenie zamówienia,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dokumenty </w:t>
      </w:r>
      <w:r w:rsidR="00A03EEB" w:rsidRPr="0062244D">
        <w:rPr>
          <w:rFonts w:ascii="Verdana" w:hAnsi="Verdana"/>
          <w:strike/>
          <w:sz w:val="18"/>
        </w:rPr>
        <w:t xml:space="preserve">z Rozdziału IV pkt. 1.5. WZ - </w:t>
      </w:r>
      <w:r w:rsidRPr="0062244D">
        <w:rPr>
          <w:rFonts w:ascii="Verdana" w:hAnsi="Verdana"/>
          <w:strike/>
          <w:sz w:val="18"/>
        </w:rPr>
        <w:t>– składają wszyscy Wykonawcy skł</w:t>
      </w:r>
      <w:r w:rsidR="00764A67" w:rsidRPr="0062244D">
        <w:rPr>
          <w:rFonts w:ascii="Verdana" w:hAnsi="Verdana"/>
          <w:strike/>
          <w:sz w:val="18"/>
        </w:rPr>
        <w:t xml:space="preserve">adający </w:t>
      </w:r>
      <w:r w:rsidR="00497DF6" w:rsidRPr="0062244D">
        <w:rPr>
          <w:rFonts w:ascii="Verdana" w:hAnsi="Verdana"/>
          <w:strike/>
          <w:sz w:val="18"/>
        </w:rPr>
        <w:t>O</w:t>
      </w:r>
      <w:r w:rsidR="00764A67" w:rsidRPr="0062244D">
        <w:rPr>
          <w:rFonts w:ascii="Verdana" w:hAnsi="Verdana"/>
          <w:strike/>
          <w:sz w:val="18"/>
        </w:rPr>
        <w:t xml:space="preserve">fertę wspólną,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opłacone ubezpieczenie od odpowiedzialności cywilnej w zakresie prowadzonego przedsiębiorstwa – </w:t>
      </w:r>
      <w:r w:rsidR="004F02A3" w:rsidRPr="0062244D">
        <w:rPr>
          <w:rFonts w:ascii="Verdana" w:hAnsi="Verdana"/>
          <w:strike/>
          <w:sz w:val="18"/>
        </w:rPr>
        <w:t xml:space="preserve">Rozdział IV pkt. 1.4.1. WZ </w:t>
      </w:r>
      <w:r w:rsidRPr="0062244D">
        <w:rPr>
          <w:rFonts w:ascii="Verdana" w:hAnsi="Verdana"/>
          <w:strike/>
          <w:sz w:val="18"/>
        </w:rPr>
        <w:t>– Zamawiający dopuszcza możliwość sumowania wartości polisy lub inn</w:t>
      </w:r>
      <w:r w:rsidR="00764A67" w:rsidRPr="0062244D">
        <w:rPr>
          <w:rFonts w:ascii="Verdana" w:hAnsi="Verdana"/>
          <w:strike/>
          <w:sz w:val="18"/>
        </w:rPr>
        <w:t xml:space="preserve">ego dokumentu ubezpieczenia,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doświadczenie – </w:t>
      </w:r>
      <w:r w:rsidR="00880272" w:rsidRPr="0062244D">
        <w:rPr>
          <w:rFonts w:ascii="Verdana" w:hAnsi="Verdana"/>
          <w:strike/>
          <w:sz w:val="18"/>
        </w:rPr>
        <w:t>Rozdział IV pkt. 1.3.1. WZ</w:t>
      </w:r>
      <w:r w:rsidRPr="0062244D">
        <w:rPr>
          <w:rFonts w:ascii="Verdana" w:hAnsi="Verdana"/>
          <w:strike/>
          <w:sz w:val="18"/>
        </w:rPr>
        <w:t xml:space="preserve"> - Zamawiający dopuszcza możliwość sumowania wy</w:t>
      </w:r>
      <w:r w:rsidR="00764A67" w:rsidRPr="0062244D">
        <w:rPr>
          <w:rFonts w:ascii="Verdana" w:hAnsi="Verdana"/>
          <w:strike/>
          <w:sz w:val="18"/>
        </w:rPr>
        <w:t xml:space="preserve">konanych zamówień podobnych,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osoby – </w:t>
      </w:r>
      <w:r w:rsidR="00880272" w:rsidRPr="0062244D">
        <w:rPr>
          <w:rFonts w:ascii="Verdana" w:hAnsi="Verdana"/>
          <w:strike/>
          <w:sz w:val="18"/>
        </w:rPr>
        <w:t xml:space="preserve">Rozdział IV pkt. 1.3.4. WZ </w:t>
      </w:r>
      <w:r w:rsidRPr="0062244D">
        <w:rPr>
          <w:rFonts w:ascii="Verdana" w:hAnsi="Verdana"/>
          <w:strike/>
          <w:sz w:val="18"/>
        </w:rPr>
        <w:t>- Zamawiający dopuszcza możliwość sumowan</w:t>
      </w:r>
      <w:r w:rsidR="00764A67" w:rsidRPr="0062244D">
        <w:rPr>
          <w:rFonts w:ascii="Verdana" w:hAnsi="Verdana"/>
          <w:strike/>
          <w:sz w:val="18"/>
        </w:rPr>
        <w:t xml:space="preserve">ia dysponowania ilością osób, </w:t>
      </w:r>
    </w:p>
    <w:p w:rsidR="0055144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sprzęt – </w:t>
      </w:r>
      <w:r w:rsidR="00880272" w:rsidRPr="0062244D">
        <w:rPr>
          <w:rFonts w:ascii="Verdana" w:hAnsi="Verdana"/>
          <w:strike/>
          <w:sz w:val="18"/>
        </w:rPr>
        <w:t xml:space="preserve">Rozdział IV pkt. 1.3.2. WZ </w:t>
      </w:r>
      <w:r w:rsidRPr="0062244D">
        <w:rPr>
          <w:rFonts w:ascii="Verdana" w:hAnsi="Verdana"/>
          <w:strike/>
          <w:sz w:val="18"/>
        </w:rPr>
        <w:t>- Zamawiający dopuszcza możliwość sumowania dysponowania ilością sprzętu.</w:t>
      </w:r>
    </w:p>
    <w:p w:rsidR="007B2D24" w:rsidRPr="00CF3F46" w:rsidRDefault="007B2D24" w:rsidP="007B2D24">
      <w:pPr>
        <w:pStyle w:val="Akapitzlist"/>
        <w:spacing w:before="120" w:after="0"/>
        <w:ind w:left="1134"/>
        <w:contextualSpacing w:val="0"/>
        <w:jc w:val="both"/>
        <w:rPr>
          <w:rFonts w:ascii="Verdana" w:hAnsi="Verdana" w:cstheme="minorHAnsi"/>
          <w:sz w:val="16"/>
          <w:szCs w:val="18"/>
        </w:rPr>
      </w:pPr>
    </w:p>
    <w:p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Tr="003A27A8">
        <w:trPr>
          <w:trHeight w:val="249"/>
        </w:trPr>
        <w:tc>
          <w:tcPr>
            <w:tcW w:w="10110" w:type="dxa"/>
            <w:shd w:val="clear" w:color="auto" w:fill="D9D9D9" w:themeFill="background1" w:themeFillShade="D9"/>
          </w:tcPr>
          <w:p w:rsidR="00183565" w:rsidRPr="008F0436" w:rsidRDefault="001970A5" w:rsidP="00A8119F">
            <w:pPr>
              <w:pStyle w:val="Nagwek1"/>
              <w:spacing w:before="40" w:after="40"/>
              <w:jc w:val="left"/>
              <w:rPr>
                <w:rFonts w:ascii="Verdana" w:hAnsi="Verdana"/>
              </w:rPr>
            </w:pPr>
            <w:bookmarkStart w:id="12"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2"/>
          </w:p>
        </w:tc>
      </w:tr>
    </w:tbl>
    <w:p w:rsidR="00183565" w:rsidRDefault="00183565" w:rsidP="004A6F49">
      <w:pPr>
        <w:pStyle w:val="Akapitzlist"/>
        <w:spacing w:before="120" w:after="0"/>
        <w:ind w:left="360"/>
        <w:jc w:val="center"/>
        <w:rPr>
          <w:rFonts w:ascii="Verdana" w:hAnsi="Verdana"/>
          <w:i/>
          <w:sz w:val="18"/>
          <w:szCs w:val="18"/>
        </w:rPr>
      </w:pPr>
    </w:p>
    <w:p w:rsidR="008A31E9" w:rsidRDefault="00183565" w:rsidP="0039259D">
      <w:pPr>
        <w:pStyle w:val="Akapitzlist"/>
        <w:numPr>
          <w:ilvl w:val="0"/>
          <w:numId w:val="18"/>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rsidR="00183565" w:rsidRPr="009F16BD" w:rsidRDefault="00B75F9C" w:rsidP="008A31E9">
      <w:pPr>
        <w:pStyle w:val="Akapitzlist"/>
        <w:spacing w:after="0"/>
        <w:ind w:left="360"/>
        <w:contextualSpacing w:val="0"/>
        <w:jc w:val="both"/>
        <w:rPr>
          <w:rFonts w:ascii="Verdana" w:hAnsi="Verdana" w:cstheme="minorHAnsi"/>
          <w:b/>
          <w:sz w:val="18"/>
          <w:szCs w:val="18"/>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fert upływa</w:t>
      </w:r>
      <w:r w:rsidRPr="006A4EC7">
        <w:rPr>
          <w:rFonts w:ascii="Verdana" w:hAnsi="Verdana" w:cstheme="minorHAnsi"/>
          <w:sz w:val="18"/>
          <w:szCs w:val="18"/>
        </w:rPr>
        <w:t xml:space="preserve">: </w:t>
      </w:r>
      <w:r w:rsidR="003643EA" w:rsidRPr="006A4EC7">
        <w:rPr>
          <w:rFonts w:ascii="Verdana" w:hAnsi="Verdana" w:cstheme="minorHAnsi"/>
          <w:sz w:val="18"/>
          <w:szCs w:val="18"/>
        </w:rPr>
        <w:t>w dniu</w:t>
      </w:r>
      <w:r w:rsidR="009F4C47" w:rsidRPr="006A4EC7">
        <w:rPr>
          <w:rFonts w:ascii="Verdana" w:hAnsi="Verdana" w:cstheme="minorHAnsi"/>
          <w:sz w:val="18"/>
          <w:szCs w:val="18"/>
        </w:rPr>
        <w:t xml:space="preserve"> </w:t>
      </w:r>
      <w:r w:rsidR="00117A75" w:rsidRPr="006A4EC7">
        <w:rPr>
          <w:rFonts w:ascii="Verdana" w:hAnsi="Verdana" w:cstheme="minorHAnsi"/>
          <w:b/>
          <w:sz w:val="18"/>
          <w:szCs w:val="18"/>
        </w:rPr>
        <w:t>29</w:t>
      </w:r>
      <w:r w:rsidR="009F16BD" w:rsidRPr="006A4EC7">
        <w:rPr>
          <w:rFonts w:ascii="Verdana" w:hAnsi="Verdana" w:cstheme="minorHAnsi"/>
          <w:b/>
          <w:sz w:val="18"/>
          <w:szCs w:val="18"/>
        </w:rPr>
        <w:t>.11</w:t>
      </w:r>
      <w:r w:rsidR="00431EBB" w:rsidRPr="006A4EC7">
        <w:rPr>
          <w:rFonts w:ascii="Verdana" w:hAnsi="Verdana" w:cstheme="minorHAnsi"/>
          <w:b/>
          <w:sz w:val="18"/>
          <w:szCs w:val="18"/>
        </w:rPr>
        <w:t xml:space="preserve">.2019 </w:t>
      </w:r>
      <w:r w:rsidR="00BF3A08" w:rsidRPr="006A4EC7">
        <w:rPr>
          <w:rFonts w:ascii="Verdana" w:hAnsi="Verdana" w:cstheme="minorHAnsi"/>
          <w:b/>
          <w:sz w:val="18"/>
          <w:szCs w:val="18"/>
        </w:rPr>
        <w:t>r.</w:t>
      </w:r>
      <w:r w:rsidR="003643EA" w:rsidRPr="006A4EC7">
        <w:rPr>
          <w:rFonts w:ascii="Verdana" w:hAnsi="Verdana" w:cstheme="minorHAnsi"/>
          <w:b/>
          <w:sz w:val="18"/>
          <w:szCs w:val="18"/>
        </w:rPr>
        <w:t xml:space="preserve"> o godz. </w:t>
      </w:r>
      <w:r w:rsidR="009F16BD" w:rsidRPr="006A4EC7">
        <w:rPr>
          <w:rFonts w:ascii="Verdana" w:hAnsi="Verdana" w:cstheme="minorHAnsi"/>
          <w:b/>
          <w:sz w:val="18"/>
          <w:szCs w:val="18"/>
        </w:rPr>
        <w:t>15</w:t>
      </w:r>
      <w:r w:rsidR="003643EA" w:rsidRPr="006A4EC7">
        <w:rPr>
          <w:rFonts w:ascii="Verdana" w:hAnsi="Verdana" w:cstheme="minorHAnsi"/>
          <w:b/>
          <w:sz w:val="18"/>
          <w:szCs w:val="18"/>
        </w:rPr>
        <w:t xml:space="preserve"> </w:t>
      </w:r>
      <w:r w:rsidR="003643EA" w:rsidRPr="006A4EC7">
        <w:rPr>
          <w:rFonts w:ascii="Verdana" w:hAnsi="Verdana" w:cstheme="minorHAnsi"/>
          <w:b/>
          <w:sz w:val="18"/>
          <w:szCs w:val="18"/>
          <w:vertAlign w:val="superscript"/>
        </w:rPr>
        <w:t>00</w:t>
      </w:r>
      <w:r w:rsidR="003643EA" w:rsidRPr="006A4EC7">
        <w:rPr>
          <w:rFonts w:ascii="Verdana" w:hAnsi="Verdana" w:cstheme="minorHAnsi"/>
          <w:b/>
          <w:sz w:val="18"/>
          <w:szCs w:val="18"/>
        </w:rPr>
        <w:t>.</w:t>
      </w:r>
    </w:p>
    <w:p w:rsidR="00C673D9" w:rsidRDefault="00183565" w:rsidP="0039259D">
      <w:pPr>
        <w:pStyle w:val="Akapitzlist"/>
        <w:numPr>
          <w:ilvl w:val="0"/>
          <w:numId w:val="18"/>
        </w:numPr>
        <w:spacing w:before="120" w:after="0"/>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rsidR="00431EBB" w:rsidRPr="00431EBB" w:rsidRDefault="00F306B4" w:rsidP="0039259D">
      <w:pPr>
        <w:pStyle w:val="Akapitzlist"/>
        <w:numPr>
          <w:ilvl w:val="1"/>
          <w:numId w:val="18"/>
        </w:numPr>
        <w:spacing w:before="120" w:after="120"/>
        <w:contextualSpacing w:val="0"/>
        <w:jc w:val="both"/>
        <w:rPr>
          <w:rFonts w:ascii="Verdana" w:hAnsi="Verdana" w:cs="Arial"/>
          <w:sz w:val="18"/>
          <w:szCs w:val="18"/>
        </w:rPr>
      </w:pPr>
      <w:r w:rsidRPr="00431EBB">
        <w:rPr>
          <w:rFonts w:ascii="Verdana" w:hAnsi="Verdana" w:cs="Arial"/>
          <w:sz w:val="18"/>
          <w:szCs w:val="18"/>
        </w:rPr>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r w:rsidR="00431EBB" w:rsidRPr="00431EBB">
        <w:rPr>
          <w:rFonts w:ascii="Verdana" w:hAnsi="Verdana" w:cs="Arial"/>
          <w:sz w:val="18"/>
          <w:szCs w:val="18"/>
        </w:rPr>
        <w:t>Enea Połaniec SA. Zawada 26</w:t>
      </w:r>
      <w:r w:rsidR="00431EBB">
        <w:rPr>
          <w:rFonts w:ascii="Verdana" w:hAnsi="Verdana" w:cs="Arial"/>
          <w:sz w:val="18"/>
          <w:szCs w:val="18"/>
        </w:rPr>
        <w:t xml:space="preserve">; </w:t>
      </w:r>
      <w:r w:rsidR="00431EBB" w:rsidRPr="00431EBB">
        <w:rPr>
          <w:rFonts w:ascii="Verdana" w:hAnsi="Verdana" w:cs="Arial"/>
          <w:b/>
          <w:sz w:val="18"/>
          <w:szCs w:val="18"/>
        </w:rPr>
        <w:t>28-230 Połaniec</w:t>
      </w:r>
    </w:p>
    <w:p w:rsidR="00431EBB" w:rsidRPr="00D77946" w:rsidRDefault="00431EBB" w:rsidP="00431EBB">
      <w:pPr>
        <w:pStyle w:val="Akapitzlist"/>
        <w:spacing w:after="0"/>
        <w:ind w:left="360"/>
        <w:contextualSpacing w:val="0"/>
        <w:jc w:val="center"/>
        <w:rPr>
          <w:rFonts w:ascii="Verdana" w:hAnsi="Verdana" w:cs="Arial"/>
          <w:b/>
          <w:sz w:val="18"/>
          <w:szCs w:val="18"/>
        </w:rPr>
      </w:pPr>
      <w:r>
        <w:rPr>
          <w:rFonts w:ascii="Verdana" w:hAnsi="Verdana" w:cs="Arial"/>
          <w:b/>
          <w:sz w:val="18"/>
          <w:szCs w:val="18"/>
        </w:rPr>
        <w:t xml:space="preserve">Kancelaria  </w:t>
      </w:r>
      <w:r w:rsidRPr="00F01B7D">
        <w:rPr>
          <w:rFonts w:ascii="Verdana" w:hAnsi="Verdana" w:cs="Arial"/>
          <w:sz w:val="18"/>
          <w:szCs w:val="18"/>
        </w:rPr>
        <w:t>Budynek F 1</w:t>
      </w:r>
      <w:r>
        <w:rPr>
          <w:rFonts w:ascii="Verdana" w:hAnsi="Verdana" w:cs="Arial"/>
          <w:sz w:val="18"/>
          <w:szCs w:val="18"/>
        </w:rPr>
        <w:t xml:space="preserve">2; </w:t>
      </w:r>
      <w:r w:rsidRPr="00431EBB">
        <w:rPr>
          <w:rFonts w:ascii="Verdana" w:hAnsi="Verdana" w:cs="Arial"/>
          <w:sz w:val="18"/>
          <w:szCs w:val="18"/>
        </w:rPr>
        <w:t xml:space="preserve">I-sze piętro – </w:t>
      </w:r>
      <w:r w:rsidRPr="00D77946">
        <w:rPr>
          <w:rFonts w:ascii="Verdana" w:hAnsi="Verdana" w:cs="Arial"/>
          <w:sz w:val="18"/>
          <w:szCs w:val="18"/>
        </w:rPr>
        <w:t>pokój 102</w:t>
      </w:r>
    </w:p>
    <w:p w:rsidR="00431EBB" w:rsidRDefault="00431EBB" w:rsidP="00431EBB">
      <w:pPr>
        <w:pStyle w:val="Akapitzlist"/>
        <w:spacing w:after="0"/>
        <w:ind w:left="360"/>
        <w:contextualSpacing w:val="0"/>
        <w:jc w:val="center"/>
        <w:rPr>
          <w:rFonts w:ascii="Verdana" w:hAnsi="Verdana" w:cs="Arial"/>
          <w:sz w:val="18"/>
          <w:szCs w:val="18"/>
        </w:rPr>
      </w:pPr>
      <w:r w:rsidRPr="00D77946">
        <w:rPr>
          <w:rFonts w:ascii="Verdana" w:hAnsi="Verdana" w:cs="Arial"/>
          <w:sz w:val="18"/>
          <w:szCs w:val="18"/>
        </w:rPr>
        <w:t>Tel. 15/ 865 62</w:t>
      </w:r>
      <w:r w:rsidR="00530B13" w:rsidRPr="00D77946">
        <w:rPr>
          <w:rFonts w:ascii="Verdana" w:hAnsi="Verdana" w:cs="Arial"/>
          <w:sz w:val="18"/>
          <w:szCs w:val="18"/>
        </w:rPr>
        <w:t> 3</w:t>
      </w:r>
      <w:r w:rsidRPr="00D77946">
        <w:rPr>
          <w:rFonts w:ascii="Verdana" w:hAnsi="Verdana" w:cs="Arial"/>
          <w:sz w:val="18"/>
          <w:szCs w:val="18"/>
        </w:rPr>
        <w:t>6</w:t>
      </w:r>
      <w:r w:rsidR="00530B13" w:rsidRPr="00D77946">
        <w:rPr>
          <w:rFonts w:ascii="Verdana" w:hAnsi="Verdana" w:cs="Arial"/>
          <w:sz w:val="18"/>
          <w:szCs w:val="18"/>
        </w:rPr>
        <w:t xml:space="preserve">, </w:t>
      </w:r>
      <w:r w:rsidR="00D77946" w:rsidRPr="00D77946">
        <w:rPr>
          <w:rFonts w:ascii="Verdana" w:hAnsi="Verdana" w:cs="Arial"/>
          <w:sz w:val="18"/>
          <w:szCs w:val="18"/>
        </w:rPr>
        <w:t xml:space="preserve">15/ 865 </w:t>
      </w:r>
      <w:r w:rsidR="00530B13" w:rsidRPr="00D77946">
        <w:rPr>
          <w:rFonts w:ascii="Verdana" w:hAnsi="Verdana" w:cs="Arial"/>
          <w:sz w:val="18"/>
          <w:szCs w:val="18"/>
        </w:rPr>
        <w:t>63 26</w:t>
      </w:r>
    </w:p>
    <w:p w:rsidR="0062244D" w:rsidRDefault="0062244D" w:rsidP="00431EBB">
      <w:pPr>
        <w:pStyle w:val="Akapitzlist"/>
        <w:spacing w:after="0"/>
        <w:ind w:left="360"/>
        <w:contextualSpacing w:val="0"/>
        <w:jc w:val="center"/>
        <w:rPr>
          <w:rFonts w:ascii="Verdana" w:hAnsi="Verdana" w:cs="Arial"/>
          <w:sz w:val="18"/>
          <w:szCs w:val="18"/>
        </w:rPr>
      </w:pPr>
      <w:r>
        <w:rPr>
          <w:rFonts w:ascii="Verdana" w:hAnsi="Verdana" w:cs="Arial"/>
          <w:sz w:val="18"/>
          <w:szCs w:val="18"/>
        </w:rPr>
        <w:t>Alicja Suchoń</w:t>
      </w:r>
    </w:p>
    <w:p w:rsidR="003F02CB" w:rsidRPr="00C673D9" w:rsidRDefault="00431EBB" w:rsidP="0039259D">
      <w:pPr>
        <w:pStyle w:val="Akapitzlist"/>
        <w:numPr>
          <w:ilvl w:val="1"/>
          <w:numId w:val="18"/>
        </w:numPr>
        <w:spacing w:before="120" w:after="120"/>
        <w:contextualSpacing w:val="0"/>
        <w:jc w:val="both"/>
        <w:rPr>
          <w:rFonts w:ascii="Verdana" w:hAnsi="Verdana" w:cstheme="minorHAnsi"/>
          <w:b/>
          <w:sz w:val="18"/>
          <w:szCs w:val="18"/>
        </w:rPr>
      </w:pPr>
      <w:r>
        <w:rPr>
          <w:rFonts w:ascii="Verdana" w:hAnsi="Verdana" w:cs="Arial"/>
          <w:sz w:val="18"/>
          <w:szCs w:val="18"/>
        </w:rPr>
        <w:t>Godziny pracy  kancelarii: 7</w:t>
      </w:r>
      <w:r>
        <w:rPr>
          <w:rFonts w:ascii="Verdana" w:hAnsi="Verdana" w:cs="Arial"/>
          <w:sz w:val="18"/>
          <w:szCs w:val="18"/>
          <w:vertAlign w:val="superscript"/>
        </w:rPr>
        <w:t xml:space="preserve">00 </w:t>
      </w:r>
      <w:r>
        <w:rPr>
          <w:rFonts w:ascii="Verdana" w:hAnsi="Verdana" w:cs="Arial"/>
          <w:sz w:val="18"/>
          <w:szCs w:val="18"/>
        </w:rPr>
        <w:t>- 15</w:t>
      </w:r>
      <w:r>
        <w:rPr>
          <w:rFonts w:ascii="Verdana" w:hAnsi="Verdana" w:cs="Arial"/>
          <w:sz w:val="18"/>
          <w:szCs w:val="18"/>
          <w:vertAlign w:val="superscript"/>
        </w:rPr>
        <w:t>00</w:t>
      </w:r>
    </w:p>
    <w:p w:rsidR="00395B0D" w:rsidRDefault="008D56CA" w:rsidP="0039259D">
      <w:pPr>
        <w:widowControl w:val="0"/>
        <w:numPr>
          <w:ilvl w:val="0"/>
          <w:numId w:val="18"/>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395B0D">
        <w:rPr>
          <w:rFonts w:cs="Helvetica"/>
          <w:sz w:val="18"/>
        </w:rPr>
        <w:t xml:space="preserve">: </w:t>
      </w:r>
    </w:p>
    <w:p w:rsidR="00395B0D"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 xml:space="preserve">rednictwem operatora pocztowego w rozumieniu ustawy z dnia 23 listopada 2012 r. - Prawo pocztowe (Dz. U. z 2012 r. poz. 1529 oraz z 2015 r. poz. 1830), </w:t>
      </w:r>
    </w:p>
    <w:p w:rsidR="005C75C6" w:rsidRDefault="005C75C6"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Pr>
          <w:rFonts w:cs="Helvetica"/>
          <w:sz w:val="18"/>
        </w:rPr>
        <w:t>za pośrednictwem kuriera,</w:t>
      </w:r>
    </w:p>
    <w:p w:rsidR="00395B0D"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lastRenderedPageBreak/>
        <w:t>osobi</w:t>
      </w:r>
      <w:r w:rsidRPr="00395B0D">
        <w:rPr>
          <w:rFonts w:cs="Arial"/>
          <w:sz w:val="18"/>
        </w:rPr>
        <w:t>ś</w:t>
      </w:r>
      <w:r w:rsidRPr="00395B0D">
        <w:rPr>
          <w:rFonts w:cs="Helvetica"/>
          <w:sz w:val="18"/>
        </w:rPr>
        <w:t xml:space="preserve">cie, </w:t>
      </w:r>
    </w:p>
    <w:p w:rsidR="00395B0D"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rednictwem posła</w:t>
      </w:r>
      <w:r w:rsidRPr="00395B0D">
        <w:rPr>
          <w:rFonts w:cs="Arial"/>
          <w:sz w:val="18"/>
        </w:rPr>
        <w:t>ń</w:t>
      </w:r>
      <w:r w:rsidRPr="00395B0D">
        <w:rPr>
          <w:rFonts w:cs="Helvetica"/>
          <w:sz w:val="18"/>
        </w:rPr>
        <w:t>ca</w:t>
      </w:r>
      <w:r w:rsidR="00DC5F1F">
        <w:rPr>
          <w:rFonts w:cs="Helvetica"/>
          <w:sz w:val="18"/>
        </w:rPr>
        <w:t>.</w:t>
      </w:r>
      <w:r w:rsidRPr="00395B0D">
        <w:rPr>
          <w:rFonts w:cs="Helvetica"/>
          <w:sz w:val="18"/>
        </w:rPr>
        <w:t xml:space="preserve"> </w:t>
      </w:r>
    </w:p>
    <w:p w:rsidR="00395B0D" w:rsidRPr="0097547B" w:rsidRDefault="00395B0D" w:rsidP="0039259D">
      <w:pPr>
        <w:widowControl w:val="0"/>
        <w:numPr>
          <w:ilvl w:val="0"/>
          <w:numId w:val="18"/>
        </w:numPr>
        <w:overflowPunct w:val="0"/>
        <w:autoSpaceDE w:val="0"/>
        <w:autoSpaceDN w:val="0"/>
        <w:adjustRightInd w:val="0"/>
        <w:spacing w:before="120" w:line="276" w:lineRule="auto"/>
        <w:ind w:right="20"/>
        <w:jc w:val="both"/>
        <w:rPr>
          <w:rFonts w:cs="Helvetica"/>
          <w:strike/>
          <w:sz w:val="18"/>
        </w:rPr>
      </w:pPr>
      <w:r w:rsidRPr="0097547B">
        <w:rPr>
          <w:rFonts w:cs="Helvetica"/>
          <w:sz w:val="18"/>
        </w:rPr>
        <w:t xml:space="preserve">Zamawiający </w:t>
      </w:r>
      <w:r w:rsidRPr="0097547B">
        <w:rPr>
          <w:rFonts w:cs="Helvetica"/>
          <w:sz w:val="18"/>
          <w:u w:val="single"/>
        </w:rPr>
        <w:t xml:space="preserve">nie dopuszcza składania </w:t>
      </w:r>
      <w:r w:rsidR="00497DF6" w:rsidRPr="004F3211">
        <w:rPr>
          <w:rFonts w:cs="Helvetica"/>
          <w:sz w:val="18"/>
          <w:u w:val="single"/>
        </w:rPr>
        <w:t>O</w:t>
      </w:r>
      <w:r w:rsidRPr="004F3211">
        <w:rPr>
          <w:rFonts w:cs="Helvetica"/>
          <w:sz w:val="18"/>
          <w:u w:val="single"/>
        </w:rPr>
        <w:t>ferty przy u</w:t>
      </w:r>
      <w:r w:rsidRPr="004F3211">
        <w:rPr>
          <w:rFonts w:cs="Arial"/>
          <w:sz w:val="18"/>
          <w:u w:val="single"/>
        </w:rPr>
        <w:t>ż</w:t>
      </w:r>
      <w:r w:rsidRPr="004F3211">
        <w:rPr>
          <w:rFonts w:cs="Helvetica"/>
          <w:sz w:val="18"/>
          <w:u w:val="single"/>
        </w:rPr>
        <w:t xml:space="preserve">yciu </w:t>
      </w:r>
      <w:r w:rsidRPr="004F3211">
        <w:rPr>
          <w:rFonts w:cs="Arial"/>
          <w:sz w:val="18"/>
          <w:u w:val="single"/>
        </w:rPr>
        <w:t>ś</w:t>
      </w:r>
      <w:r w:rsidRPr="004F3211">
        <w:rPr>
          <w:rFonts w:cs="Helvetica"/>
          <w:sz w:val="18"/>
          <w:u w:val="single"/>
        </w:rPr>
        <w:t>rodków komunikacji elektronicznej</w:t>
      </w:r>
      <w:r w:rsidR="0097547B" w:rsidRPr="004F3211">
        <w:rPr>
          <w:rFonts w:cs="Helvetica"/>
          <w:sz w:val="18"/>
          <w:u w:val="single"/>
        </w:rPr>
        <w:t>.</w:t>
      </w:r>
    </w:p>
    <w:p w:rsidR="00183565" w:rsidRPr="00530B13" w:rsidRDefault="00183565" w:rsidP="0039259D">
      <w:pPr>
        <w:pStyle w:val="Akapitzlist"/>
        <w:numPr>
          <w:ilvl w:val="0"/>
          <w:numId w:val="18"/>
        </w:numPr>
        <w:spacing w:before="120" w:after="120"/>
        <w:contextualSpacing w:val="0"/>
        <w:jc w:val="both"/>
        <w:rPr>
          <w:rFonts w:ascii="Verdana" w:hAnsi="Verdana" w:cs="Arial"/>
          <w:b/>
          <w:sz w:val="20"/>
          <w:szCs w:val="18"/>
        </w:rPr>
      </w:pPr>
      <w:r w:rsidRPr="000E4656">
        <w:rPr>
          <w:rFonts w:ascii="Verdana" w:hAnsi="Verdana" w:cs="Arial"/>
          <w:sz w:val="18"/>
          <w:szCs w:val="18"/>
          <w:u w:val="single"/>
        </w:rPr>
        <w:t>Uwaga:</w:t>
      </w:r>
      <w:r w:rsidRPr="00530B13">
        <w:rPr>
          <w:rFonts w:ascii="Verdana" w:hAnsi="Verdana" w:cs="Arial"/>
          <w:sz w:val="18"/>
          <w:szCs w:val="18"/>
        </w:rPr>
        <w:t xml:space="preserve"> w siedzibie Zamawiającego obowiązuje system przepustek </w:t>
      </w:r>
      <w:r w:rsidRPr="00530B13">
        <w:rPr>
          <w:rFonts w:ascii="Verdana" w:hAnsi="Verdana"/>
          <w:sz w:val="18"/>
          <w:szCs w:val="18"/>
        </w:rPr>
        <w:t>wydawanych przy wejściu, po okazaniu dowodu tożsamości. Składając ofertę, należy uwzględnić czas niezbędny na otrzymanie przepustki.</w:t>
      </w:r>
    </w:p>
    <w:p w:rsidR="00183565" w:rsidRPr="00183565" w:rsidRDefault="003F0F70" w:rsidP="0039259D">
      <w:pPr>
        <w:pStyle w:val="Akapitzlist"/>
        <w:numPr>
          <w:ilvl w:val="0"/>
          <w:numId w:val="18"/>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rsidR="006024BB" w:rsidRPr="00C53CB5" w:rsidRDefault="00623E22" w:rsidP="0039259D">
      <w:pPr>
        <w:numPr>
          <w:ilvl w:val="0"/>
          <w:numId w:val="18"/>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rsidR="00D7059C" w:rsidRDefault="00D7059C" w:rsidP="00816FCF">
      <w:pPr>
        <w:jc w:val="both"/>
        <w:rPr>
          <w:rFonts w:cstheme="minorHAnsi"/>
          <w:sz w:val="18"/>
          <w:szCs w:val="18"/>
        </w:rPr>
      </w:pPr>
    </w:p>
    <w:p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Tr="00982875">
        <w:trPr>
          <w:trHeight w:val="249"/>
        </w:trPr>
        <w:tc>
          <w:tcPr>
            <w:tcW w:w="10110" w:type="dxa"/>
            <w:shd w:val="clear" w:color="auto" w:fill="D9D9D9" w:themeFill="background1" w:themeFillShade="D9"/>
          </w:tcPr>
          <w:p w:rsidR="00F74DD5" w:rsidRPr="00EF7103" w:rsidRDefault="00230853" w:rsidP="00E401CB">
            <w:pPr>
              <w:pStyle w:val="Nagwek1"/>
              <w:spacing w:before="40" w:after="40"/>
              <w:jc w:val="left"/>
              <w:rPr>
                <w:rFonts w:ascii="Verdana" w:hAnsi="Verdana"/>
              </w:rPr>
            </w:pPr>
            <w:bookmarkStart w:id="13"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3"/>
          </w:p>
        </w:tc>
      </w:tr>
    </w:tbl>
    <w:p w:rsidR="00092EF0" w:rsidRDefault="00092EF0" w:rsidP="00092EF0">
      <w:pPr>
        <w:jc w:val="both"/>
        <w:rPr>
          <w:rFonts w:cstheme="minorHAnsi"/>
          <w:sz w:val="18"/>
          <w:szCs w:val="18"/>
        </w:rPr>
      </w:pPr>
    </w:p>
    <w:p w:rsidR="00F74DD5"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rsidR="00F74DD5" w:rsidRPr="003D12D0"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rsidR="0085678F"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Tr="003A27A8">
        <w:trPr>
          <w:trHeight w:val="249"/>
        </w:trPr>
        <w:tc>
          <w:tcPr>
            <w:tcW w:w="10110" w:type="dxa"/>
            <w:shd w:val="clear" w:color="auto" w:fill="D9D9D9" w:themeFill="background1" w:themeFillShade="D9"/>
          </w:tcPr>
          <w:p w:rsidR="00123E3B" w:rsidRPr="00EF7103" w:rsidRDefault="00123E3B" w:rsidP="00C554A8">
            <w:pPr>
              <w:pStyle w:val="Nagwek1"/>
              <w:spacing w:before="40" w:after="40"/>
              <w:jc w:val="left"/>
              <w:rPr>
                <w:rFonts w:ascii="Verdana" w:hAnsi="Verdana"/>
              </w:rPr>
            </w:pPr>
            <w:bookmarkStart w:id="14"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4"/>
          </w:p>
        </w:tc>
      </w:tr>
    </w:tbl>
    <w:p w:rsidR="00123E3B" w:rsidRDefault="00123E3B" w:rsidP="00123E3B">
      <w:pPr>
        <w:jc w:val="both"/>
        <w:rPr>
          <w:rFonts w:cstheme="minorHAnsi"/>
          <w:sz w:val="18"/>
          <w:szCs w:val="18"/>
        </w:rPr>
      </w:pPr>
    </w:p>
    <w:p w:rsidR="00580065" w:rsidRPr="00580065" w:rsidRDefault="00716392"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rsidR="00580065" w:rsidRPr="007858F0" w:rsidRDefault="00A72F5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rsidR="00580065" w:rsidRPr="00580065" w:rsidRDefault="0058006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rsidR="00580065" w:rsidRPr="00580065" w:rsidRDefault="008C30E1" w:rsidP="0039259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rsidR="00092EF0" w:rsidRPr="00580065" w:rsidRDefault="00580065" w:rsidP="0039259D">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Tr="003A27A8">
        <w:trPr>
          <w:trHeight w:val="249"/>
        </w:trPr>
        <w:tc>
          <w:tcPr>
            <w:tcW w:w="10110" w:type="dxa"/>
            <w:shd w:val="clear" w:color="auto" w:fill="D9D9D9" w:themeFill="background1" w:themeFillShade="D9"/>
          </w:tcPr>
          <w:p w:rsidR="00092EF0" w:rsidRPr="00EF7103" w:rsidRDefault="00092EF0" w:rsidP="00C554A8">
            <w:pPr>
              <w:pStyle w:val="Nagwek1"/>
              <w:spacing w:before="40" w:after="40"/>
              <w:jc w:val="left"/>
              <w:rPr>
                <w:rFonts w:ascii="Verdana" w:hAnsi="Verdana"/>
                <w:sz w:val="20"/>
              </w:rPr>
            </w:pPr>
            <w:bookmarkStart w:id="15"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5"/>
          </w:p>
        </w:tc>
      </w:tr>
    </w:tbl>
    <w:p w:rsidR="00092EF0" w:rsidRPr="00092EF0" w:rsidRDefault="00092EF0" w:rsidP="00092EF0">
      <w:pPr>
        <w:jc w:val="both"/>
        <w:rPr>
          <w:rFonts w:cstheme="minorHAnsi"/>
          <w:sz w:val="18"/>
          <w:szCs w:val="18"/>
        </w:rPr>
      </w:pPr>
    </w:p>
    <w:p w:rsidR="00AB6B84" w:rsidRPr="00AB6B84" w:rsidRDefault="00AB6B84" w:rsidP="0039259D">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rsidR="00E10D49" w:rsidRPr="00E72716" w:rsidRDefault="005B4F3E" w:rsidP="0039259D">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rsidR="00F11231" w:rsidRPr="00C95956" w:rsidRDefault="000C37F4" w:rsidP="0039259D">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17662" w:rsidTr="00917662">
        <w:trPr>
          <w:trHeight w:val="356"/>
        </w:trPr>
        <w:tc>
          <w:tcPr>
            <w:tcW w:w="4934" w:type="dxa"/>
            <w:tcMar>
              <w:top w:w="0" w:type="dxa"/>
              <w:left w:w="108" w:type="dxa"/>
              <w:bottom w:w="0" w:type="dxa"/>
              <w:right w:w="108" w:type="dxa"/>
            </w:tcMar>
            <w:vAlign w:val="center"/>
            <w:hideMark/>
          </w:tcPr>
          <w:p w:rsidR="00C862DD" w:rsidRPr="00917662"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6"/>
                <w:szCs w:val="16"/>
              </w:rPr>
            </w:pPr>
            <w:r w:rsidRPr="00917662">
              <w:rPr>
                <w:rFonts w:ascii="Verdana" w:hAnsi="Verdana" w:cstheme="minorHAnsi"/>
                <w:b/>
                <w:bCs/>
                <w:i/>
                <w:iCs/>
                <w:sz w:val="16"/>
                <w:szCs w:val="16"/>
              </w:rPr>
              <w:t>NAZWA KRYTERIUM</w:t>
            </w:r>
          </w:p>
        </w:tc>
        <w:tc>
          <w:tcPr>
            <w:tcW w:w="3737" w:type="dxa"/>
            <w:tcMar>
              <w:top w:w="0" w:type="dxa"/>
              <w:left w:w="108" w:type="dxa"/>
              <w:bottom w:w="0" w:type="dxa"/>
              <w:right w:w="108" w:type="dxa"/>
            </w:tcMar>
            <w:vAlign w:val="center"/>
            <w:hideMark/>
          </w:tcPr>
          <w:p w:rsidR="00C862DD" w:rsidRPr="00917662" w:rsidRDefault="00C862DD" w:rsidP="00C862DD">
            <w:pPr>
              <w:pStyle w:val="Akapitzlist"/>
              <w:autoSpaceDE w:val="0"/>
              <w:autoSpaceDN w:val="0"/>
              <w:spacing w:before="120" w:after="120" w:line="240" w:lineRule="auto"/>
              <w:ind w:left="-69"/>
              <w:jc w:val="center"/>
              <w:rPr>
                <w:rFonts w:ascii="Verdana" w:hAnsi="Verdana" w:cstheme="minorHAnsi"/>
                <w:b/>
                <w:bCs/>
                <w:i/>
                <w:iCs/>
                <w:sz w:val="16"/>
                <w:szCs w:val="16"/>
                <w:lang w:eastAsia="pl-PL"/>
              </w:rPr>
            </w:pPr>
            <w:r w:rsidRPr="00917662">
              <w:rPr>
                <w:rFonts w:ascii="Verdana" w:hAnsi="Verdana" w:cstheme="minorHAnsi"/>
                <w:b/>
                <w:bCs/>
                <w:i/>
                <w:iCs/>
                <w:sz w:val="16"/>
                <w:szCs w:val="16"/>
              </w:rPr>
              <w:t>WAGA (udział procentowy)</w:t>
            </w:r>
          </w:p>
          <w:p w:rsidR="00C862DD" w:rsidRPr="00917662" w:rsidRDefault="00C862DD" w:rsidP="00C862DD">
            <w:pPr>
              <w:pStyle w:val="Akapitzlist"/>
              <w:autoSpaceDE w:val="0"/>
              <w:autoSpaceDN w:val="0"/>
              <w:spacing w:before="120" w:after="120" w:line="240" w:lineRule="auto"/>
              <w:ind w:left="-69"/>
              <w:jc w:val="center"/>
              <w:rPr>
                <w:rFonts w:ascii="Verdana" w:hAnsi="Verdana" w:cstheme="minorHAnsi"/>
                <w:b/>
                <w:bCs/>
                <w:i/>
                <w:iCs/>
                <w:sz w:val="16"/>
                <w:szCs w:val="16"/>
              </w:rPr>
            </w:pPr>
            <w:r w:rsidRPr="00917662">
              <w:rPr>
                <w:rFonts w:ascii="Verdana" w:hAnsi="Verdana" w:cstheme="minorHAnsi"/>
                <w:b/>
                <w:bCs/>
                <w:i/>
                <w:iCs/>
                <w:sz w:val="16"/>
                <w:szCs w:val="16"/>
              </w:rPr>
              <w:t>(W)</w:t>
            </w:r>
          </w:p>
        </w:tc>
      </w:tr>
      <w:tr w:rsidR="00C862DD" w:rsidRPr="00917662" w:rsidTr="00917662">
        <w:trPr>
          <w:trHeight w:val="250"/>
        </w:trPr>
        <w:tc>
          <w:tcPr>
            <w:tcW w:w="4934" w:type="dxa"/>
            <w:tcMar>
              <w:top w:w="0" w:type="dxa"/>
              <w:left w:w="108" w:type="dxa"/>
              <w:bottom w:w="0" w:type="dxa"/>
              <w:right w:w="108" w:type="dxa"/>
            </w:tcMar>
            <w:vAlign w:val="center"/>
          </w:tcPr>
          <w:p w:rsidR="00C862DD" w:rsidRPr="00917662" w:rsidRDefault="00DB1221" w:rsidP="0047423F">
            <w:pPr>
              <w:spacing w:before="120" w:after="120"/>
              <w:rPr>
                <w:rFonts w:cstheme="minorHAnsi"/>
                <w:sz w:val="16"/>
                <w:szCs w:val="16"/>
              </w:rPr>
            </w:pPr>
            <w:r w:rsidRPr="00917662">
              <w:rPr>
                <w:rFonts w:cstheme="minorHAnsi"/>
                <w:sz w:val="16"/>
                <w:szCs w:val="16"/>
              </w:rPr>
              <w:t>K</w:t>
            </w:r>
            <w:r w:rsidR="0047423F" w:rsidRPr="00917662">
              <w:rPr>
                <w:rFonts w:cstheme="minorHAnsi"/>
                <w:sz w:val="16"/>
                <w:szCs w:val="16"/>
              </w:rPr>
              <w:t>1</w:t>
            </w:r>
            <w:r w:rsidR="00C862DD" w:rsidRPr="00917662">
              <w:rPr>
                <w:rFonts w:cstheme="minorHAnsi"/>
                <w:sz w:val="16"/>
                <w:szCs w:val="16"/>
              </w:rPr>
              <w:t xml:space="preserve"> – </w:t>
            </w:r>
            <w:r w:rsidR="0047423F" w:rsidRPr="00917662">
              <w:rPr>
                <w:rFonts w:cstheme="minorHAnsi"/>
                <w:sz w:val="16"/>
                <w:szCs w:val="16"/>
              </w:rPr>
              <w:t>Cena ofertowa</w:t>
            </w:r>
            <w:r w:rsidR="00B92C4F" w:rsidRPr="00917662">
              <w:rPr>
                <w:rFonts w:cstheme="minorHAnsi"/>
                <w:sz w:val="16"/>
                <w:szCs w:val="16"/>
              </w:rPr>
              <w:t xml:space="preserve"> Netto</w:t>
            </w:r>
          </w:p>
        </w:tc>
        <w:tc>
          <w:tcPr>
            <w:tcW w:w="3737" w:type="dxa"/>
            <w:shd w:val="clear" w:color="auto" w:fill="auto"/>
            <w:tcMar>
              <w:top w:w="0" w:type="dxa"/>
              <w:left w:w="108" w:type="dxa"/>
              <w:bottom w:w="0" w:type="dxa"/>
              <w:right w:w="108" w:type="dxa"/>
            </w:tcMar>
            <w:vAlign w:val="center"/>
          </w:tcPr>
          <w:p w:rsidR="00C862DD" w:rsidRPr="00917662" w:rsidRDefault="00BB1D80" w:rsidP="00C862DD">
            <w:pPr>
              <w:pStyle w:val="Akapitzlist"/>
              <w:autoSpaceDE w:val="0"/>
              <w:autoSpaceDN w:val="0"/>
              <w:spacing w:before="120" w:after="120" w:line="240" w:lineRule="auto"/>
              <w:ind w:left="291"/>
              <w:jc w:val="center"/>
              <w:rPr>
                <w:rFonts w:ascii="Verdana" w:hAnsi="Verdana" w:cstheme="minorHAnsi"/>
                <w:b/>
                <w:bCs/>
                <w:sz w:val="16"/>
                <w:szCs w:val="16"/>
              </w:rPr>
            </w:pPr>
            <w:sdt>
              <w:sdtPr>
                <w:rPr>
                  <w:rFonts w:ascii="Verdana" w:hAnsi="Verdana" w:cs="Tahoma"/>
                  <w:b/>
                  <w:sz w:val="16"/>
                  <w:szCs w:val="16"/>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17662">
                  <w:rPr>
                    <w:rFonts w:ascii="Verdana" w:hAnsi="Verdana" w:cs="Tahoma"/>
                    <w:b/>
                    <w:sz w:val="16"/>
                    <w:szCs w:val="16"/>
                  </w:rPr>
                  <w:t>100 %</w:t>
                </w:r>
              </w:sdtContent>
            </w:sdt>
          </w:p>
        </w:tc>
      </w:tr>
    </w:tbl>
    <w:p w:rsidR="00C95956" w:rsidRPr="00C95956" w:rsidRDefault="00C95956" w:rsidP="00C05E2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C05E2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C05E2E">
      <w:pPr>
        <w:pStyle w:val="Akapitzlist"/>
        <w:numPr>
          <w:ilvl w:val="1"/>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1F3E39" w:rsidRPr="00C53CB5" w:rsidRDefault="001F3E39" w:rsidP="00637067">
      <w:pPr>
        <w:rPr>
          <w:rFonts w:cstheme="minorHAnsi"/>
          <w:b/>
          <w:bCs/>
          <w:sz w:val="18"/>
          <w:szCs w:val="18"/>
        </w:rPr>
      </w:pPr>
    </w:p>
    <w:p w:rsidR="0098120E" w:rsidRPr="00C95956" w:rsidRDefault="0098120E" w:rsidP="0098120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98120E" w:rsidRPr="00C95956" w:rsidRDefault="0098120E" w:rsidP="0098120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98120E" w:rsidRPr="00C95956" w:rsidRDefault="0098120E" w:rsidP="0098120E">
      <w:pPr>
        <w:pStyle w:val="Akapitzlist"/>
        <w:numPr>
          <w:ilvl w:val="1"/>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98120E" w:rsidRPr="00A12BD2" w:rsidRDefault="0098120E" w:rsidP="00A12BD2">
      <w:pPr>
        <w:pStyle w:val="Akapitzlist"/>
        <w:numPr>
          <w:ilvl w:val="1"/>
          <w:numId w:val="19"/>
        </w:numPr>
        <w:shd w:val="clear" w:color="auto" w:fill="FFFFFF" w:themeFill="background1"/>
        <w:spacing w:before="120" w:after="120"/>
        <w:jc w:val="both"/>
        <w:rPr>
          <w:rFonts w:ascii="Verdana" w:eastAsia="Times New Roman" w:hAnsi="Verdana" w:cstheme="minorHAnsi"/>
          <w:strike/>
          <w:sz w:val="18"/>
          <w:szCs w:val="18"/>
          <w:u w:val="single"/>
          <w:lang w:eastAsia="ja-JP"/>
        </w:rPr>
      </w:pPr>
      <w:r w:rsidRPr="00A12BD2">
        <w:rPr>
          <w:rFonts w:ascii="Verdana" w:eastAsia="Times New Roman" w:hAnsi="Verdana" w:cstheme="minorHAnsi"/>
          <w:strike/>
          <w:sz w:val="18"/>
          <w:szCs w:val="18"/>
          <w:u w:val="single"/>
          <w:lang w:eastAsia="ja-JP"/>
        </w:rPr>
        <w:t>Okres udzielonej gwarancji:</w:t>
      </w:r>
      <w:r w:rsidRPr="00A12BD2">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329F8BAF5B6E491EA4F834DB08A2D94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Pr="00A12BD2">
            <w:rPr>
              <w:rFonts w:ascii="Verdana" w:eastAsiaTheme="minorHAnsi" w:hAnsi="Verdana" w:cs="Arial"/>
              <w:b/>
              <w:sz w:val="18"/>
              <w:szCs w:val="20"/>
            </w:rPr>
            <w:t xml:space="preserve">Niniejszy zapis nie obowiązuje </w:t>
          </w:r>
        </w:sdtContent>
      </w:sdt>
      <w:r w:rsidRPr="00A12BD2">
        <w:rPr>
          <w:rFonts w:ascii="Verdana" w:hAnsi="Verdana"/>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917662" w:rsidTr="00AA6891">
        <w:trPr>
          <w:trHeight w:val="486"/>
        </w:trPr>
        <w:tc>
          <w:tcPr>
            <w:tcW w:w="4934" w:type="dxa"/>
            <w:tcMar>
              <w:top w:w="0" w:type="dxa"/>
              <w:left w:w="108" w:type="dxa"/>
              <w:bottom w:w="0" w:type="dxa"/>
              <w:right w:w="108" w:type="dxa"/>
            </w:tcMar>
            <w:vAlign w:val="center"/>
            <w:hideMark/>
          </w:tcPr>
          <w:p w:rsidR="0098120E" w:rsidRPr="00917662" w:rsidRDefault="0098120E" w:rsidP="00AA6891">
            <w:pPr>
              <w:pStyle w:val="Akapitzlist"/>
              <w:autoSpaceDE w:val="0"/>
              <w:autoSpaceDN w:val="0"/>
              <w:spacing w:before="120" w:after="120" w:line="240" w:lineRule="auto"/>
              <w:ind w:left="-70" w:right="-71"/>
              <w:jc w:val="center"/>
              <w:rPr>
                <w:rFonts w:ascii="Verdana" w:hAnsi="Verdana" w:cstheme="minorHAnsi"/>
                <w:b/>
                <w:bCs/>
                <w:i/>
                <w:iCs/>
                <w:sz w:val="16"/>
                <w:szCs w:val="16"/>
              </w:rPr>
            </w:pPr>
            <w:r w:rsidRPr="00917662">
              <w:rPr>
                <w:rFonts w:ascii="Verdana" w:hAnsi="Verdana" w:cstheme="minorHAnsi"/>
                <w:b/>
                <w:bCs/>
                <w:i/>
                <w:iCs/>
                <w:sz w:val="16"/>
                <w:szCs w:val="16"/>
              </w:rPr>
              <w:t>NAZWA KRYTERIUM</w:t>
            </w:r>
          </w:p>
        </w:tc>
        <w:tc>
          <w:tcPr>
            <w:tcW w:w="3737" w:type="dxa"/>
            <w:tcMar>
              <w:top w:w="0" w:type="dxa"/>
              <w:left w:w="108" w:type="dxa"/>
              <w:bottom w:w="0" w:type="dxa"/>
              <w:right w:w="108" w:type="dxa"/>
            </w:tcMar>
            <w:vAlign w:val="center"/>
            <w:hideMark/>
          </w:tcPr>
          <w:p w:rsidR="0098120E" w:rsidRPr="00917662" w:rsidRDefault="0098120E" w:rsidP="00AA6891">
            <w:pPr>
              <w:pStyle w:val="Akapitzlist"/>
              <w:autoSpaceDE w:val="0"/>
              <w:autoSpaceDN w:val="0"/>
              <w:spacing w:before="120" w:after="120" w:line="240" w:lineRule="auto"/>
              <w:ind w:left="-69"/>
              <w:jc w:val="center"/>
              <w:rPr>
                <w:rFonts w:ascii="Verdana" w:hAnsi="Verdana" w:cstheme="minorHAnsi"/>
                <w:b/>
                <w:bCs/>
                <w:i/>
                <w:iCs/>
                <w:sz w:val="16"/>
                <w:szCs w:val="16"/>
                <w:lang w:eastAsia="pl-PL"/>
              </w:rPr>
            </w:pPr>
            <w:r w:rsidRPr="00917662">
              <w:rPr>
                <w:rFonts w:ascii="Verdana" w:hAnsi="Verdana" w:cstheme="minorHAnsi"/>
                <w:b/>
                <w:bCs/>
                <w:i/>
                <w:iCs/>
                <w:sz w:val="16"/>
                <w:szCs w:val="16"/>
              </w:rPr>
              <w:t>WAGA (udział procentowy)</w:t>
            </w:r>
          </w:p>
          <w:p w:rsidR="0098120E" w:rsidRPr="00917662" w:rsidRDefault="0098120E" w:rsidP="00AA6891">
            <w:pPr>
              <w:pStyle w:val="Akapitzlist"/>
              <w:autoSpaceDE w:val="0"/>
              <w:autoSpaceDN w:val="0"/>
              <w:spacing w:before="120" w:after="120" w:line="240" w:lineRule="auto"/>
              <w:ind w:left="-69"/>
              <w:jc w:val="center"/>
              <w:rPr>
                <w:rFonts w:ascii="Verdana" w:hAnsi="Verdana" w:cstheme="minorHAnsi"/>
                <w:b/>
                <w:bCs/>
                <w:i/>
                <w:iCs/>
                <w:sz w:val="16"/>
                <w:szCs w:val="16"/>
              </w:rPr>
            </w:pPr>
            <w:r w:rsidRPr="00917662">
              <w:rPr>
                <w:rFonts w:ascii="Verdana" w:hAnsi="Verdana" w:cstheme="minorHAnsi"/>
                <w:b/>
                <w:bCs/>
                <w:i/>
                <w:iCs/>
                <w:sz w:val="16"/>
                <w:szCs w:val="16"/>
              </w:rPr>
              <w:t>(W)</w:t>
            </w:r>
          </w:p>
        </w:tc>
      </w:tr>
      <w:tr w:rsidR="0098120E" w:rsidRPr="00431EBB" w:rsidTr="00AA6891">
        <w:trPr>
          <w:trHeight w:val="508"/>
        </w:trPr>
        <w:tc>
          <w:tcPr>
            <w:tcW w:w="4934" w:type="dxa"/>
            <w:tcMar>
              <w:top w:w="0" w:type="dxa"/>
              <w:left w:w="108" w:type="dxa"/>
              <w:bottom w:w="0" w:type="dxa"/>
              <w:right w:w="108" w:type="dxa"/>
            </w:tcMar>
            <w:vAlign w:val="center"/>
          </w:tcPr>
          <w:p w:rsidR="0098120E" w:rsidRPr="0098120E" w:rsidRDefault="0098120E" w:rsidP="00AA6891">
            <w:pPr>
              <w:spacing w:before="120" w:after="120"/>
              <w:rPr>
                <w:rFonts w:cstheme="minorHAnsi"/>
                <w:strike/>
                <w:sz w:val="18"/>
                <w:szCs w:val="18"/>
              </w:rPr>
            </w:pPr>
            <w:r w:rsidRPr="0098120E">
              <w:rPr>
                <w:rFonts w:cstheme="minorHAnsi"/>
                <w:strike/>
                <w:sz w:val="18"/>
                <w:szCs w:val="18"/>
              </w:rPr>
              <w:t>K2 – Okres udzielonej gwarancji</w:t>
            </w:r>
          </w:p>
        </w:tc>
        <w:tc>
          <w:tcPr>
            <w:tcW w:w="3737" w:type="dxa"/>
            <w:shd w:val="clear" w:color="auto" w:fill="auto"/>
            <w:tcMar>
              <w:top w:w="0" w:type="dxa"/>
              <w:left w:w="108" w:type="dxa"/>
              <w:bottom w:w="0" w:type="dxa"/>
              <w:right w:w="108" w:type="dxa"/>
            </w:tcMar>
            <w:vAlign w:val="center"/>
          </w:tcPr>
          <w:p w:rsidR="0098120E" w:rsidRPr="00431EBB" w:rsidRDefault="00BB1D80" w:rsidP="00AA6891">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1436751372"/>
                <w:placeholder>
                  <w:docPart w:val="3699CA931A1D491D9FAFEF809EEB3CD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98120E" w:rsidRPr="00431EBB">
                  <w:rPr>
                    <w:rFonts w:ascii="Verdana" w:hAnsi="Verdana" w:cs="Tahoma"/>
                    <w:b/>
                    <w:sz w:val="18"/>
                    <w:szCs w:val="18"/>
                  </w:rPr>
                  <w:t>0 %</w:t>
                </w:r>
              </w:sdtContent>
            </w:sdt>
          </w:p>
        </w:tc>
      </w:tr>
    </w:tbl>
    <w:p w:rsidR="0098120E" w:rsidRPr="00431EBB" w:rsidRDefault="0098120E" w:rsidP="0098120E">
      <w:pPr>
        <w:rPr>
          <w:rFonts w:cstheme="minorHAnsi"/>
          <w:b/>
          <w:bCs/>
          <w:sz w:val="18"/>
          <w:szCs w:val="18"/>
        </w:rPr>
      </w:pPr>
    </w:p>
    <w:p w:rsidR="0098120E" w:rsidRPr="00431EBB" w:rsidRDefault="0098120E" w:rsidP="0098120E">
      <w:pPr>
        <w:pStyle w:val="Akapitzlist"/>
        <w:numPr>
          <w:ilvl w:val="0"/>
          <w:numId w:val="6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98120E" w:rsidRPr="00431EBB" w:rsidRDefault="0098120E" w:rsidP="0098120E">
      <w:pPr>
        <w:pStyle w:val="Akapitzlist"/>
        <w:numPr>
          <w:ilvl w:val="0"/>
          <w:numId w:val="6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98120E" w:rsidRPr="00431EBB" w:rsidRDefault="0098120E" w:rsidP="0098120E">
      <w:pPr>
        <w:pStyle w:val="Akapitzlist"/>
        <w:numPr>
          <w:ilvl w:val="1"/>
          <w:numId w:val="6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98120E" w:rsidRPr="00431EBB" w:rsidRDefault="0098120E" w:rsidP="0098120E">
      <w:pPr>
        <w:pStyle w:val="Akapitzlist"/>
        <w:numPr>
          <w:ilvl w:val="1"/>
          <w:numId w:val="6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917662" w:rsidRDefault="00917662" w:rsidP="00917662">
      <w:pPr>
        <w:pStyle w:val="Akapitzlist"/>
        <w:shd w:val="clear" w:color="auto" w:fill="FFFFFF" w:themeFill="background1"/>
        <w:spacing w:after="120"/>
        <w:ind w:left="1000"/>
        <w:contextualSpacing w:val="0"/>
        <w:jc w:val="both"/>
        <w:rPr>
          <w:rFonts w:ascii="Verdana" w:eastAsia="Times New Roman" w:hAnsi="Verdana" w:cstheme="minorHAnsi"/>
          <w:sz w:val="18"/>
          <w:szCs w:val="18"/>
          <w:u w:val="single"/>
          <w:lang w:eastAsia="ja-JP"/>
        </w:rPr>
      </w:pPr>
    </w:p>
    <w:p w:rsidR="0098120E" w:rsidRPr="00431EBB" w:rsidRDefault="0098120E" w:rsidP="0098120E">
      <w:pPr>
        <w:pStyle w:val="Akapitzlist"/>
        <w:numPr>
          <w:ilvl w:val="1"/>
          <w:numId w:val="67"/>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4AFEA263AD1947B296EEB1F5D0B8190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Pr="00431EBB">
            <w:rPr>
              <w:rFonts w:ascii="Verdana" w:eastAsiaTheme="minorHAnsi" w:hAnsi="Verdana" w:cs="Arial"/>
              <w:b/>
              <w:sz w:val="18"/>
              <w:szCs w:val="20"/>
            </w:rPr>
            <w:t xml:space="preserve">Niniejszy zapis nie obowiązuje </w:t>
          </w:r>
        </w:sdtContent>
      </w:sdt>
      <w:r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431EBB" w:rsidTr="00AA6891">
        <w:trPr>
          <w:trHeight w:val="486"/>
        </w:trPr>
        <w:tc>
          <w:tcPr>
            <w:tcW w:w="4934" w:type="dxa"/>
            <w:tcMar>
              <w:top w:w="0" w:type="dxa"/>
              <w:left w:w="108" w:type="dxa"/>
              <w:bottom w:w="0" w:type="dxa"/>
              <w:right w:w="108" w:type="dxa"/>
            </w:tcMar>
            <w:vAlign w:val="center"/>
            <w:hideMark/>
          </w:tcPr>
          <w:p w:rsidR="0098120E" w:rsidRPr="00431EBB" w:rsidRDefault="0098120E" w:rsidP="00AA6891">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lastRenderedPageBreak/>
              <w:t>NAZWA KRYTERIUM</w:t>
            </w:r>
          </w:p>
        </w:tc>
        <w:tc>
          <w:tcPr>
            <w:tcW w:w="3737" w:type="dxa"/>
            <w:tcMar>
              <w:top w:w="0" w:type="dxa"/>
              <w:left w:w="108" w:type="dxa"/>
              <w:bottom w:w="0" w:type="dxa"/>
              <w:right w:w="108" w:type="dxa"/>
            </w:tcMar>
            <w:vAlign w:val="center"/>
            <w:hideMark/>
          </w:tcPr>
          <w:p w:rsidR="0098120E" w:rsidRPr="00431EBB" w:rsidRDefault="0098120E" w:rsidP="00AA6891">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rsidR="0098120E" w:rsidRPr="00431EBB" w:rsidRDefault="0098120E" w:rsidP="00AA6891">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98120E" w:rsidRPr="00431EBB" w:rsidTr="00AA6891">
        <w:trPr>
          <w:trHeight w:val="508"/>
        </w:trPr>
        <w:tc>
          <w:tcPr>
            <w:tcW w:w="4934" w:type="dxa"/>
            <w:tcMar>
              <w:top w:w="0" w:type="dxa"/>
              <w:left w:w="108" w:type="dxa"/>
              <w:bottom w:w="0" w:type="dxa"/>
              <w:right w:w="108" w:type="dxa"/>
            </w:tcMar>
            <w:vAlign w:val="center"/>
          </w:tcPr>
          <w:p w:rsidR="0098120E" w:rsidRPr="00431EBB" w:rsidRDefault="0098120E" w:rsidP="00AA6891">
            <w:pPr>
              <w:spacing w:before="120" w:after="120"/>
              <w:rPr>
                <w:rFonts w:cstheme="minorHAnsi"/>
                <w:sz w:val="18"/>
                <w:szCs w:val="18"/>
              </w:rPr>
            </w:pPr>
            <w:r w:rsidRPr="00431EBB">
              <w:rPr>
                <w:rFonts w:cstheme="minorHAnsi"/>
                <w:sz w:val="18"/>
                <w:szCs w:val="18"/>
              </w:rPr>
              <w:t xml:space="preserve">K3 – </w:t>
            </w:r>
            <w:r w:rsidRPr="0098120E">
              <w:rPr>
                <w:rFonts w:cstheme="minorHAnsi"/>
                <w:strike/>
                <w:sz w:val="18"/>
                <w:szCs w:val="18"/>
              </w:rPr>
              <w:t>Termin wykonania zamówienia</w:t>
            </w:r>
          </w:p>
        </w:tc>
        <w:tc>
          <w:tcPr>
            <w:tcW w:w="3737" w:type="dxa"/>
            <w:tcMar>
              <w:top w:w="0" w:type="dxa"/>
              <w:left w:w="108" w:type="dxa"/>
              <w:bottom w:w="0" w:type="dxa"/>
              <w:right w:w="108" w:type="dxa"/>
            </w:tcMar>
            <w:vAlign w:val="center"/>
          </w:tcPr>
          <w:p w:rsidR="0098120E" w:rsidRPr="00431EBB" w:rsidRDefault="00BB1D80" w:rsidP="00AA6891">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605004001"/>
                <w:placeholder>
                  <w:docPart w:val="E572CBF1C76B45FD9C1A284ACD091BD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98120E" w:rsidRPr="00431EBB">
                  <w:rPr>
                    <w:rFonts w:ascii="Verdana" w:hAnsi="Verdana" w:cs="Tahoma"/>
                    <w:b/>
                    <w:sz w:val="18"/>
                    <w:szCs w:val="18"/>
                  </w:rPr>
                  <w:t>0 %</w:t>
                </w:r>
              </w:sdtContent>
            </w:sdt>
          </w:p>
        </w:tc>
      </w:tr>
    </w:tbl>
    <w:p w:rsidR="0098120E" w:rsidRPr="00C53CB5" w:rsidRDefault="0098120E" w:rsidP="0098120E">
      <w:pPr>
        <w:rPr>
          <w:rFonts w:cstheme="minorHAnsi"/>
          <w:b/>
          <w:bCs/>
          <w:sz w:val="18"/>
          <w:szCs w:val="18"/>
        </w:rPr>
      </w:pPr>
    </w:p>
    <w:p w:rsidR="00637067" w:rsidRPr="00C53CB5" w:rsidRDefault="00DB1221" w:rsidP="00637067">
      <w:pPr>
        <w:rPr>
          <w:rFonts w:cstheme="minorHAnsi"/>
          <w:b/>
          <w:bCs/>
          <w:sz w:val="18"/>
          <w:szCs w:val="18"/>
        </w:rPr>
      </w:pPr>
      <w:r w:rsidRPr="00C53CB5">
        <w:rPr>
          <w:rFonts w:cstheme="minorHAnsi"/>
          <w:b/>
          <w:bCs/>
          <w:sz w:val="18"/>
          <w:szCs w:val="18"/>
        </w:rPr>
        <w:t>Bilans oceny ofert</w:t>
      </w:r>
    </w:p>
    <w:p w:rsidR="00637067" w:rsidRPr="00C53CB5" w:rsidRDefault="00637067" w:rsidP="00637067">
      <w:pPr>
        <w:rPr>
          <w:rFonts w:cstheme="minorHAnsi"/>
          <w:b/>
          <w:bCs/>
          <w:sz w:val="18"/>
          <w:szCs w:val="18"/>
        </w:rPr>
      </w:pPr>
    </w:p>
    <w:p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cs="Tahoma"/>
              <w:b/>
              <w:sz w:val="18"/>
              <w:szCs w:val="18"/>
            </w:rPr>
            <w:t>100 %</w:t>
          </w:r>
        </w:sdtContent>
      </w:sdt>
    </w:p>
    <w:p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cs="Tahoma"/>
              <w:b/>
              <w:sz w:val="18"/>
              <w:szCs w:val="18"/>
            </w:rPr>
            <w:t>100 %</w:t>
          </w:r>
        </w:sdtContent>
      </w:sdt>
    </w:p>
    <w:p w:rsidR="00637067" w:rsidRPr="00EA73EC" w:rsidRDefault="00637067" w:rsidP="00637067">
      <w:pPr>
        <w:ind w:left="720"/>
        <w:rPr>
          <w:rFonts w:cstheme="minorHAnsi"/>
          <w:i/>
          <w:iCs/>
          <w:sz w:val="16"/>
          <w:szCs w:val="18"/>
        </w:rPr>
      </w:pPr>
      <w:r w:rsidRPr="00EA73EC">
        <w:rPr>
          <w:rFonts w:cstheme="minorHAnsi"/>
          <w:i/>
          <w:iCs/>
          <w:sz w:val="16"/>
          <w:szCs w:val="18"/>
        </w:rPr>
        <w:t>Gdzie:</w:t>
      </w:r>
    </w:p>
    <w:p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rsidR="005C0B72" w:rsidRPr="000E12B4" w:rsidRDefault="005C0B72" w:rsidP="005C0B72">
      <w:pPr>
        <w:spacing w:before="120"/>
        <w:rPr>
          <w:rFonts w:eastAsiaTheme="minorHAnsi" w:cstheme="minorHAnsi"/>
          <w:b/>
          <w:bCs/>
          <w:strike/>
          <w:sz w:val="18"/>
          <w:szCs w:val="18"/>
        </w:rPr>
      </w:pPr>
      <w:r w:rsidRPr="000E12B4">
        <w:rPr>
          <w:rFonts w:cstheme="minorHAnsi"/>
          <w:b/>
          <w:bCs/>
          <w:strike/>
          <w:sz w:val="18"/>
          <w:szCs w:val="18"/>
        </w:rPr>
        <w:t xml:space="preserve">K2 – Okres udzielonej gwarancji - znaczenie (waga) / max. </w:t>
      </w:r>
      <w:sdt>
        <w:sdtPr>
          <w:rPr>
            <w:rFonts w:cs="Tahoma"/>
            <w:b/>
            <w:strike/>
            <w:sz w:val="18"/>
            <w:szCs w:val="18"/>
          </w:rPr>
          <w:id w:val="212240688"/>
          <w:placeholder>
            <w:docPart w:val="DD7758473A2E4992B1A585550CAE725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rsidR="005C0B72" w:rsidRPr="000E12B4" w:rsidRDefault="005C0B72" w:rsidP="005C0B72">
      <w:pPr>
        <w:ind w:left="720"/>
        <w:jc w:val="center"/>
        <w:rPr>
          <w:rFonts w:eastAsiaTheme="minorEastAsia" w:cstheme="minorHAnsi"/>
          <w:strike/>
          <w:sz w:val="18"/>
          <w:szCs w:val="18"/>
          <w:shd w:val="clear" w:color="auto" w:fill="D9D9D9"/>
        </w:rPr>
      </w:pPr>
    </w:p>
    <w:p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0E12B4">
        <w:rPr>
          <w:rFonts w:cstheme="minorHAnsi"/>
          <w:i/>
          <w:strike/>
          <w:sz w:val="18"/>
          <w:szCs w:val="18"/>
          <w:shd w:val="clear" w:color="auto" w:fill="D9D9D9"/>
        </w:rPr>
        <w:t xml:space="preserve"> </w:t>
      </w:r>
      <w:sdt>
        <w:sdtPr>
          <w:rPr>
            <w:rFonts w:cs="Tahoma"/>
            <w:b/>
            <w:strike/>
            <w:sz w:val="18"/>
            <w:szCs w:val="18"/>
          </w:rPr>
          <w:id w:val="1189566089"/>
          <w:placeholder>
            <w:docPart w:val="D62429218A284E0CBFB4DB3D2235D0D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miesięcy okresu gwarancji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Nd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najdłuższym okresem gwarancji,</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w:t>
      </w:r>
      <w:r w:rsidRPr="000E12B4">
        <w:rPr>
          <w:rFonts w:cstheme="minorHAnsi"/>
          <w:i/>
          <w:strike/>
          <w:color w:val="222222"/>
          <w:sz w:val="16"/>
          <w:szCs w:val="16"/>
        </w:rPr>
        <w:br/>
        <w:t>Nm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najkrótszym okresem gwarancji,</w:t>
      </w:r>
    </w:p>
    <w:p w:rsidR="005C0B72" w:rsidRPr="000E12B4" w:rsidRDefault="005C0B72" w:rsidP="005C0B72">
      <w:pPr>
        <w:spacing w:line="276" w:lineRule="auto"/>
        <w:ind w:left="1134"/>
        <w:rPr>
          <w:rFonts w:cstheme="minorHAnsi"/>
          <w:i/>
          <w:strike/>
          <w:color w:val="222222"/>
          <w:sz w:val="16"/>
          <w:szCs w:val="16"/>
          <w:shd w:val="clear" w:color="auto" w:fill="00FF00"/>
        </w:rPr>
      </w:pPr>
      <w:r w:rsidRPr="000E12B4">
        <w:rPr>
          <w:rFonts w:cstheme="minorHAnsi"/>
          <w:i/>
          <w:strike/>
          <w:color w:val="222222"/>
          <w:sz w:val="16"/>
          <w:szCs w:val="16"/>
        </w:rPr>
        <w:t>Nm - minimalnie _________.</w:t>
      </w:r>
    </w:p>
    <w:p w:rsidR="005C0B72" w:rsidRPr="000E12B4" w:rsidRDefault="005C0B72" w:rsidP="005C0B72">
      <w:pPr>
        <w:spacing w:line="276" w:lineRule="auto"/>
        <w:ind w:left="1134"/>
        <w:rPr>
          <w:rFonts w:cstheme="minorHAnsi"/>
          <w:i/>
          <w:strike/>
          <w:color w:val="1F497D"/>
          <w:sz w:val="14"/>
          <w:szCs w:val="16"/>
          <w:lang w:eastAsia="en-US"/>
        </w:rPr>
      </w:pPr>
    </w:p>
    <w:p w:rsidR="005C0B72" w:rsidRPr="000E12B4" w:rsidRDefault="005C0B72" w:rsidP="005C0B72">
      <w:pPr>
        <w:rPr>
          <w:rFonts w:eastAsiaTheme="minorHAnsi" w:cstheme="minorHAnsi"/>
          <w:b/>
          <w:bCs/>
          <w:strike/>
          <w:sz w:val="18"/>
          <w:szCs w:val="18"/>
        </w:rPr>
      </w:pPr>
      <w:r w:rsidRPr="000E12B4">
        <w:rPr>
          <w:rFonts w:cstheme="minorHAnsi"/>
          <w:b/>
          <w:bCs/>
          <w:strike/>
          <w:sz w:val="18"/>
          <w:szCs w:val="18"/>
        </w:rPr>
        <w:t xml:space="preserve">K3 – Termin wykonania zamówienia - znaczenie (waga) / max. </w:t>
      </w:r>
      <w:sdt>
        <w:sdtPr>
          <w:rPr>
            <w:rFonts w:cs="Tahoma"/>
            <w:b/>
            <w:strike/>
            <w:sz w:val="18"/>
            <w:szCs w:val="18"/>
          </w:rPr>
          <w:id w:val="1996601160"/>
          <w:placeholder>
            <w:docPart w:val="27FDA746973A49D7BCFE9514D3AE7DF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rsidR="005C0B72" w:rsidRPr="000E12B4" w:rsidRDefault="005C0B72" w:rsidP="005C0B72">
      <w:pPr>
        <w:ind w:left="720"/>
        <w:jc w:val="center"/>
        <w:rPr>
          <w:rFonts w:cstheme="minorHAnsi"/>
          <w:strike/>
          <w:sz w:val="18"/>
          <w:szCs w:val="18"/>
        </w:rPr>
      </w:pPr>
    </w:p>
    <w:p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0E12B4">
        <w:rPr>
          <w:rFonts w:cstheme="minorHAnsi"/>
          <w:i/>
          <w:strike/>
          <w:sz w:val="18"/>
          <w:szCs w:val="18"/>
        </w:rPr>
        <w:t xml:space="preserve"> </w:t>
      </w:r>
      <w:sdt>
        <w:sdtPr>
          <w:rPr>
            <w:rFonts w:cs="Tahoma"/>
            <w:b/>
            <w:strike/>
            <w:sz w:val="18"/>
            <w:szCs w:val="18"/>
          </w:rPr>
          <w:id w:val="-1210265589"/>
          <w:placeholder>
            <w:docPart w:val="AEA958D7EC004EA9993E60DBB6A6509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dni realizacji zamówienia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 xml:space="preserve">Nd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najdłuższym okresem realizacji zamówienia,</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dni od podpisania Umowy, </w:t>
      </w:r>
      <w:r w:rsidRPr="000E12B4">
        <w:rPr>
          <w:rFonts w:cstheme="minorHAnsi"/>
          <w:i/>
          <w:strike/>
          <w:color w:val="222222"/>
          <w:sz w:val="16"/>
          <w:szCs w:val="16"/>
        </w:rPr>
        <w:br/>
        <w:t xml:space="preserve">Nm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najkrótszym okresem realizacji zamówienia,</w:t>
      </w:r>
    </w:p>
    <w:p w:rsidR="005C0B72" w:rsidRPr="000E12B4" w:rsidRDefault="005C0B72" w:rsidP="005C0B72">
      <w:pPr>
        <w:spacing w:line="276" w:lineRule="auto"/>
        <w:ind w:left="1134"/>
        <w:rPr>
          <w:rFonts w:cstheme="minorHAnsi"/>
          <w:i/>
          <w:strike/>
          <w:color w:val="1F497D"/>
          <w:sz w:val="16"/>
          <w:szCs w:val="16"/>
          <w:lang w:eastAsia="en-US"/>
        </w:rPr>
      </w:pPr>
      <w:r w:rsidRPr="000E12B4">
        <w:rPr>
          <w:rFonts w:cstheme="minorHAnsi"/>
          <w:i/>
          <w:strike/>
          <w:color w:val="222222"/>
          <w:sz w:val="16"/>
          <w:szCs w:val="16"/>
        </w:rPr>
        <w:t>Nm - minimalnie _________, dni od podpisania Umowy. </w:t>
      </w:r>
    </w:p>
    <w:p w:rsidR="005C0B72" w:rsidRPr="000E12B4" w:rsidRDefault="005C0B72" w:rsidP="005C0B72">
      <w:pPr>
        <w:jc w:val="both"/>
        <w:rPr>
          <w:rFonts w:cstheme="minorHAnsi"/>
          <w:strike/>
          <w:szCs w:val="18"/>
        </w:rPr>
      </w:pPr>
    </w:p>
    <w:p w:rsidR="00722CB6" w:rsidRPr="00431EBB" w:rsidRDefault="00722CB6" w:rsidP="00DB0049">
      <w:pPr>
        <w:jc w:val="both"/>
        <w:rPr>
          <w:rFonts w:cstheme="minorHAnsi"/>
          <w:szCs w:val="18"/>
        </w:rPr>
      </w:pPr>
    </w:p>
    <w:p w:rsidR="006641E0" w:rsidRPr="00431EBB" w:rsidRDefault="006641E0" w:rsidP="00A12BD2">
      <w:pPr>
        <w:pStyle w:val="Akapitzlist"/>
        <w:numPr>
          <w:ilvl w:val="0"/>
          <w:numId w:val="19"/>
        </w:numPr>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rsidR="00722CB6" w:rsidRPr="00431EBB" w:rsidRDefault="006641E0" w:rsidP="00A12BD2">
      <w:pPr>
        <w:pStyle w:val="Akapitzlist"/>
        <w:numPr>
          <w:ilvl w:val="0"/>
          <w:numId w:val="19"/>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rsidTr="003A27A8">
        <w:tc>
          <w:tcPr>
            <w:tcW w:w="10054" w:type="dxa"/>
            <w:shd w:val="clear" w:color="auto" w:fill="D9D9D9" w:themeFill="background1" w:themeFillShade="D9"/>
          </w:tcPr>
          <w:p w:rsidR="00722CB6" w:rsidRPr="00F206CB" w:rsidRDefault="00722CB6" w:rsidP="00C554A8">
            <w:pPr>
              <w:pStyle w:val="Nagwek1"/>
              <w:spacing w:before="40" w:after="40"/>
              <w:jc w:val="left"/>
              <w:rPr>
                <w:rFonts w:ascii="Verdana" w:hAnsi="Verdana"/>
              </w:rPr>
            </w:pPr>
            <w:bookmarkStart w:id="16"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6"/>
          </w:p>
        </w:tc>
      </w:tr>
    </w:tbl>
    <w:p w:rsidR="00722CB6" w:rsidRPr="005060E0" w:rsidRDefault="00722CB6" w:rsidP="005060E0">
      <w:pPr>
        <w:jc w:val="both"/>
        <w:rPr>
          <w:rFonts w:cstheme="minorHAnsi"/>
          <w:sz w:val="18"/>
          <w:szCs w:val="18"/>
        </w:rPr>
      </w:pPr>
    </w:p>
    <w:p w:rsidR="00B333EA" w:rsidRDefault="00B333EA" w:rsidP="0039259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rsidR="008818AE" w:rsidRPr="00E832EA" w:rsidRDefault="008818AE" w:rsidP="0039259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rsidR="00E832EA" w:rsidRPr="00E832EA" w:rsidRDefault="00E832EA" w:rsidP="0039259D">
      <w:pPr>
        <w:pStyle w:val="Akapitzlist"/>
        <w:numPr>
          <w:ilvl w:val="0"/>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rsidR="00E832EA" w:rsidRPr="00E832EA" w:rsidRDefault="00E832EA" w:rsidP="0039259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rsidR="00E832EA" w:rsidRPr="00E832EA" w:rsidRDefault="00E832EA" w:rsidP="0039259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rsidR="00E832EA" w:rsidRPr="00E832EA" w:rsidRDefault="00E832EA" w:rsidP="00E832EA">
      <w:pPr>
        <w:spacing w:before="120" w:line="276" w:lineRule="auto"/>
        <w:ind w:left="360"/>
        <w:jc w:val="both"/>
        <w:rPr>
          <w:rFonts w:cstheme="minorHAnsi"/>
          <w:sz w:val="18"/>
          <w:szCs w:val="18"/>
        </w:rPr>
      </w:pPr>
      <w:r w:rsidRPr="00E832EA">
        <w:rPr>
          <w:sz w:val="18"/>
          <w:szCs w:val="18"/>
        </w:rPr>
        <w:lastRenderedPageBreak/>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rsidR="00847BC7" w:rsidRPr="00847BC7" w:rsidRDefault="00847BC7" w:rsidP="0039259D">
      <w:pPr>
        <w:pStyle w:val="Akapitzlist"/>
        <w:numPr>
          <w:ilvl w:val="0"/>
          <w:numId w:val="26"/>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rsidR="00F355A2" w:rsidRPr="009434E4"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rsidR="009434E4" w:rsidRPr="005075E1" w:rsidRDefault="009434E4" w:rsidP="0039259D">
      <w:pPr>
        <w:pStyle w:val="Akapitzlist"/>
        <w:numPr>
          <w:ilvl w:val="0"/>
          <w:numId w:val="26"/>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rsidR="00064668" w:rsidRPr="00064668"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rsidR="00064668" w:rsidRPr="00064668"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rsidR="00037E71" w:rsidRPr="00282A5F"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rsidTr="003A27A8">
        <w:tc>
          <w:tcPr>
            <w:tcW w:w="10054" w:type="dxa"/>
            <w:shd w:val="clear" w:color="auto" w:fill="D9D9D9" w:themeFill="background1" w:themeFillShade="D9"/>
          </w:tcPr>
          <w:p w:rsidR="00092EF0" w:rsidRPr="00F206CB" w:rsidRDefault="00092EF0" w:rsidP="00C554A8">
            <w:pPr>
              <w:pStyle w:val="Nagwek1"/>
              <w:spacing w:before="40" w:after="40"/>
              <w:jc w:val="left"/>
              <w:rPr>
                <w:rFonts w:ascii="Verdana" w:hAnsi="Verdana"/>
                <w:sz w:val="20"/>
                <w:szCs w:val="20"/>
              </w:rPr>
            </w:pPr>
            <w:bookmarkStart w:id="17"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7"/>
            <w:r w:rsidRPr="00F206CB">
              <w:rPr>
                <w:rFonts w:ascii="Verdana" w:hAnsi="Verdana"/>
                <w:sz w:val="20"/>
                <w:szCs w:val="20"/>
              </w:rPr>
              <w:t xml:space="preserve"> </w:t>
            </w:r>
          </w:p>
        </w:tc>
      </w:tr>
    </w:tbl>
    <w:p w:rsidR="00037E71" w:rsidRDefault="00037E71" w:rsidP="00037E71">
      <w:pPr>
        <w:shd w:val="clear" w:color="auto" w:fill="FFFFFF" w:themeFill="background1"/>
        <w:jc w:val="both"/>
        <w:rPr>
          <w:sz w:val="18"/>
          <w:szCs w:val="18"/>
        </w:rPr>
      </w:pPr>
    </w:p>
    <w:p w:rsidR="009C682B" w:rsidRPr="00DA5763" w:rsidRDefault="00560C29" w:rsidP="0039259D">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rsidR="00704AB8" w:rsidRPr="000E4656" w:rsidRDefault="00704AB8" w:rsidP="0039259D">
      <w:pPr>
        <w:pStyle w:val="Akapitzlist"/>
        <w:numPr>
          <w:ilvl w:val="0"/>
          <w:numId w:val="21"/>
        </w:numPr>
        <w:spacing w:before="120" w:after="120"/>
        <w:contextualSpacing w:val="0"/>
        <w:jc w:val="both"/>
        <w:rPr>
          <w:rFonts w:ascii="Verdana" w:hAnsi="Verdana" w:cstheme="minorHAnsi"/>
          <w:sz w:val="18"/>
          <w:szCs w:val="18"/>
        </w:rPr>
      </w:pPr>
      <w:r w:rsidRPr="000E4656">
        <w:rPr>
          <w:rFonts w:ascii="Verdana" w:eastAsia="Times New Roman" w:hAnsi="Verdana" w:cstheme="minorHAnsi"/>
          <w:sz w:val="18"/>
          <w:szCs w:val="18"/>
          <w:lang w:eastAsia="pl-PL"/>
        </w:rPr>
        <w:t xml:space="preserve">W przypadku złożenia </w:t>
      </w:r>
      <w:r w:rsidRPr="000E4656">
        <w:rPr>
          <w:rFonts w:ascii="Verdana" w:hAnsi="Verdana"/>
          <w:sz w:val="18"/>
          <w:szCs w:val="18"/>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D77CFD" w:rsidRPr="00CF6F37" w:rsidRDefault="004E4FC7"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rsidR="00D77CFD" w:rsidRPr="00CF6F37" w:rsidRDefault="00D77CFD"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rsidR="005011D8" w:rsidRPr="00CF6F37" w:rsidRDefault="00C74CA8" w:rsidP="0039259D">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rsidR="0035592D" w:rsidRPr="00CF6F37" w:rsidRDefault="00C74CA8" w:rsidP="0039259D">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rsidR="005011D8" w:rsidRPr="00431EBB" w:rsidRDefault="00A97FE6" w:rsidP="0039259D">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rsidR="00D77CFD" w:rsidRPr="00CF6F37" w:rsidRDefault="0035592D" w:rsidP="0039259D">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 xml:space="preserve">ferty Wykonawcy ani z przyjęciem Oferty złożonej przez Wykonawcę. Zamawiający może żądać złożenia oferty uzupełniającej, uwzględniającej </w:t>
      </w:r>
      <w:r w:rsidR="00D77CFD" w:rsidRPr="00CF6F37">
        <w:rPr>
          <w:rFonts w:ascii="Verdana" w:hAnsi="Verdana"/>
          <w:sz w:val="18"/>
          <w:szCs w:val="18"/>
        </w:rPr>
        <w:lastRenderedPageBreak/>
        <w:t>przebieg przeprowadzonych negocjacji. Negocjacjom nie podlegają wielkość i zakres przedmiotu zamówienia oraz termin realizacji zamówienia.</w:t>
      </w:r>
    </w:p>
    <w:p w:rsidR="00675BBA" w:rsidRPr="00420B08" w:rsidRDefault="00675BBA" w:rsidP="0039259D">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rsidR="00710FFC" w:rsidRPr="004E4FC7" w:rsidRDefault="00675BBA" w:rsidP="0039259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rsidR="00380E95" w:rsidRPr="00EE59E8" w:rsidRDefault="00675BBA" w:rsidP="00EE59E8">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rsidTr="003A27A8">
        <w:tc>
          <w:tcPr>
            <w:tcW w:w="10054" w:type="dxa"/>
            <w:shd w:val="clear" w:color="auto" w:fill="D9D9D9" w:themeFill="background1" w:themeFillShade="D9"/>
          </w:tcPr>
          <w:p w:rsidR="00380E95" w:rsidRPr="00F206CB" w:rsidRDefault="00380E95" w:rsidP="00C554A8">
            <w:pPr>
              <w:pStyle w:val="Nagwek1"/>
              <w:spacing w:before="40" w:after="40"/>
              <w:jc w:val="left"/>
              <w:rPr>
                <w:rFonts w:ascii="Verdana" w:hAnsi="Verdana"/>
                <w:sz w:val="20"/>
                <w:szCs w:val="20"/>
              </w:rPr>
            </w:pPr>
            <w:bookmarkStart w:id="18"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8"/>
          </w:p>
        </w:tc>
      </w:tr>
    </w:tbl>
    <w:p w:rsidR="00037E71" w:rsidRDefault="00037E71" w:rsidP="00037E71">
      <w:pPr>
        <w:shd w:val="clear" w:color="auto" w:fill="FFFFFF" w:themeFill="background1"/>
        <w:jc w:val="both"/>
        <w:rPr>
          <w:sz w:val="18"/>
          <w:szCs w:val="18"/>
        </w:rPr>
      </w:pPr>
    </w:p>
    <w:p w:rsidR="002C415D" w:rsidRPr="008C15A1" w:rsidRDefault="002C415D" w:rsidP="00914A70">
      <w:pPr>
        <w:pStyle w:val="Akapitzlist"/>
        <w:numPr>
          <w:ilvl w:val="0"/>
          <w:numId w:val="60"/>
        </w:numPr>
        <w:shd w:val="clear" w:color="auto" w:fill="FFFFFF" w:themeFill="background1"/>
        <w:tabs>
          <w:tab w:val="left" w:pos="851"/>
        </w:tabs>
        <w:spacing w:after="120" w:line="240" w:lineRule="auto"/>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rsidR="002C415D" w:rsidRPr="001332A8" w:rsidRDefault="002C415D" w:rsidP="00914A70">
      <w:pPr>
        <w:pStyle w:val="Akapitzlist"/>
        <w:numPr>
          <w:ilvl w:val="0"/>
          <w:numId w:val="60"/>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1332A8">
        <w:rPr>
          <w:rFonts w:ascii="Verdana" w:hAnsi="Verdana"/>
          <w:sz w:val="18"/>
          <w:szCs w:val="18"/>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1332A8" w:rsidRDefault="002C415D" w:rsidP="00914A70">
      <w:pPr>
        <w:pStyle w:val="Akapitzlist"/>
        <w:numPr>
          <w:ilvl w:val="0"/>
          <w:numId w:val="60"/>
        </w:numPr>
        <w:shd w:val="clear" w:color="auto" w:fill="FFFFFF" w:themeFill="background1"/>
        <w:tabs>
          <w:tab w:val="left" w:pos="851"/>
        </w:tabs>
        <w:spacing w:after="120" w:line="360" w:lineRule="auto"/>
        <w:ind w:left="284" w:hanging="284"/>
        <w:contextualSpacing w:val="0"/>
        <w:jc w:val="both"/>
        <w:rPr>
          <w:rFonts w:ascii="Verdana" w:hAnsi="Verdana" w:cs="Arial"/>
          <w:sz w:val="18"/>
          <w:szCs w:val="18"/>
          <w:lang w:eastAsia="ja-JP"/>
        </w:rPr>
      </w:pPr>
      <w:r w:rsidRPr="001332A8">
        <w:rPr>
          <w:rFonts w:ascii="Verdana" w:hAnsi="Verdana"/>
          <w:sz w:val="18"/>
          <w:szCs w:val="18"/>
        </w:rPr>
        <w:t>W zaproszeniu do wzięcia udziału w aukcji elektronicznej Zamawiający poinformuje Wykonawców o:</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minimalnych wartościach postąpień składanych w toku aukcji elektronicznej,</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terminie otwarcia aukcji elektronicznej,</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cstheme="minorHAnsi"/>
        </w:rPr>
      </w:pPr>
      <w:r w:rsidRPr="001332A8">
        <w:rPr>
          <w:rFonts w:ascii="Verdana" w:hAnsi="Verdana"/>
          <w:sz w:val="18"/>
          <w:szCs w:val="18"/>
        </w:rPr>
        <w:t>terminie i warunkach zamknięcia aukcji elektronicznej</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Termin otwarcia aukcji elektronicznej nie może być krótszy niż 2 dni robocze od dnia przekazania zaproszenia.</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może rozpocząć się dopiero po dokonaniu oceny ofert złożonych    w postępowaniu w zakresie ich zgodności z treścią SIWZ oraz oceny punktowej dokonanej na podstawie kryteriów oceny ofert.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W wyznaczonym terminie następuje otwarcie aukcji elektronicznej. Ofertami początkowymi są oferty złożone w postępowaniu przed wszczęciem aukcji elektronicznej.</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wykonawcy za pomocą formularza umieszczonego na stronie internetowej </w:t>
      </w:r>
      <w:r w:rsidRPr="001332A8">
        <w:rPr>
          <w:rFonts w:ascii="Verdana" w:hAnsi="Verdana" w:cstheme="minorHAnsi"/>
          <w:color w:val="0000FF"/>
          <w:sz w:val="18"/>
          <w:szCs w:val="18"/>
          <w:u w:val="single"/>
        </w:rPr>
        <w:t>https://aukcje.eb2b.com.pl,</w:t>
      </w:r>
      <w:r w:rsidRPr="001332A8">
        <w:rPr>
          <w:rFonts w:ascii="Verdana" w:hAnsi="Verdana" w:cstheme="minorHAnsi"/>
          <w:color w:val="0000FF"/>
          <w:sz w:val="18"/>
          <w:szCs w:val="18"/>
        </w:rPr>
        <w:t xml:space="preserve"> </w:t>
      </w:r>
      <w:r w:rsidRPr="001332A8">
        <w:rPr>
          <w:rFonts w:ascii="Verdana" w:hAnsi="Verdana" w:cstheme="minorHAnsi"/>
          <w:sz w:val="18"/>
          <w:szCs w:val="18"/>
        </w:rPr>
        <w:t>umożliwiającego wprowadzenie niezbędnych danych w trybie bezpośredniego połączenia z tą stroną, składają kolejne korzystniejsze postąpienia, podlegające automatycznej ocenie i klasyfikacji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System nie przyjmie postąpień niespełniających warunków określonych w niniejszym rozdziale, lub warunków określonych w </w:t>
      </w:r>
      <w:r w:rsidR="005E57B0" w:rsidRPr="001332A8">
        <w:rPr>
          <w:rFonts w:ascii="Verdana" w:hAnsi="Verdana"/>
          <w:sz w:val="18"/>
          <w:szCs w:val="18"/>
        </w:rPr>
        <w:t xml:space="preserve">Rozdziale XVIII </w:t>
      </w:r>
      <w:r w:rsidRPr="001332A8">
        <w:rPr>
          <w:rFonts w:ascii="Verdana" w:hAnsi="Verdana" w:cstheme="minorHAnsi"/>
          <w:sz w:val="18"/>
          <w:szCs w:val="18"/>
        </w:rPr>
        <w:t>Ogłoszenia oraz złożonych po terminie zamknięcia aukcji.</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zamawiający na bieżąco przekazuje </w:t>
      </w:r>
      <w:r w:rsidR="005E57B0" w:rsidRPr="001332A8">
        <w:rPr>
          <w:rFonts w:ascii="Verdana" w:hAnsi="Verdana" w:cstheme="minorHAnsi"/>
          <w:sz w:val="18"/>
          <w:szCs w:val="18"/>
        </w:rPr>
        <w:t>każdemu wykonawcy informację  o </w:t>
      </w:r>
      <w:r w:rsidRPr="001332A8">
        <w:rPr>
          <w:rFonts w:ascii="Verdana" w:hAnsi="Verdana" w:cstheme="minorHAnsi"/>
          <w:sz w:val="18"/>
          <w:szCs w:val="18"/>
        </w:rPr>
        <w:t>pozycji złożonej przez niego oferty i otrzymanej punktacji najkorzystniejszej oferty. Do momentu zamknięcia aukcji elektronicznej informacje umożliwiające identyfikację wykonawców nie będą ujawniane.</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po zamknięciu aukcji wybiera najkorzystniejszą ofertę w oparciu o kryteria oceny ofert wskazanych w ogłoszeniu o zamówieniu, z uwzględnieniem wyników aukcji elektronicznej.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zamyka aukcję elektroniczną: </w:t>
      </w:r>
    </w:p>
    <w:p w:rsidR="002C415D" w:rsidRPr="00642A59" w:rsidRDefault="002C415D" w:rsidP="00914A70">
      <w:pPr>
        <w:widowControl w:val="0"/>
        <w:numPr>
          <w:ilvl w:val="3"/>
          <w:numId w:val="61"/>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rsidR="002C415D" w:rsidRPr="00642A59" w:rsidRDefault="002C415D" w:rsidP="00914A70">
      <w:pPr>
        <w:widowControl w:val="0"/>
        <w:numPr>
          <w:ilvl w:val="3"/>
          <w:numId w:val="61"/>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rsidR="002C415D" w:rsidRPr="00642A59" w:rsidRDefault="002C415D" w:rsidP="00914A70">
      <w:pPr>
        <w:widowControl w:val="0"/>
        <w:numPr>
          <w:ilvl w:val="3"/>
          <w:numId w:val="61"/>
        </w:numPr>
        <w:autoSpaceDE w:val="0"/>
        <w:autoSpaceDN w:val="0"/>
        <w:adjustRightInd w:val="0"/>
        <w:spacing w:after="120" w:line="360" w:lineRule="auto"/>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lastRenderedPageBreak/>
        <w:t>po zakończeniu ostatniego, ustalonego etapu.</w:t>
      </w:r>
    </w:p>
    <w:p w:rsidR="002C415D" w:rsidRPr="001332A8" w:rsidRDefault="002C415D" w:rsidP="001332A8">
      <w:pPr>
        <w:pStyle w:val="Akapitzlist"/>
        <w:widowControl w:val="0"/>
        <w:numPr>
          <w:ilvl w:val="0"/>
          <w:numId w:val="22"/>
        </w:numPr>
        <w:autoSpaceDE w:val="0"/>
        <w:autoSpaceDN w:val="0"/>
        <w:adjustRightInd w:val="0"/>
        <w:spacing w:after="120" w:line="36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u w:val="single"/>
        </w:rPr>
        <w:t>Po zamknięciu aukcji elektronicznej Wykonawcy muszą ponownie złożyć Formularz Oferty</w:t>
      </w:r>
      <w:r w:rsidRPr="001332A8">
        <w:rPr>
          <w:rFonts w:ascii="Verdana" w:hAnsi="Verdana" w:cstheme="minorHAnsi"/>
          <w:sz w:val="18"/>
          <w:szCs w:val="18"/>
        </w:rPr>
        <w:t xml:space="preserve">,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3949D3" w:rsidRPr="005552CC" w:rsidRDefault="002C415D" w:rsidP="005552CC">
      <w:pPr>
        <w:pStyle w:val="Akapitzlist"/>
        <w:widowControl w:val="0"/>
        <w:numPr>
          <w:ilvl w:val="0"/>
          <w:numId w:val="22"/>
        </w:numPr>
        <w:autoSpaceDE w:val="0"/>
        <w:autoSpaceDN w:val="0"/>
        <w:adjustRightInd w:val="0"/>
        <w:spacing w:after="120" w:line="36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żaden z Wykonawców, których oferty nie podlegały odrzuceniu nie wziął udziału w aukcji elektronicznej, to Zamawiający przeprowadzi </w:t>
      </w:r>
      <w:r w:rsidR="00704AB8" w:rsidRPr="001332A8">
        <w:rPr>
          <w:rFonts w:ascii="Verdana" w:hAnsi="Verdana" w:cstheme="minorHAnsi"/>
          <w:sz w:val="18"/>
          <w:szCs w:val="18"/>
        </w:rPr>
        <w:t xml:space="preserve">dalsze negocjacje </w:t>
      </w:r>
      <w:r w:rsidRPr="001332A8">
        <w:rPr>
          <w:rFonts w:ascii="Verdana" w:hAnsi="Verdana" w:cstheme="minorHAnsi"/>
          <w:sz w:val="18"/>
          <w:szCs w:val="18"/>
        </w:rPr>
        <w:t xml:space="preserve">i wybierze Wykonawcę na podstawie </w:t>
      </w:r>
      <w:r w:rsidR="000A3011" w:rsidRPr="001332A8">
        <w:rPr>
          <w:rFonts w:ascii="Verdana" w:hAnsi="Verdana" w:cstheme="minorHAnsi"/>
          <w:sz w:val="18"/>
          <w:szCs w:val="18"/>
        </w:rPr>
        <w:t xml:space="preserve">ostatecznej </w:t>
      </w:r>
      <w:r w:rsidRPr="001332A8">
        <w:rPr>
          <w:rFonts w:ascii="Verdana" w:hAnsi="Verdana" w:cstheme="minorHAnsi"/>
          <w:sz w:val="18"/>
          <w:szCs w:val="18"/>
        </w:rPr>
        <w:t>ofert</w:t>
      </w:r>
      <w:r w:rsidR="000A3011" w:rsidRPr="001332A8">
        <w:rPr>
          <w:rFonts w:ascii="Verdana" w:hAnsi="Verdana" w:cstheme="minorHAnsi"/>
          <w:sz w:val="18"/>
          <w:szCs w:val="18"/>
        </w:rPr>
        <w:t>y</w:t>
      </w:r>
      <w:r w:rsidRPr="001332A8">
        <w:rPr>
          <w:rFonts w:ascii="Verdana" w:hAnsi="Verdana" w:cstheme="minorHAnsi"/>
          <w:sz w:val="18"/>
          <w:szCs w:val="18"/>
        </w:rPr>
        <w:t xml:space="preserve"> złożon</w:t>
      </w:r>
      <w:r w:rsidR="000A3011" w:rsidRPr="001332A8">
        <w:rPr>
          <w:rFonts w:ascii="Verdana" w:hAnsi="Verdana" w:cstheme="minorHAnsi"/>
          <w:sz w:val="18"/>
          <w:szCs w:val="18"/>
        </w:rPr>
        <w:t xml:space="preserve">ej </w:t>
      </w:r>
      <w:r w:rsidRPr="001332A8">
        <w:rPr>
          <w:rFonts w:ascii="Verdana" w:hAnsi="Verdana" w:cstheme="minorHAnsi"/>
          <w:sz w:val="18"/>
          <w:szCs w:val="18"/>
        </w:rPr>
        <w:t xml:space="preserve"> w </w:t>
      </w:r>
      <w:r w:rsidR="000A3011" w:rsidRPr="001332A8">
        <w:rPr>
          <w:rFonts w:ascii="Verdana" w:hAnsi="Verdana" w:cstheme="minorHAnsi"/>
          <w:sz w:val="18"/>
          <w:szCs w:val="18"/>
        </w:rPr>
        <w:t xml:space="preserve">wyznaczonym </w:t>
      </w:r>
      <w:r w:rsidRPr="001332A8">
        <w:rPr>
          <w:rFonts w:ascii="Verdana" w:hAnsi="Verdana" w:cstheme="minorHAnsi"/>
          <w:sz w:val="18"/>
          <w:szCs w:val="18"/>
        </w:rPr>
        <w:t>terminie .</w:t>
      </w:r>
    </w:p>
    <w:p w:rsidR="003A20C2" w:rsidRPr="001332A8" w:rsidRDefault="00037E71" w:rsidP="001332A8">
      <w:pPr>
        <w:pStyle w:val="Akapitzlist"/>
        <w:widowControl w:val="0"/>
        <w:numPr>
          <w:ilvl w:val="0"/>
          <w:numId w:val="22"/>
        </w:numPr>
        <w:autoSpaceDE w:val="0"/>
        <w:autoSpaceDN w:val="0"/>
        <w:adjustRightInd w:val="0"/>
        <w:spacing w:after="120" w:line="36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W przypadku gdy łączna cena ofertowa obejmuje ki</w:t>
      </w:r>
      <w:r w:rsidR="00251F7D" w:rsidRPr="001332A8">
        <w:rPr>
          <w:rFonts w:ascii="Verdana" w:hAnsi="Verdana" w:cstheme="minorHAnsi"/>
          <w:sz w:val="18"/>
          <w:szCs w:val="18"/>
        </w:rPr>
        <w:t>lka pozycji zestawienia Wykonawcy</w:t>
      </w:r>
      <w:r w:rsidRPr="001332A8">
        <w:rPr>
          <w:rFonts w:ascii="Verdana" w:hAnsi="Verdana" w:cstheme="minorHAnsi"/>
          <w:sz w:val="18"/>
          <w:szCs w:val="18"/>
        </w:rPr>
        <w:t xml:space="preserve"> mogą zostać poproszeni o przeliczenie wylicytowanej ceny</w:t>
      </w:r>
      <w:r w:rsidR="005E57B0" w:rsidRPr="001332A8">
        <w:rPr>
          <w:rFonts w:ascii="Verdana" w:hAnsi="Verdana" w:cstheme="minorHAnsi"/>
          <w:sz w:val="18"/>
          <w:szCs w:val="18"/>
        </w:rPr>
        <w:t xml:space="preserve">/wynagrodzenia </w:t>
      </w:r>
      <w:r w:rsidRPr="001332A8">
        <w:rPr>
          <w:rFonts w:ascii="Verdana" w:hAnsi="Verdana" w:cstheme="minorHAnsi"/>
          <w:sz w:val="18"/>
          <w:szCs w:val="18"/>
        </w:rPr>
        <w:t xml:space="preserve"> na </w:t>
      </w:r>
      <w:r w:rsidR="005E57B0" w:rsidRPr="001332A8">
        <w:rPr>
          <w:rFonts w:ascii="Verdana" w:hAnsi="Verdana" w:cstheme="minorHAnsi"/>
          <w:sz w:val="18"/>
          <w:szCs w:val="18"/>
        </w:rPr>
        <w:t xml:space="preserve">wszystkie </w:t>
      </w:r>
      <w:r w:rsidRPr="001332A8">
        <w:rPr>
          <w:rFonts w:ascii="Verdana" w:hAnsi="Verdana" w:cstheme="minorHAnsi"/>
          <w:sz w:val="18"/>
          <w:szCs w:val="18"/>
        </w:rPr>
        <w:t>pozycje zestawienia Wynagrodzenia Ofertowego zgodnie z Załącznikiem nr 1 do Formularza Ofe</w:t>
      </w:r>
      <w:r w:rsidR="0068098D" w:rsidRPr="001332A8">
        <w:rPr>
          <w:rFonts w:ascii="Verdana" w:hAnsi="Verdana" w:cstheme="minorHAnsi"/>
          <w:sz w:val="18"/>
          <w:szCs w:val="18"/>
        </w:rPr>
        <w:t>rty w terminie 3 dni od dnia, w </w:t>
      </w:r>
      <w:r w:rsidRPr="001332A8">
        <w:rPr>
          <w:rFonts w:ascii="Verdana" w:hAnsi="Verdana" w:cstheme="minorHAnsi"/>
          <w:sz w:val="18"/>
          <w:szCs w:val="18"/>
        </w:rPr>
        <w:t>którym zamknięto aukcję elektroniczną. Prze</w:t>
      </w:r>
      <w:r w:rsidR="00251F7D" w:rsidRPr="001332A8">
        <w:rPr>
          <w:rFonts w:ascii="Verdana" w:hAnsi="Verdana" w:cstheme="minorHAnsi"/>
          <w:sz w:val="18"/>
          <w:szCs w:val="18"/>
        </w:rPr>
        <w:t>liczenie zostanie załączone do U</w:t>
      </w:r>
      <w:r w:rsidR="00BA5B37" w:rsidRPr="001332A8">
        <w:rPr>
          <w:rFonts w:ascii="Verdana" w:hAnsi="Verdana" w:cstheme="minorHAnsi"/>
          <w:sz w:val="18"/>
          <w:szCs w:val="18"/>
        </w:rPr>
        <w:t xml:space="preserve">mowy zawartej </w:t>
      </w:r>
      <w:r w:rsidRPr="001332A8">
        <w:rPr>
          <w:rFonts w:ascii="Verdana" w:hAnsi="Verdana" w:cstheme="minorHAnsi"/>
          <w:sz w:val="18"/>
          <w:szCs w:val="18"/>
        </w:rPr>
        <w:t>z</w:t>
      </w:r>
      <w:r w:rsidR="00704AB8" w:rsidRPr="001332A8">
        <w:rPr>
          <w:rFonts w:ascii="Verdana" w:hAnsi="Verdana" w:cstheme="minorHAnsi"/>
          <w:sz w:val="18"/>
          <w:szCs w:val="18"/>
        </w:rPr>
        <w:t> </w:t>
      </w:r>
      <w:r w:rsidR="0068098D" w:rsidRPr="001332A8">
        <w:rPr>
          <w:rFonts w:ascii="Verdana" w:hAnsi="Verdana" w:cstheme="minorHAnsi"/>
          <w:sz w:val="18"/>
          <w:szCs w:val="18"/>
        </w:rPr>
        <w:t>Wykonawcą</w:t>
      </w:r>
      <w:r w:rsidRPr="001332A8">
        <w:rPr>
          <w:rFonts w:ascii="Verdana" w:hAnsi="Verdana" w:cstheme="minorHAnsi"/>
          <w:sz w:val="18"/>
          <w:szCs w:val="18"/>
        </w:rPr>
        <w:t xml:space="preserve">, którego </w:t>
      </w:r>
      <w:r w:rsidR="00666C54" w:rsidRPr="001332A8">
        <w:rPr>
          <w:rFonts w:ascii="Verdana" w:hAnsi="Verdana" w:cstheme="minorHAnsi"/>
          <w:sz w:val="18"/>
          <w:szCs w:val="18"/>
        </w:rPr>
        <w:t>O</w:t>
      </w:r>
      <w:r w:rsidRPr="001332A8">
        <w:rPr>
          <w:rFonts w:ascii="Verdana" w:hAnsi="Verdana" w:cstheme="minorHAnsi"/>
          <w:sz w:val="18"/>
          <w:szCs w:val="18"/>
        </w:rPr>
        <w:t>ferta została wybrana jako najkorzystniejsza.</w:t>
      </w:r>
    </w:p>
    <w:p w:rsidR="003A20C2" w:rsidRPr="001332A8" w:rsidRDefault="00037E71"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zaproszony </w:t>
      </w:r>
      <w:r w:rsidR="00AA2A9C" w:rsidRPr="001332A8">
        <w:rPr>
          <w:rFonts w:ascii="Verdana" w:hAnsi="Verdana" w:cstheme="minorHAnsi"/>
          <w:sz w:val="18"/>
          <w:szCs w:val="18"/>
        </w:rPr>
        <w:t>Wykonawca</w:t>
      </w:r>
      <w:r w:rsidRPr="001332A8">
        <w:rPr>
          <w:rFonts w:ascii="Verdana" w:hAnsi="Verdana" w:cstheme="minorHAnsi"/>
          <w:sz w:val="18"/>
          <w:szCs w:val="18"/>
        </w:rPr>
        <w:t xml:space="preserve"> nie wziął udziału w aukcji elektronicznej, to Zamawiający do oceny bierze pod uwagę pierwotnie złożoną </w:t>
      </w:r>
      <w:r w:rsidR="00666C54" w:rsidRPr="001332A8">
        <w:rPr>
          <w:rFonts w:ascii="Verdana" w:hAnsi="Verdana" w:cstheme="minorHAnsi"/>
          <w:sz w:val="18"/>
          <w:szCs w:val="18"/>
        </w:rPr>
        <w:t>O</w:t>
      </w:r>
      <w:r w:rsidRPr="001332A8">
        <w:rPr>
          <w:rFonts w:ascii="Verdana" w:hAnsi="Verdana" w:cstheme="minorHAnsi"/>
          <w:sz w:val="18"/>
          <w:szCs w:val="18"/>
        </w:rPr>
        <w:t xml:space="preserve">fertę w terminie określonym w </w:t>
      </w:r>
      <w:r w:rsidR="00AA2A9C" w:rsidRPr="001332A8">
        <w:rPr>
          <w:rFonts w:ascii="Verdana" w:hAnsi="Verdana" w:cstheme="minorHAnsi"/>
          <w:sz w:val="18"/>
          <w:szCs w:val="18"/>
        </w:rPr>
        <w:t>Rozdziale IX pkt</w:t>
      </w:r>
      <w:r w:rsidR="00C31493" w:rsidRPr="001332A8">
        <w:rPr>
          <w:rFonts w:ascii="Verdana" w:hAnsi="Verdana" w:cstheme="minorHAnsi"/>
          <w:sz w:val="18"/>
          <w:szCs w:val="18"/>
        </w:rPr>
        <w:t>.</w:t>
      </w:r>
      <w:r w:rsidR="00AA2A9C" w:rsidRPr="001332A8">
        <w:rPr>
          <w:rFonts w:ascii="Verdana" w:hAnsi="Verdana" w:cstheme="minorHAnsi"/>
          <w:sz w:val="18"/>
          <w:szCs w:val="18"/>
        </w:rPr>
        <w:t xml:space="preserve"> 16</w:t>
      </w:r>
      <w:r w:rsidRPr="001332A8">
        <w:rPr>
          <w:rFonts w:ascii="Verdana" w:hAnsi="Verdana" w:cstheme="minorHAnsi"/>
          <w:sz w:val="18"/>
          <w:szCs w:val="18"/>
        </w:rPr>
        <w:t xml:space="preserve"> </w:t>
      </w:r>
      <w:r w:rsidR="00AA2A9C" w:rsidRPr="001332A8">
        <w:rPr>
          <w:rFonts w:ascii="Verdana" w:hAnsi="Verdana" w:cstheme="minorHAnsi"/>
          <w:sz w:val="18"/>
          <w:szCs w:val="18"/>
        </w:rPr>
        <w:t>WZ</w:t>
      </w:r>
      <w:r w:rsidR="00704AB8" w:rsidRPr="001332A8">
        <w:rPr>
          <w:rFonts w:ascii="Verdana" w:hAnsi="Verdana" w:cstheme="minorHAnsi"/>
          <w:sz w:val="18"/>
          <w:szCs w:val="18"/>
        </w:rPr>
        <w:t xml:space="preserve"> </w:t>
      </w:r>
      <w:r w:rsidRPr="001332A8">
        <w:rPr>
          <w:rFonts w:ascii="Verdana" w:hAnsi="Verdana" w:cstheme="minorHAnsi"/>
          <w:sz w:val="18"/>
          <w:szCs w:val="18"/>
        </w:rPr>
        <w:t>.</w:t>
      </w:r>
    </w:p>
    <w:p w:rsidR="00380E95" w:rsidRPr="001332A8" w:rsidRDefault="00380E95"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przeprowadzona zostanie zgodnie z warunkami określonymi w </w:t>
      </w:r>
      <w:r w:rsidR="00AA2A9C" w:rsidRPr="001332A8">
        <w:rPr>
          <w:rFonts w:ascii="Verdana" w:hAnsi="Verdana" w:cstheme="minorHAnsi"/>
          <w:sz w:val="18"/>
          <w:szCs w:val="18"/>
        </w:rPr>
        <w:t>Rozdziale XVIII WZ</w:t>
      </w:r>
      <w:r w:rsidR="00EB6935" w:rsidRPr="001332A8">
        <w:rPr>
          <w:rFonts w:ascii="Verdana" w:hAnsi="Verdana" w:cstheme="minorHAnsi"/>
          <w:sz w:val="18"/>
          <w:szCs w:val="18"/>
        </w:rPr>
        <w:t>.</w:t>
      </w:r>
    </w:p>
    <w:p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rsidTr="003A27A8">
        <w:tc>
          <w:tcPr>
            <w:tcW w:w="10054" w:type="dxa"/>
            <w:shd w:val="clear" w:color="auto" w:fill="D9D9D9" w:themeFill="background1" w:themeFillShade="D9"/>
          </w:tcPr>
          <w:p w:rsidR="00F272B5" w:rsidRPr="00F206CB" w:rsidRDefault="00F272B5" w:rsidP="00C554A8">
            <w:pPr>
              <w:pStyle w:val="Nagwek1"/>
              <w:spacing w:before="40" w:after="40"/>
              <w:jc w:val="left"/>
              <w:rPr>
                <w:rFonts w:ascii="Verdana" w:hAnsi="Verdana"/>
                <w:sz w:val="20"/>
                <w:szCs w:val="20"/>
              </w:rPr>
            </w:pPr>
            <w:bookmarkStart w:id="19"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9"/>
          </w:p>
        </w:tc>
      </w:tr>
    </w:tbl>
    <w:p w:rsidR="006C1EC5" w:rsidRDefault="006C1EC5" w:rsidP="006C1EC5">
      <w:pPr>
        <w:pStyle w:val="Akapitzlist"/>
        <w:tabs>
          <w:tab w:val="left" w:pos="3402"/>
        </w:tabs>
        <w:spacing w:after="0" w:line="240" w:lineRule="auto"/>
        <w:ind w:left="357"/>
        <w:contextualSpacing w:val="0"/>
        <w:jc w:val="both"/>
        <w:rPr>
          <w:rFonts w:cs="Calibri"/>
          <w:color w:val="000000"/>
        </w:rPr>
      </w:pPr>
    </w:p>
    <w:p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Zamawiający w celu wyboru najkorzystniejszej Oferty przewiduje przeprowadzenie aukcji elektronicznej.</w:t>
      </w:r>
    </w:p>
    <w:p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Aukcja elektroniczna zostanie przeprowadzona na Platformie zakupowej firmy eB2B.</w:t>
      </w:r>
    </w:p>
    <w:p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8B330D" w:rsidRDefault="008B330D" w:rsidP="0083726E">
      <w:pPr>
        <w:pStyle w:val="Akapitzlist"/>
        <w:numPr>
          <w:ilvl w:val="0"/>
          <w:numId w:val="14"/>
        </w:numPr>
        <w:tabs>
          <w:tab w:val="left" w:pos="3402"/>
        </w:tabs>
        <w:spacing w:after="0" w:line="240" w:lineRule="auto"/>
        <w:contextualSpacing w:val="0"/>
        <w:jc w:val="both"/>
        <w:rPr>
          <w:rFonts w:cs="Calibri"/>
          <w:color w:val="000000"/>
        </w:rPr>
      </w:pPr>
      <w:r w:rsidRPr="008B330D">
        <w:rPr>
          <w:rFonts w:cs="Calibri"/>
          <w:color w:val="000000"/>
        </w:rPr>
        <w:t>Kryteriami oceny ofert są:</w:t>
      </w:r>
    </w:p>
    <w:p w:rsidR="008B330D" w:rsidRPr="008B330D" w:rsidRDefault="008B330D" w:rsidP="0083726E">
      <w:pPr>
        <w:pStyle w:val="Akapitzlist"/>
        <w:numPr>
          <w:ilvl w:val="1"/>
          <w:numId w:val="14"/>
        </w:numPr>
        <w:tabs>
          <w:tab w:val="left" w:pos="709"/>
          <w:tab w:val="left" w:pos="3402"/>
        </w:tabs>
        <w:spacing w:after="0" w:line="240" w:lineRule="auto"/>
        <w:contextualSpacing w:val="0"/>
        <w:jc w:val="both"/>
        <w:rPr>
          <w:rFonts w:cs="Calibri"/>
          <w:color w:val="000000"/>
        </w:rPr>
      </w:pPr>
      <w:r>
        <w:rPr>
          <w:rFonts w:cs="Calibri"/>
          <w:color w:val="000000"/>
        </w:rPr>
        <w:t>Cena ne</w:t>
      </w:r>
      <w:r w:rsidRPr="008B330D">
        <w:rPr>
          <w:rFonts w:cs="Calibri"/>
          <w:color w:val="000000"/>
        </w:rPr>
        <w:t>tto.</w:t>
      </w:r>
    </w:p>
    <w:p w:rsidR="008B330D" w:rsidRPr="008B330D" w:rsidRDefault="008B330D" w:rsidP="0083726E">
      <w:pPr>
        <w:pStyle w:val="Akapitzlist"/>
        <w:numPr>
          <w:ilvl w:val="1"/>
          <w:numId w:val="14"/>
        </w:numPr>
        <w:tabs>
          <w:tab w:val="left" w:pos="3402"/>
        </w:tabs>
        <w:spacing w:after="0" w:line="240" w:lineRule="auto"/>
        <w:contextualSpacing w:val="0"/>
        <w:jc w:val="both"/>
        <w:rPr>
          <w:rFonts w:cs="Calibri"/>
          <w:color w:val="000000"/>
        </w:rPr>
      </w:pPr>
      <w:r w:rsidRPr="008B330D">
        <w:rPr>
          <w:rFonts w:cs="Calibri"/>
          <w:color w:val="000000"/>
        </w:rPr>
        <w:t>Parametrami zmiennymi w aukcji elektronicznej będą:</w:t>
      </w:r>
    </w:p>
    <w:p w:rsidR="008B330D" w:rsidRPr="008B330D" w:rsidRDefault="008B330D" w:rsidP="003414B4">
      <w:pPr>
        <w:pStyle w:val="Akapitzlist"/>
        <w:numPr>
          <w:ilvl w:val="2"/>
          <w:numId w:val="14"/>
        </w:numPr>
        <w:tabs>
          <w:tab w:val="left" w:pos="709"/>
        </w:tabs>
        <w:spacing w:after="0" w:line="240" w:lineRule="auto"/>
        <w:contextualSpacing w:val="0"/>
        <w:jc w:val="both"/>
        <w:rPr>
          <w:rFonts w:cs="Calibri"/>
          <w:color w:val="000000"/>
        </w:rPr>
      </w:pPr>
      <w:r>
        <w:rPr>
          <w:rFonts w:cs="Calibri"/>
          <w:color w:val="000000"/>
        </w:rPr>
        <w:tab/>
        <w:t>Cena ne</w:t>
      </w:r>
      <w:r w:rsidRPr="008B330D">
        <w:rPr>
          <w:rFonts w:cs="Calibri"/>
          <w:color w:val="000000"/>
        </w:rPr>
        <w:t>tto,</w:t>
      </w:r>
    </w:p>
    <w:p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8B330D" w:rsidRDefault="008B330D" w:rsidP="001D24B8">
      <w:pPr>
        <w:pStyle w:val="Akapitzlist"/>
        <w:numPr>
          <w:ilvl w:val="0"/>
          <w:numId w:val="14"/>
        </w:numPr>
        <w:shd w:val="clear" w:color="auto" w:fill="FFFFFF"/>
        <w:tabs>
          <w:tab w:val="left" w:pos="3402"/>
        </w:tabs>
        <w:spacing w:after="120" w:line="240" w:lineRule="auto"/>
        <w:contextualSpacing w:val="0"/>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8B330D" w:rsidRDefault="008B330D" w:rsidP="001D24B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 xml:space="preserve">Sposób oceny ofert w toku aukcji elektronicznej będzie obejmował przeliczanie kolejnych ofert na punktową ocenę oferty, z uwzględnieniem punktacji otrzymanej przed otwarciem aukcji. W toku aukcji punktowa ocena </w:t>
      </w:r>
      <w:r w:rsidRPr="008B330D">
        <w:rPr>
          <w:rFonts w:cs="Calibri"/>
          <w:color w:val="000000"/>
        </w:rPr>
        <w:lastRenderedPageBreak/>
        <w:t>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8B330D" w:rsidRDefault="008B330D" w:rsidP="001D24B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 najkorzystniejszą Zamawiający uzna ofertę z najwyższą punktacją.</w:t>
      </w:r>
    </w:p>
    <w:p w:rsidR="0083726E" w:rsidRDefault="008B330D" w:rsidP="001D24B8">
      <w:pPr>
        <w:pStyle w:val="Akapitzlist"/>
        <w:numPr>
          <w:ilvl w:val="0"/>
          <w:numId w:val="14"/>
        </w:numPr>
        <w:shd w:val="clear" w:color="auto" w:fill="FFFFFF"/>
        <w:tabs>
          <w:tab w:val="left" w:pos="3402"/>
        </w:tabs>
        <w:spacing w:after="120" w:line="240" w:lineRule="auto"/>
        <w:contextualSpacing w:val="0"/>
        <w:jc w:val="both"/>
        <w:rPr>
          <w:rFonts w:cs="Calibri"/>
          <w:color w:val="000000"/>
        </w:rPr>
      </w:pPr>
      <w:r w:rsidRPr="008B330D">
        <w:rPr>
          <w:rFonts w:cs="Calibri"/>
          <w:color w:val="00000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w:t>
      </w:r>
    </w:p>
    <w:p w:rsidR="008B330D" w:rsidRPr="008B330D" w:rsidRDefault="008B330D" w:rsidP="0083726E">
      <w:pPr>
        <w:pStyle w:val="Akapitzlist"/>
        <w:shd w:val="clear" w:color="auto" w:fill="FFFFFF"/>
        <w:tabs>
          <w:tab w:val="left" w:pos="3402"/>
        </w:tabs>
        <w:spacing w:after="120" w:line="240" w:lineRule="auto"/>
        <w:ind w:left="360"/>
        <w:contextualSpacing w:val="0"/>
        <w:jc w:val="both"/>
        <w:rPr>
          <w:rFonts w:cs="Calibri"/>
          <w:color w:val="000000"/>
        </w:rPr>
      </w:pPr>
      <w:r w:rsidRPr="008B330D">
        <w:rPr>
          <w:rFonts w:cs="Calibri"/>
          <w:color w:val="000000"/>
        </w:rPr>
        <w:t>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rsidR="0010514D" w:rsidRPr="00642A59" w:rsidRDefault="00F272B5"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Wymagania dotyczące rejestracji i identyfikacji Wykonawców</w:t>
      </w:r>
      <w:r w:rsidR="008471ED" w:rsidRPr="00642A59">
        <w:rPr>
          <w:rFonts w:cs="Calibri"/>
          <w:b/>
          <w:color w:val="000000"/>
        </w:rPr>
        <w:t>.</w:t>
      </w:r>
    </w:p>
    <w:p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4" w:history="1">
        <w:r w:rsidRPr="003B75C2">
          <w:rPr>
            <w:rStyle w:val="Hipercze"/>
            <w:rFonts w:cs="Calibri"/>
          </w:rPr>
          <w:t>https://aukcje.eb2b.com.pl/</w:t>
        </w:r>
      </w:hyperlink>
      <w:r w:rsidRPr="003B75C2">
        <w:rPr>
          <w:rFonts w:cs="Calibri"/>
          <w:color w:val="0000FF"/>
        </w:rPr>
        <w:t>.</w:t>
      </w:r>
      <w:r w:rsidRPr="00482721">
        <w:rPr>
          <w:rFonts w:cs="Calibri"/>
          <w:color w:val="0033CC"/>
        </w:rPr>
        <w:t xml:space="preserve"> </w:t>
      </w:r>
      <w:r w:rsidRPr="0090254B">
        <w:rPr>
          <w:rFonts w:cs="Calibri"/>
          <w:color w:val="000000"/>
        </w:rPr>
        <w:t xml:space="preserve">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5" w:history="1">
        <w:r w:rsidRPr="003B75C2">
          <w:rPr>
            <w:rStyle w:val="Hipercze"/>
            <w:rFonts w:cs="Calibri"/>
          </w:rPr>
          <w:t>https://aukcje.eb2b.com.pl/</w:t>
        </w:r>
      </w:hyperlink>
      <w:r w:rsidRPr="0090254B">
        <w:rPr>
          <w:rFonts w:cs="Calibri"/>
          <w:color w:val="000000"/>
        </w:rPr>
        <w:t xml:space="preserve">, w zakładce KONTAKTY)  w celu uzupełnienia danych </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r w:rsidR="00482721" w:rsidRPr="003B75C2">
        <w:rPr>
          <w:rFonts w:cs="Calibri"/>
          <w:color w:val="0000FF"/>
          <w:u w:val="single"/>
        </w:rPr>
        <w:t>alicja.suchon</w:t>
      </w:r>
      <w:r w:rsidRPr="003B75C2">
        <w:rPr>
          <w:rFonts w:cs="Calibri"/>
          <w:color w:val="0000FF"/>
          <w:u w:val="single"/>
        </w:rPr>
        <w:t>@enea.pl</w:t>
      </w:r>
      <w:r w:rsidRPr="0090254B">
        <w:rPr>
          <w:rFonts w:cs="Calibri"/>
          <w:color w:val="000000"/>
        </w:rPr>
        <w:t xml:space="preserve">, niezależnie </w:t>
      </w:r>
      <w:r>
        <w:rPr>
          <w:rFonts w:cs="Calibri"/>
          <w:color w:val="000000"/>
        </w:rPr>
        <w:t>od ich zamiaru wzięcia udziału</w:t>
      </w:r>
      <w:r w:rsidRPr="0090254B">
        <w:rPr>
          <w:rFonts w:cs="Calibri"/>
          <w:color w:val="000000"/>
        </w:rPr>
        <w:t xml:space="preserve"> w aukcji. </w:t>
      </w:r>
    </w:p>
    <w:p w:rsidR="00606192" w:rsidRPr="00642A59" w:rsidRDefault="00606192"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dostęp do sieci Internet,</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włączona obsługa JavaScript,</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zalecana szybkość łącza internetowego powyżej 500 KB/s,</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zainstalowany Acrobat Reader,</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lastRenderedPageBreak/>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0"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0"/>
          </w:p>
        </w:tc>
      </w:tr>
    </w:tbl>
    <w:p w:rsidR="009F7F54" w:rsidRDefault="009F7F54" w:rsidP="00FE582A">
      <w:pPr>
        <w:pStyle w:val="Nagwek7"/>
        <w:spacing w:before="0" w:after="0"/>
      </w:pPr>
    </w:p>
    <w:p w:rsidR="009F7F54" w:rsidRDefault="009F7F54" w:rsidP="001D24B8">
      <w:pPr>
        <w:numPr>
          <w:ilvl w:val="0"/>
          <w:numId w:val="20"/>
        </w:numPr>
        <w:spacing w:before="120"/>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6"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7"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rsidR="009F7F54" w:rsidRPr="005A0E7F"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rsidR="009F7F54" w:rsidRPr="00ED22F5" w:rsidRDefault="009F7F54" w:rsidP="001D24B8">
      <w:pPr>
        <w:numPr>
          <w:ilvl w:val="0"/>
          <w:numId w:val="20"/>
        </w:numPr>
        <w:spacing w:before="120"/>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rsidR="009F7F54" w:rsidRDefault="009F7F54" w:rsidP="0039259D">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rsidR="009F7F54" w:rsidRPr="00547403" w:rsidRDefault="003D7643" w:rsidP="0039259D">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1"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1"/>
          </w:p>
        </w:tc>
      </w:tr>
    </w:tbl>
    <w:p w:rsidR="009F7F54" w:rsidRDefault="009F7F54" w:rsidP="009F7F54">
      <w:pPr>
        <w:spacing w:before="40" w:after="40"/>
        <w:jc w:val="both"/>
        <w:rPr>
          <w:rFonts w:cstheme="minorHAnsi"/>
          <w:b/>
          <w:sz w:val="18"/>
          <w:szCs w:val="18"/>
        </w:rPr>
      </w:pPr>
    </w:p>
    <w:p w:rsidR="009F7F54" w:rsidRPr="00185174" w:rsidRDefault="009F7F54" w:rsidP="001D24B8">
      <w:pPr>
        <w:numPr>
          <w:ilvl w:val="0"/>
          <w:numId w:val="9"/>
        </w:numPr>
        <w:spacing w:before="120"/>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lastRenderedPageBreak/>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3D7643" w:rsidP="006E11D8">
      <w:pPr>
        <w:numPr>
          <w:ilvl w:val="1"/>
          <w:numId w:val="9"/>
        </w:numPr>
        <w:spacing w:before="120"/>
        <w:ind w:left="993" w:hanging="567"/>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rsidR="009F7F54" w:rsidRDefault="003D7643" w:rsidP="001D24B8">
      <w:pPr>
        <w:numPr>
          <w:ilvl w:val="0"/>
          <w:numId w:val="9"/>
        </w:numPr>
        <w:spacing w:before="120"/>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rsidR="009F7F54" w:rsidRPr="004D6D25" w:rsidRDefault="009F7F54" w:rsidP="001D24B8">
      <w:pPr>
        <w:numPr>
          <w:ilvl w:val="0"/>
          <w:numId w:val="9"/>
        </w:numPr>
        <w:spacing w:before="120"/>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66687E">
        <w:trPr>
          <w:trHeight w:val="203"/>
        </w:trPr>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2"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2"/>
          </w:p>
        </w:tc>
      </w:tr>
    </w:tbl>
    <w:p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rsidR="009F7F54" w:rsidRPr="00FF023D" w:rsidRDefault="00D815A3"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rsidR="009F7F54" w:rsidRPr="00FF023D" w:rsidRDefault="0028749F"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rsidTr="001409A9">
        <w:trPr>
          <w:trHeight w:val="203"/>
        </w:trPr>
        <w:tc>
          <w:tcPr>
            <w:tcW w:w="10054" w:type="dxa"/>
            <w:shd w:val="clear" w:color="auto" w:fill="D9D9D9" w:themeFill="background1" w:themeFillShade="D9"/>
          </w:tcPr>
          <w:p w:rsidR="00AB0BEE" w:rsidRPr="00D059ED" w:rsidRDefault="00AB0BEE" w:rsidP="00AB0BEE">
            <w:pPr>
              <w:pStyle w:val="Nagwek1"/>
              <w:spacing w:before="40" w:after="40"/>
              <w:jc w:val="left"/>
              <w:rPr>
                <w:rFonts w:ascii="Verdana" w:hAnsi="Verdana"/>
              </w:rPr>
            </w:pPr>
            <w:bookmarkStart w:id="23"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3"/>
          </w:p>
        </w:tc>
      </w:tr>
    </w:tbl>
    <w:p w:rsidR="00EC7FBC" w:rsidRPr="00D059ED" w:rsidRDefault="00AB0BEE" w:rsidP="0039259D">
      <w:pPr>
        <w:pStyle w:val="Akapitzlist"/>
        <w:numPr>
          <w:ilvl w:val="0"/>
          <w:numId w:val="31"/>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rsidR="00DF0F42" w:rsidRPr="00D059ED" w:rsidRDefault="00EC7FBC" w:rsidP="0039259D">
      <w:pPr>
        <w:pStyle w:val="Akapitzlist"/>
        <w:numPr>
          <w:ilvl w:val="0"/>
          <w:numId w:val="31"/>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rsidR="00DF0F42" w:rsidRPr="00DF0F42" w:rsidRDefault="00AB0BEE" w:rsidP="0039259D">
      <w:pPr>
        <w:pStyle w:val="Akapitzlist"/>
        <w:numPr>
          <w:ilvl w:val="0"/>
          <w:numId w:val="31"/>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rsidR="00DF0F42" w:rsidRPr="00642A59" w:rsidRDefault="00DF0F42" w:rsidP="0039259D">
      <w:pPr>
        <w:pStyle w:val="Akapitzlist"/>
        <w:numPr>
          <w:ilvl w:val="0"/>
          <w:numId w:val="31"/>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lastRenderedPageBreak/>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rsidR="00DF0F42" w:rsidRPr="00642A59" w:rsidRDefault="005A06CB"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rsidR="00406D91" w:rsidRPr="000E12B4" w:rsidRDefault="00F352E2" w:rsidP="00AB0BEE">
      <w:pPr>
        <w:pStyle w:val="Akapitzlist"/>
        <w:numPr>
          <w:ilvl w:val="1"/>
          <w:numId w:val="31"/>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rsidR="00406D91" w:rsidRPr="00AB0BEE" w:rsidRDefault="00406D91"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Tr="001409A9">
        <w:trPr>
          <w:trHeight w:val="203"/>
        </w:trPr>
        <w:tc>
          <w:tcPr>
            <w:tcW w:w="10054" w:type="dxa"/>
            <w:shd w:val="clear" w:color="auto" w:fill="D9D9D9" w:themeFill="background1" w:themeFillShade="D9"/>
          </w:tcPr>
          <w:p w:rsidR="00AB0BEE" w:rsidRPr="00F206CB" w:rsidRDefault="00AB0BEE" w:rsidP="00AB0BEE">
            <w:pPr>
              <w:pStyle w:val="Nagwek1"/>
              <w:spacing w:before="40" w:after="40"/>
              <w:jc w:val="left"/>
              <w:rPr>
                <w:rFonts w:ascii="Verdana" w:hAnsi="Verdana"/>
              </w:rPr>
            </w:pPr>
            <w:bookmarkStart w:id="24"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4"/>
          </w:p>
        </w:tc>
      </w:tr>
    </w:tbl>
    <w:p w:rsidR="00F3577A" w:rsidRDefault="00F3577A" w:rsidP="00AB0BEE">
      <w:pPr>
        <w:jc w:val="both"/>
        <w:rPr>
          <w:rFonts w:cstheme="minorHAnsi"/>
          <w:sz w:val="18"/>
          <w:szCs w:val="18"/>
        </w:rPr>
      </w:pPr>
    </w:p>
    <w:p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rsidR="00F352E2" w:rsidRPr="00CF29D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rsidR="00F352E2" w:rsidRPr="004E6696" w:rsidRDefault="00F352E2" w:rsidP="0039259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rsidR="00F352E2" w:rsidRPr="004E6696"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rsidR="00F352E2" w:rsidRPr="006B216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 xml:space="preserve">ykonawcy obejmującej wykaz podwykonawców, nie wyłącza konieczności uzyskania przez Wykonawcę odrębnej zgody Zamawiającego na </w:t>
      </w:r>
      <w:r w:rsidRPr="00635C45">
        <w:rPr>
          <w:rFonts w:ascii="Verdana" w:hAnsi="Verdana"/>
          <w:sz w:val="18"/>
        </w:rPr>
        <w:lastRenderedPageBreak/>
        <w:t>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rsidR="00F352E2" w:rsidRPr="006B216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CF29D5" w:rsidRDefault="00F352E2" w:rsidP="0039259D">
      <w:pPr>
        <w:pStyle w:val="Akapitzlist"/>
        <w:numPr>
          <w:ilvl w:val="0"/>
          <w:numId w:val="30"/>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Tr="003A27A8">
        <w:trPr>
          <w:trHeight w:val="249"/>
        </w:trPr>
        <w:tc>
          <w:tcPr>
            <w:tcW w:w="10110" w:type="dxa"/>
            <w:shd w:val="clear" w:color="auto" w:fill="D9D9D9" w:themeFill="background1" w:themeFillShade="D9"/>
          </w:tcPr>
          <w:p w:rsidR="00F3577A" w:rsidRPr="00F206CB" w:rsidRDefault="00230853" w:rsidP="0066687E">
            <w:pPr>
              <w:pStyle w:val="Nagwek1"/>
              <w:spacing w:before="40" w:after="40"/>
              <w:jc w:val="left"/>
              <w:rPr>
                <w:rFonts w:ascii="Verdana" w:hAnsi="Verdana"/>
                <w:sz w:val="20"/>
                <w:szCs w:val="20"/>
              </w:rPr>
            </w:pPr>
            <w:bookmarkStart w:id="25"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5"/>
            <w:r w:rsidR="0066687E">
              <w:rPr>
                <w:rFonts w:ascii="Verdana" w:hAnsi="Verdana"/>
                <w:sz w:val="20"/>
                <w:szCs w:val="20"/>
              </w:rPr>
              <w:t xml:space="preserve"> </w:t>
            </w:r>
          </w:p>
        </w:tc>
      </w:tr>
    </w:tbl>
    <w:p w:rsidR="00F3577A" w:rsidRPr="000D2966" w:rsidRDefault="00F3577A" w:rsidP="00F3577A">
      <w:pPr>
        <w:pStyle w:val="Akapitzlist"/>
        <w:ind w:left="360"/>
        <w:jc w:val="both"/>
        <w:rPr>
          <w:rFonts w:ascii="Verdana" w:hAnsi="Verdana" w:cstheme="minorHAnsi"/>
          <w:sz w:val="18"/>
          <w:szCs w:val="18"/>
        </w:rPr>
      </w:pPr>
    </w:p>
    <w:p w:rsidR="000D2966" w:rsidRDefault="00166C61" w:rsidP="00584367">
      <w:pPr>
        <w:pStyle w:val="Akapitzlist"/>
        <w:numPr>
          <w:ilvl w:val="0"/>
          <w:numId w:val="23"/>
        </w:numPr>
        <w:spacing w:before="120" w:after="0" w:line="240" w:lineRule="auto"/>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rsidR="00166C61" w:rsidRPr="004A66F9" w:rsidRDefault="002F5518" w:rsidP="00584367">
      <w:pPr>
        <w:pStyle w:val="Akapitzlist"/>
        <w:numPr>
          <w:ilvl w:val="0"/>
          <w:numId w:val="23"/>
        </w:numPr>
        <w:spacing w:before="120" w:after="0" w:line="240" w:lineRule="auto"/>
        <w:ind w:left="357"/>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rsidR="00166C61" w:rsidRPr="00166C61" w:rsidRDefault="00BB1D80" w:rsidP="00584367">
      <w:pPr>
        <w:pStyle w:val="Akapitzlist"/>
        <w:spacing w:before="120" w:after="0" w:line="240" w:lineRule="auto"/>
        <w:ind w:left="357"/>
        <w:contextualSpacing w:val="0"/>
        <w:jc w:val="both"/>
        <w:rPr>
          <w:rFonts w:ascii="Verdana" w:hAnsi="Verdana" w:cstheme="minorHAnsi"/>
          <w:sz w:val="18"/>
          <w:szCs w:val="18"/>
          <w:lang w:eastAsia="ja-JP"/>
        </w:rPr>
      </w:pPr>
      <w:hyperlink r:id="rId18"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rsidR="00166C61" w:rsidRPr="00874413" w:rsidRDefault="00D21136" w:rsidP="0039259D">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rsidR="00037E71" w:rsidRPr="00AC46F0" w:rsidRDefault="00194E44" w:rsidP="0039259D">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rsidR="00182585" w:rsidRPr="00182585" w:rsidRDefault="006A3DA0" w:rsidP="0039259D">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rsidR="00182585" w:rsidRPr="00182585" w:rsidRDefault="00EA597B"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rsidR="00182585" w:rsidRPr="00182585" w:rsidRDefault="006A3DA0"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rsidR="00866F07" w:rsidRPr="00866F07" w:rsidRDefault="006A3DA0"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rsidR="00A84DEB" w:rsidRPr="0089637F" w:rsidRDefault="006A3DA0" w:rsidP="00160780">
      <w:pPr>
        <w:pStyle w:val="Akapitzlist"/>
        <w:numPr>
          <w:ilvl w:val="0"/>
          <w:numId w:val="23"/>
        </w:numPr>
        <w:spacing w:before="120" w:after="12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rsidTr="00BC3E09">
        <w:trPr>
          <w:trHeight w:val="249"/>
        </w:trPr>
        <w:tc>
          <w:tcPr>
            <w:tcW w:w="10110" w:type="dxa"/>
            <w:shd w:val="clear" w:color="auto" w:fill="D9D9D9" w:themeFill="background1" w:themeFillShade="D9"/>
          </w:tcPr>
          <w:p w:rsidR="00A84DEB" w:rsidRPr="00264788" w:rsidRDefault="00A84DEB" w:rsidP="00BC3E09">
            <w:pPr>
              <w:pStyle w:val="Nagwek1"/>
              <w:spacing w:before="40" w:after="40"/>
              <w:jc w:val="left"/>
              <w:rPr>
                <w:rFonts w:ascii="Verdana" w:hAnsi="Verdana"/>
                <w:sz w:val="20"/>
              </w:rPr>
            </w:pPr>
            <w:bookmarkStart w:id="26"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6"/>
          </w:p>
        </w:tc>
      </w:tr>
    </w:tbl>
    <w:p w:rsidR="00A84DEB" w:rsidRPr="00A84DEB" w:rsidRDefault="00A84DEB" w:rsidP="00A84DEB">
      <w:pPr>
        <w:pStyle w:val="Nagwek1"/>
        <w:spacing w:before="40" w:after="40"/>
        <w:jc w:val="left"/>
        <w:rPr>
          <w:rFonts w:ascii="Verdana" w:hAnsi="Verdana"/>
          <w:sz w:val="20"/>
          <w:lang w:val="pl-PL"/>
        </w:rPr>
      </w:pPr>
    </w:p>
    <w:p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rsidR="00A84DEB" w:rsidRPr="00C53CB5" w:rsidRDefault="00A84DEB" w:rsidP="00A84DEB">
      <w:pPr>
        <w:ind w:left="425"/>
        <w:jc w:val="center"/>
        <w:rPr>
          <w:rFonts w:eastAsia="Calibri" w:cs="Arial"/>
          <w:b/>
          <w:bCs/>
          <w:sz w:val="18"/>
          <w:szCs w:val="18"/>
          <w:lang w:eastAsia="en-US"/>
        </w:rPr>
      </w:pPr>
    </w:p>
    <w:p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rsidR="00A84DEB" w:rsidRPr="00C53CB5" w:rsidRDefault="00A84DEB" w:rsidP="00A84DEB">
      <w:pPr>
        <w:ind w:left="425"/>
        <w:jc w:val="center"/>
        <w:rPr>
          <w:rFonts w:cstheme="minorHAnsi"/>
          <w:b/>
          <w:sz w:val="18"/>
          <w:szCs w:val="18"/>
        </w:rPr>
      </w:pPr>
    </w:p>
    <w:p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rsidR="00A84DEB" w:rsidRPr="00C53CB5" w:rsidRDefault="00A84DEB" w:rsidP="00A84DEB">
      <w:pPr>
        <w:jc w:val="both"/>
        <w:rPr>
          <w:rFonts w:cstheme="minorHAnsi"/>
          <w:sz w:val="18"/>
          <w:szCs w:val="18"/>
        </w:rPr>
      </w:pPr>
    </w:p>
    <w:p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19" w:history="1">
        <w:r w:rsidR="007E4668" w:rsidRPr="007E4668">
          <w:rPr>
            <w:rStyle w:val="Hipercze"/>
            <w:rFonts w:ascii="Tahoma" w:hAnsi="Tahoma" w:cs="Tahoma"/>
            <w:b/>
          </w:rPr>
          <w:t>eep.iod@enea.pl</w:t>
        </w:r>
      </w:hyperlink>
      <w:r w:rsidRPr="00C53CB5">
        <w:rPr>
          <w:rFonts w:cstheme="minorHAnsi"/>
          <w:sz w:val="18"/>
          <w:szCs w:val="18"/>
        </w:rPr>
        <w:t>, telefon: 15 / 865 6383</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udz</w:t>
      </w:r>
      <w:r w:rsidR="001D24B8">
        <w:rPr>
          <w:rFonts w:eastAsia="Calibri" w:cstheme="minorHAnsi"/>
          <w:sz w:val="18"/>
          <w:szCs w:val="18"/>
          <w:lang w:eastAsia="en-US"/>
        </w:rPr>
        <w:t xml:space="preserve">iału w postępowaniu/przetargu </w:t>
      </w:r>
      <w:r w:rsidR="008E008E">
        <w:rPr>
          <w:rFonts w:eastAsia="Calibri" w:cstheme="minorHAnsi"/>
          <w:sz w:val="18"/>
          <w:szCs w:val="18"/>
          <w:lang w:eastAsia="en-US"/>
        </w:rPr>
        <w:t> </w:t>
      </w:r>
      <w:r w:rsidRPr="00C53CB5">
        <w:rPr>
          <w:rFonts w:eastAsia="Calibri" w:cstheme="minorHAnsi"/>
          <w:sz w:val="18"/>
          <w:szCs w:val="18"/>
          <w:lang w:eastAsia="en-US"/>
        </w:rPr>
        <w:t xml:space="preserve">oraz późniejszego ewentualnego </w:t>
      </w:r>
      <w:r w:rsidRPr="00C53CB5">
        <w:rPr>
          <w:rFonts w:cstheme="minorHAnsi"/>
          <w:sz w:val="18"/>
          <w:szCs w:val="18"/>
        </w:rPr>
        <w:t>umożliwienia administratorowi zawarcia i wykonania Umowy, realizacji obowiązków podatkowych i rachunkowych oraz ustalenia, dochodzenia bądź obrony roszczeń.</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lastRenderedPageBreak/>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0" w:history="1">
        <w:r w:rsidR="007E4668" w:rsidRPr="007E4668">
          <w:rPr>
            <w:rStyle w:val="Hipercze"/>
            <w:rFonts w:ascii="Tahoma" w:hAnsi="Tahoma" w:cs="Tahoma"/>
            <w:b/>
          </w:rPr>
          <w:t>eep.iod@enea.pl</w:t>
        </w:r>
      </w:hyperlink>
    </w:p>
    <w:p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rsidR="00AC2EA6" w:rsidRDefault="00AC2EA6" w:rsidP="00AC2EA6">
      <w:pPr>
        <w:spacing w:line="276" w:lineRule="auto"/>
        <w:jc w:val="both"/>
        <w:rPr>
          <w:rFonts w:cstheme="minorHAnsi"/>
          <w:bCs/>
          <w:kern w:val="1"/>
          <w:sz w:val="18"/>
          <w:szCs w:val="18"/>
        </w:rPr>
      </w:pPr>
    </w:p>
    <w:p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Tr="00BC3E09">
        <w:trPr>
          <w:trHeight w:val="249"/>
        </w:trPr>
        <w:tc>
          <w:tcPr>
            <w:tcW w:w="10110" w:type="dxa"/>
            <w:shd w:val="clear" w:color="auto" w:fill="D9D9D9" w:themeFill="background1" w:themeFillShade="D9"/>
          </w:tcPr>
          <w:p w:rsidR="00732866" w:rsidRPr="00F206CB" w:rsidRDefault="00DE5D8F" w:rsidP="00732866">
            <w:pPr>
              <w:pStyle w:val="Nagwek1"/>
              <w:spacing w:before="40" w:after="40"/>
              <w:jc w:val="left"/>
              <w:rPr>
                <w:rFonts w:ascii="Verdana" w:hAnsi="Verdana"/>
                <w:sz w:val="20"/>
                <w:szCs w:val="20"/>
              </w:rPr>
            </w:pPr>
            <w:bookmarkStart w:id="27"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7"/>
            <w:r w:rsidR="00732866">
              <w:rPr>
                <w:rFonts w:ascii="Verdana" w:hAnsi="Verdana"/>
                <w:sz w:val="20"/>
                <w:szCs w:val="20"/>
              </w:rPr>
              <w:t xml:space="preserve"> </w:t>
            </w:r>
          </w:p>
        </w:tc>
      </w:tr>
    </w:tbl>
    <w:p w:rsidR="00732866" w:rsidRPr="00182585" w:rsidRDefault="00732866" w:rsidP="0025588A">
      <w:pPr>
        <w:spacing w:line="276" w:lineRule="auto"/>
        <w:jc w:val="both"/>
        <w:rPr>
          <w:rFonts w:cstheme="minorHAnsi"/>
          <w:bCs/>
          <w:kern w:val="1"/>
          <w:sz w:val="18"/>
          <w:szCs w:val="18"/>
        </w:rPr>
      </w:pPr>
    </w:p>
    <w:p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r w:rsidR="00177A8F">
        <w:rPr>
          <w:rFonts w:ascii="Verdana" w:hAnsi="Verdana" w:cs="Arial"/>
          <w:color w:val="000000"/>
          <w:sz w:val="18"/>
          <w:szCs w:val="18"/>
        </w:rPr>
        <w:t xml:space="preserve"> wraz z załącznikami</w:t>
      </w:r>
      <w:r w:rsidR="00732866" w:rsidRPr="00C53CB5">
        <w:rPr>
          <w:rFonts w:ascii="Verdana" w:hAnsi="Verdana" w:cs="Arial"/>
          <w:color w:val="000000"/>
          <w:sz w:val="18"/>
          <w:szCs w:val="18"/>
        </w:rPr>
        <w:t>.</w:t>
      </w:r>
    </w:p>
    <w:p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955B8">
            <w:rPr>
              <w:rFonts w:ascii="Verdana" w:hAnsi="Verdana" w:cstheme="minorHAnsi"/>
              <w:sz w:val="18"/>
              <w:szCs w:val="18"/>
              <w:lang w:eastAsia="ja-JP"/>
            </w:rPr>
            <w:t>OWZU - Ogólne Warunki Zakupu Usług.</w:t>
          </w:r>
        </w:sdtContent>
      </w:sdt>
    </w:p>
    <w:p w:rsidR="00E209C5" w:rsidRDefault="0025588A" w:rsidP="00944E57">
      <w:pPr>
        <w:ind w:left="3969" w:hanging="3969"/>
        <w:jc w:val="both"/>
        <w:rPr>
          <w:szCs w:val="20"/>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F7470D" w:rsidRPr="00F7470D">
        <w:rPr>
          <w:szCs w:val="20"/>
        </w:rPr>
        <w:t xml:space="preserve">Część druga – Opis przedmiotu zamówienia </w:t>
      </w:r>
      <w:r w:rsidR="00F7470D">
        <w:rPr>
          <w:szCs w:val="20"/>
        </w:rPr>
        <w:t>–</w:t>
      </w:r>
      <w:r w:rsidR="00F7470D" w:rsidRPr="00F7470D">
        <w:rPr>
          <w:szCs w:val="20"/>
        </w:rPr>
        <w:t xml:space="preserve"> SIWZ</w:t>
      </w:r>
    </w:p>
    <w:p w:rsidR="00F7470D" w:rsidRDefault="001F493C" w:rsidP="00F7470D">
      <w:pPr>
        <w:ind w:left="3969" w:hanging="3969"/>
        <w:jc w:val="both"/>
        <w:rPr>
          <w:szCs w:val="20"/>
        </w:rPr>
      </w:pPr>
      <w:r>
        <w:rPr>
          <w:rFonts w:cs="Arial"/>
          <w:color w:val="000000" w:themeColor="text1"/>
          <w:sz w:val="18"/>
          <w:szCs w:val="18"/>
        </w:rPr>
        <w:t>Załącznik nr 4</w:t>
      </w:r>
      <w:r w:rsidR="00F7470D">
        <w:rPr>
          <w:rFonts w:cs="Arial"/>
          <w:color w:val="000000" w:themeColor="text1"/>
          <w:sz w:val="18"/>
          <w:szCs w:val="18"/>
        </w:rPr>
        <w:t xml:space="preserve"> do Warunków Zamówienia - </w:t>
      </w:r>
      <w:r w:rsidR="00F7470D" w:rsidRPr="00F7470D">
        <w:rPr>
          <w:szCs w:val="20"/>
        </w:rPr>
        <w:t xml:space="preserve">Część </w:t>
      </w:r>
      <w:r w:rsidR="00F7470D">
        <w:rPr>
          <w:szCs w:val="20"/>
        </w:rPr>
        <w:t>trzecia – Projekt umowy</w:t>
      </w:r>
    </w:p>
    <w:p w:rsidR="00F7470D" w:rsidRPr="00C53CB5" w:rsidRDefault="00F7470D" w:rsidP="00F7470D">
      <w:pPr>
        <w:ind w:left="3969" w:hanging="3969"/>
        <w:jc w:val="both"/>
        <w:rPr>
          <w:rFonts w:cs="Arial"/>
          <w:color w:val="000000"/>
          <w:sz w:val="18"/>
          <w:szCs w:val="18"/>
        </w:rPr>
      </w:pPr>
    </w:p>
    <w:p w:rsidR="00F7470D" w:rsidRPr="00C53CB5" w:rsidRDefault="00F7470D" w:rsidP="00944E57">
      <w:pPr>
        <w:ind w:left="3969" w:hanging="3969"/>
        <w:jc w:val="both"/>
        <w:rPr>
          <w:rFonts w:cs="Arial"/>
          <w:color w:val="000000"/>
          <w:sz w:val="18"/>
          <w:szCs w:val="18"/>
        </w:rPr>
      </w:pPr>
    </w:p>
    <w:p w:rsidR="00C27FD8" w:rsidRPr="00C53CB5" w:rsidRDefault="00C27FD8" w:rsidP="0025588A">
      <w:pPr>
        <w:rPr>
          <w:rFonts w:cstheme="minorHAnsi"/>
          <w:b/>
          <w:color w:val="333333"/>
          <w:sz w:val="18"/>
          <w:szCs w:val="18"/>
        </w:rPr>
      </w:pPr>
    </w:p>
    <w:p w:rsidR="00155127" w:rsidRDefault="00155127" w:rsidP="0025588A">
      <w:pPr>
        <w:rPr>
          <w:lang w:val="de-DE"/>
        </w:rPr>
      </w:pPr>
    </w:p>
    <w:p w:rsidR="00EC4FA6" w:rsidRPr="00696AE1" w:rsidRDefault="009B0A37" w:rsidP="00696AE1">
      <w:pPr>
        <w:ind w:left="708"/>
        <w:jc w:val="right"/>
        <w:rPr>
          <w:rFonts w:cstheme="minorHAnsi"/>
          <w:sz w:val="18"/>
          <w:szCs w:val="18"/>
        </w:rPr>
      </w:pPr>
      <w:r>
        <w:rPr>
          <w:lang w:val="de-DE"/>
        </w:rPr>
        <w:br w:type="page"/>
      </w:r>
      <w:r w:rsidR="00EC4FA6" w:rsidRPr="00292D3F">
        <w:rPr>
          <w:rFonts w:cstheme="minorHAnsi"/>
          <w:sz w:val="18"/>
          <w:szCs w:val="18"/>
        </w:rPr>
        <w:lastRenderedPageBreak/>
        <w:t xml:space="preserve">Załącznik nr 1 do Warunków Zamówienia </w:t>
      </w:r>
    </w:p>
    <w:p w:rsidR="00EC4FA6" w:rsidRPr="009D1000" w:rsidRDefault="00EC4FA6" w:rsidP="00EC4FA6">
      <w:pPr>
        <w:spacing w:line="360" w:lineRule="auto"/>
        <w:jc w:val="center"/>
        <w:rPr>
          <w:rFonts w:cstheme="minorHAnsi"/>
          <w:b/>
          <w:szCs w:val="18"/>
        </w:rPr>
      </w:pPr>
      <w:r w:rsidRPr="009D1000">
        <w:rPr>
          <w:rFonts w:cstheme="minorHAnsi"/>
          <w:b/>
          <w:szCs w:val="18"/>
        </w:rPr>
        <w:t>FORMULARZ OFERTY</w:t>
      </w:r>
    </w:p>
    <w:p w:rsidR="00EC4FA6" w:rsidRPr="00C53CB5" w:rsidRDefault="00EC4FA6" w:rsidP="00EC4FA6">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Pr="00C53CB5">
        <w:rPr>
          <w:rFonts w:ascii="Verdana" w:hAnsi="Verdana" w:cstheme="minorHAnsi"/>
          <w:b/>
          <w:sz w:val="18"/>
          <w:szCs w:val="18"/>
        </w:rPr>
        <w:t>:</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Pr>
          <w:rFonts w:ascii="Verdana" w:hAnsi="Verdana" w:cstheme="minorHAnsi"/>
          <w:sz w:val="18"/>
          <w:szCs w:val="18"/>
        </w:rPr>
        <w:t>:</w:t>
      </w:r>
      <w:r w:rsidRPr="00C53CB5">
        <w:rPr>
          <w:rFonts w:ascii="Verdana" w:hAnsi="Verdana" w:cstheme="minorHAnsi"/>
          <w:sz w:val="18"/>
          <w:szCs w:val="18"/>
        </w:rPr>
        <w:t xml:space="preserve"> .................................................................................................................</w:t>
      </w:r>
      <w:r>
        <w:rPr>
          <w:rFonts w:ascii="Verdana" w:hAnsi="Verdana" w:cstheme="minorHAnsi"/>
          <w:sz w:val="18"/>
          <w:szCs w:val="18"/>
        </w:rPr>
        <w:t>..</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Pr>
          <w:rFonts w:ascii="Verdana" w:hAnsi="Verdana" w:cstheme="minorHAnsi"/>
          <w:sz w:val="18"/>
          <w:szCs w:val="18"/>
        </w:rPr>
        <w:t>:</w:t>
      </w:r>
      <w:r w:rsidRPr="00C53CB5">
        <w:rPr>
          <w:rFonts w:ascii="Verdana" w:hAnsi="Verdana" w:cstheme="minorHAnsi"/>
          <w:sz w:val="18"/>
          <w:szCs w:val="18"/>
        </w:rPr>
        <w:t xml:space="preserve"> .................................................................................................................</w:t>
      </w:r>
    </w:p>
    <w:p w:rsidR="00EC4FA6" w:rsidRPr="00C53CB5" w:rsidRDefault="00EC4FA6" w:rsidP="00EC4FA6">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Nr rachunku bankowego</w:t>
      </w:r>
      <w:r>
        <w:rPr>
          <w:rFonts w:ascii="Verdana" w:hAnsi="Verdana" w:cstheme="minorHAnsi"/>
          <w:sz w:val="18"/>
          <w:szCs w:val="18"/>
        </w:rPr>
        <w:t xml:space="preserve"> Wykonawcy:</w:t>
      </w:r>
      <w:r w:rsidRPr="00C53CB5">
        <w:rPr>
          <w:rFonts w:ascii="Verdana" w:hAnsi="Verdana" w:cstheme="minorHAnsi"/>
          <w:sz w:val="18"/>
          <w:szCs w:val="18"/>
        </w:rPr>
        <w:t xml:space="preserve"> ......................................................................... </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Pr="00C53CB5">
        <w:rPr>
          <w:rFonts w:ascii="Verdana" w:hAnsi="Verdana" w:cstheme="minorHAnsi"/>
          <w:sz w:val="18"/>
          <w:szCs w:val="18"/>
        </w:rPr>
        <w:t>r NIP</w:t>
      </w:r>
      <w:r>
        <w:rPr>
          <w:rFonts w:ascii="Verdana" w:hAnsi="Verdana" w:cstheme="minorHAnsi"/>
          <w:sz w:val="18"/>
          <w:szCs w:val="18"/>
        </w:rPr>
        <w:t xml:space="preserve">: </w:t>
      </w:r>
      <w:r w:rsidRPr="00C53CB5">
        <w:rPr>
          <w:rFonts w:ascii="Verdana" w:hAnsi="Verdana" w:cstheme="minorHAnsi"/>
          <w:sz w:val="18"/>
          <w:szCs w:val="18"/>
        </w:rPr>
        <w:t>.....................................................................................................................</w:t>
      </w:r>
    </w:p>
    <w:p w:rsidR="00EC4FA6"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Osobą</w:t>
      </w:r>
      <w:r w:rsidRPr="00C53CB5">
        <w:rPr>
          <w:rFonts w:ascii="Verdana" w:hAnsi="Verdana" w:cstheme="minorHAnsi"/>
          <w:sz w:val="18"/>
          <w:szCs w:val="18"/>
        </w:rPr>
        <w:t xml:space="preserve"> </w:t>
      </w:r>
      <w:r>
        <w:rPr>
          <w:rFonts w:ascii="Verdana" w:hAnsi="Verdana" w:cstheme="minorHAnsi"/>
          <w:sz w:val="18"/>
          <w:szCs w:val="18"/>
        </w:rPr>
        <w:t>uprawniona do udzielania wyjaśnień w imieniu Wykonawcy jest:</w:t>
      </w:r>
    </w:p>
    <w:p w:rsidR="00EC4FA6" w:rsidRDefault="00EC4FA6" w:rsidP="00EC4FA6">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Pan(i) imię i nazwisko:</w:t>
      </w:r>
      <w:r w:rsidRPr="00C53CB5">
        <w:rPr>
          <w:rFonts w:ascii="Verdana" w:hAnsi="Verdana" w:cstheme="minorHAnsi"/>
          <w:sz w:val="18"/>
          <w:szCs w:val="18"/>
        </w:rPr>
        <w:t xml:space="preserve"> .................................... </w:t>
      </w:r>
    </w:p>
    <w:p w:rsidR="00EC4FA6"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Pr="00B14EF0">
        <w:rPr>
          <w:rFonts w:ascii="Verdana" w:hAnsi="Verdana" w:cstheme="minorHAnsi"/>
          <w:sz w:val="18"/>
          <w:szCs w:val="18"/>
        </w:rPr>
        <w:t xml:space="preserve"> .............................. </w:t>
      </w:r>
    </w:p>
    <w:p w:rsidR="00EC4FA6" w:rsidRPr="00B14EF0"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Pr="00B14EF0">
        <w:rPr>
          <w:rFonts w:ascii="Verdana" w:hAnsi="Verdana" w:cstheme="minorHAnsi"/>
          <w:sz w:val="18"/>
          <w:szCs w:val="18"/>
        </w:rPr>
        <w:t xml:space="preserve"> ...............................</w:t>
      </w:r>
    </w:p>
    <w:p w:rsidR="00696AE1" w:rsidRPr="00CD7373" w:rsidRDefault="00EC4FA6" w:rsidP="00CD7373">
      <w:pPr>
        <w:spacing w:line="320" w:lineRule="atLeast"/>
        <w:ind w:left="360"/>
        <w:rPr>
          <w:rFonts w:cstheme="minorHAnsi"/>
          <w:b/>
          <w:sz w:val="22"/>
          <w:szCs w:val="22"/>
        </w:rPr>
      </w:pPr>
      <w:r w:rsidRPr="00C53CB5">
        <w:rPr>
          <w:rFonts w:eastAsia="Tahoma,Bold" w:cstheme="minorHAnsi"/>
          <w:b/>
          <w:bCs/>
          <w:color w:val="000000" w:themeColor="text1"/>
          <w:sz w:val="18"/>
          <w:szCs w:val="18"/>
        </w:rPr>
        <w:t>NINIEJSZYM SKŁADAM</w:t>
      </w:r>
      <w:r>
        <w:rPr>
          <w:rFonts w:eastAsia="Tahoma,Bold" w:cstheme="minorHAnsi"/>
          <w:b/>
          <w:bCs/>
          <w:color w:val="000000" w:themeColor="text1"/>
          <w:sz w:val="18"/>
          <w:szCs w:val="18"/>
        </w:rPr>
        <w:t>(</w:t>
      </w:r>
      <w:r w:rsidRPr="00C53CB5">
        <w:rPr>
          <w:rFonts w:eastAsia="Tahoma,Bold" w:cstheme="minorHAnsi"/>
          <w:b/>
          <w:bCs/>
          <w:color w:val="000000" w:themeColor="text1"/>
          <w:sz w:val="18"/>
          <w:szCs w:val="18"/>
        </w:rPr>
        <w:t>Y</w:t>
      </w:r>
      <w:r>
        <w:rPr>
          <w:rFonts w:eastAsia="Tahoma,Bold" w:cstheme="minorHAnsi"/>
          <w:b/>
          <w:bCs/>
          <w:color w:val="000000" w:themeColor="text1"/>
          <w:sz w:val="18"/>
          <w:szCs w:val="18"/>
        </w:rPr>
        <w:t>)</w:t>
      </w:r>
      <w:r w:rsidRPr="00C53CB5">
        <w:rPr>
          <w:rFonts w:eastAsia="Tahoma,Bold" w:cstheme="minorHAnsi"/>
          <w:b/>
          <w:bCs/>
          <w:color w:val="000000" w:themeColor="text1"/>
          <w:sz w:val="18"/>
          <w:szCs w:val="18"/>
        </w:rPr>
        <w:t xml:space="preserve"> OFERTĘ </w:t>
      </w:r>
      <w:r w:rsidRPr="00C53CB5">
        <w:rPr>
          <w:rFonts w:eastAsia="Tahoma,Bold" w:cstheme="minorHAnsi"/>
          <w:bCs/>
          <w:color w:val="000000" w:themeColor="text1"/>
          <w:sz w:val="18"/>
          <w:szCs w:val="18"/>
        </w:rPr>
        <w:t xml:space="preserve">w przetargu niepublicznym </w:t>
      </w:r>
      <w:r w:rsidR="00696AE1">
        <w:rPr>
          <w:rFonts w:eastAsia="Tahoma,Bold" w:cstheme="minorHAnsi"/>
          <w:bCs/>
          <w:color w:val="000000" w:themeColor="text1"/>
          <w:sz w:val="18"/>
          <w:szCs w:val="18"/>
        </w:rPr>
        <w:t>n</w:t>
      </w:r>
      <w:r w:rsidRPr="00C53CB5">
        <w:rPr>
          <w:rFonts w:eastAsia="Tahoma,Bold" w:cstheme="minorHAnsi"/>
          <w:bCs/>
          <w:color w:val="000000" w:themeColor="text1"/>
          <w:sz w:val="18"/>
          <w:szCs w:val="18"/>
        </w:rPr>
        <w:t>a</w:t>
      </w:r>
      <w:r w:rsidR="00696AE1">
        <w:rPr>
          <w:rFonts w:eastAsia="Tahoma,Bold" w:cstheme="minorHAnsi"/>
          <w:bCs/>
          <w:color w:val="000000" w:themeColor="text1"/>
          <w:sz w:val="18"/>
          <w:szCs w:val="18"/>
        </w:rPr>
        <w:t>:</w:t>
      </w:r>
      <w:r w:rsidRPr="00C53CB5">
        <w:rPr>
          <w:rFonts w:cstheme="minorHAnsi"/>
          <w:sz w:val="18"/>
          <w:szCs w:val="18"/>
        </w:rPr>
        <w:t xml:space="preserve"> </w:t>
      </w:r>
    </w:p>
    <w:p w:rsidR="00696AE1" w:rsidRDefault="00EC4FA6" w:rsidP="00696AE1">
      <w:pPr>
        <w:spacing w:line="320" w:lineRule="atLeast"/>
        <w:ind w:left="360"/>
        <w:jc w:val="center"/>
        <w:rPr>
          <w:b/>
          <w:bCs/>
          <w:sz w:val="18"/>
          <w:szCs w:val="18"/>
          <w:u w:val="single"/>
        </w:rPr>
      </w:pPr>
      <w:r w:rsidRPr="00696AE1">
        <w:rPr>
          <w:rFonts w:cstheme="minorHAnsi"/>
          <w:sz w:val="18"/>
          <w:szCs w:val="18"/>
        </w:rPr>
        <w:t>„</w:t>
      </w:r>
      <w:r w:rsidR="00696AE1" w:rsidRPr="00696AE1">
        <w:rPr>
          <w:rFonts w:cs="Arial"/>
          <w:b/>
          <w:color w:val="000000" w:themeColor="text1"/>
          <w:sz w:val="18"/>
          <w:szCs w:val="18"/>
          <w:u w:val="single"/>
        </w:rPr>
        <w:t xml:space="preserve">Wykonanie </w:t>
      </w:r>
      <w:r w:rsidR="00696AE1" w:rsidRPr="00696AE1">
        <w:rPr>
          <w:rFonts w:cs="Arial"/>
          <w:b/>
          <w:sz w:val="18"/>
          <w:szCs w:val="18"/>
          <w:u w:val="single"/>
        </w:rPr>
        <w:t>przeglądu okresowego instalacji oświetlenia awaryjnego  i ewakuacyjnego w obiektach i instalacjach zlokalizowanych</w:t>
      </w:r>
      <w:r w:rsidR="006C6780">
        <w:rPr>
          <w:rFonts w:cs="Arial"/>
          <w:b/>
          <w:sz w:val="18"/>
          <w:szCs w:val="18"/>
          <w:u w:val="single"/>
        </w:rPr>
        <w:t xml:space="preserve"> na terenie Elektrowni Połaniec</w:t>
      </w:r>
      <w:r w:rsidR="00696AE1" w:rsidRPr="00696AE1">
        <w:rPr>
          <w:rFonts w:cs="Arial"/>
          <w:b/>
          <w:sz w:val="18"/>
          <w:szCs w:val="18"/>
          <w:u w:val="single"/>
        </w:rPr>
        <w:t xml:space="preserve"> w latach  2020 do 2022r. </w:t>
      </w:r>
      <w:r w:rsidR="00696AE1" w:rsidRPr="00696AE1">
        <w:rPr>
          <w:rFonts w:cs="Arial"/>
          <w:b/>
          <w:color w:val="000000" w:themeColor="text1"/>
          <w:sz w:val="18"/>
          <w:szCs w:val="18"/>
          <w:u w:val="single"/>
        </w:rPr>
        <w:t xml:space="preserve"> </w:t>
      </w:r>
      <w:r w:rsidR="00696AE1" w:rsidRPr="00696AE1">
        <w:rPr>
          <w:rFonts w:eastAsia="Times" w:cs="Verdana,Bold"/>
          <w:b/>
          <w:bCs/>
          <w:color w:val="000000" w:themeColor="text1"/>
          <w:sz w:val="18"/>
          <w:szCs w:val="18"/>
          <w:u w:val="single"/>
        </w:rPr>
        <w:t>w Enea Połaniec S.A.</w:t>
      </w:r>
      <w:r w:rsidR="00696AE1" w:rsidRPr="00696AE1">
        <w:rPr>
          <w:b/>
          <w:bCs/>
          <w:sz w:val="18"/>
          <w:szCs w:val="18"/>
          <w:u w:val="single"/>
        </w:rPr>
        <w:t>”</w:t>
      </w:r>
    </w:p>
    <w:p w:rsidR="00696AE1" w:rsidRPr="00696AE1" w:rsidRDefault="00696AE1" w:rsidP="00696AE1">
      <w:pPr>
        <w:spacing w:line="320" w:lineRule="atLeast"/>
        <w:ind w:left="360"/>
        <w:jc w:val="center"/>
        <w:rPr>
          <w:rFonts w:cs="Arial"/>
          <w:b/>
          <w:sz w:val="18"/>
          <w:szCs w:val="18"/>
          <w:u w:val="single"/>
        </w:rPr>
      </w:pPr>
    </w:p>
    <w:p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rsidR="00EC4FA6" w:rsidRPr="00F01BF2"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rsidR="00EC4FA6" w:rsidRPr="008D792C"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Pr>
          <w:rFonts w:eastAsia="Tahoma,Bold" w:cstheme="minorHAnsi"/>
          <w:b/>
          <w:bCs/>
          <w:color w:val="000000" w:themeColor="text1"/>
          <w:sz w:val="18"/>
          <w:szCs w:val="18"/>
        </w:rPr>
        <w:t>)</w:t>
      </w:r>
      <w:r w:rsidRPr="00DA359F">
        <w:rPr>
          <w:rFonts w:eastAsia="Tahoma,Bold" w:cstheme="minorHAnsi"/>
          <w:color w:val="000000" w:themeColor="text1"/>
          <w:sz w:val="18"/>
          <w:szCs w:val="18"/>
        </w:rPr>
        <w:t>, że nie podlegam</w:t>
      </w:r>
      <w:r>
        <w:rPr>
          <w:rFonts w:eastAsia="Tahoma,Bold" w:cstheme="minorHAnsi"/>
          <w:color w:val="000000" w:themeColor="text1"/>
          <w:sz w:val="18"/>
          <w:szCs w:val="18"/>
        </w:rPr>
        <w:t>(</w:t>
      </w:r>
      <w:r w:rsidRPr="00DA359F">
        <w:rPr>
          <w:rFonts w:eastAsia="Tahoma,Bold" w:cstheme="minorHAnsi"/>
          <w:color w:val="000000" w:themeColor="text1"/>
          <w:sz w:val="18"/>
          <w:szCs w:val="18"/>
        </w:rPr>
        <w:t>y</w:t>
      </w:r>
      <w:r>
        <w:rPr>
          <w:rFonts w:eastAsia="Tahoma,Bold" w:cstheme="minorHAnsi"/>
          <w:color w:val="000000" w:themeColor="text1"/>
          <w:sz w:val="18"/>
          <w:szCs w:val="18"/>
        </w:rPr>
        <w:t>)</w:t>
      </w:r>
      <w:r w:rsidRPr="00DA359F">
        <w:rPr>
          <w:rFonts w:eastAsia="Tahoma,Bold" w:cstheme="minorHAnsi"/>
          <w:color w:val="000000" w:themeColor="text1"/>
          <w:sz w:val="18"/>
          <w:szCs w:val="18"/>
        </w:rPr>
        <w:t xml:space="preserve"> wykluczeniu z postępowania o udzielenie zamówienia ponieważ:</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nie wyrządziłem/wyrządziliśmy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okresie 3 lat przed wszczęciem p</w:t>
      </w:r>
      <w:r w:rsidRPr="00F05E29">
        <w:rPr>
          <w:rFonts w:eastAsiaTheme="minorHAnsi" w:cs="Arial"/>
          <w:sz w:val="18"/>
          <w:szCs w:val="18"/>
          <w:lang w:eastAsia="en-US"/>
        </w:rPr>
        <w:t>ostępowania;</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wyrządziłem/wyrządziliśmy szkody Zamawiającemu, nie wykonując z</w:t>
      </w:r>
      <w:r w:rsidRPr="00F05E29">
        <w:rPr>
          <w:rFonts w:eastAsiaTheme="minorHAnsi" w:cs="Arial"/>
          <w:sz w:val="18"/>
          <w:szCs w:val="18"/>
          <w:lang w:eastAsia="en-US"/>
        </w:rPr>
        <w:t>amówieni</w:t>
      </w:r>
      <w:r>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rozwiązałem/rozwiązaliśmy z Zamawiającym umowy w sprawie zamówienia oraz nie odstąpiliśmy od niej</w:t>
      </w:r>
      <w:r w:rsidRPr="005A0E7F">
        <w:rPr>
          <w:rFonts w:eastAsiaTheme="minorHAnsi" w:cs="Arial"/>
          <w:sz w:val="18"/>
          <w:szCs w:val="18"/>
          <w:lang w:eastAsia="en-US"/>
        </w:rPr>
        <w:t xml:space="preserve"> z</w:t>
      </w:r>
      <w:r>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Pr="00220B60">
        <w:rPr>
          <w:rFonts w:eastAsiaTheme="minorHAnsi" w:cs="Arial"/>
          <w:sz w:val="18"/>
          <w:szCs w:val="18"/>
          <w:lang w:eastAsia="en-US"/>
        </w:rPr>
        <w:t xml:space="preserve"> przed upływem terminu składania Ofert </w:t>
      </w:r>
      <w:r>
        <w:rPr>
          <w:rFonts w:eastAsiaTheme="minorHAnsi" w:cs="Arial"/>
          <w:sz w:val="18"/>
          <w:szCs w:val="18"/>
          <w:lang w:eastAsia="en-US"/>
        </w:rPr>
        <w:t>nie odmówiłem/odmówiliśmy zawarcia umowy w sprawie z</w:t>
      </w:r>
      <w:r w:rsidRPr="00220B60">
        <w:rPr>
          <w:rFonts w:eastAsiaTheme="minorHAnsi" w:cs="Arial"/>
          <w:sz w:val="18"/>
          <w:szCs w:val="18"/>
          <w:lang w:eastAsia="en-US"/>
        </w:rPr>
        <w:t>amówienia</w:t>
      </w:r>
      <w:r>
        <w:rPr>
          <w:rFonts w:eastAsiaTheme="minorHAnsi" w:cs="Arial"/>
          <w:sz w:val="18"/>
          <w:szCs w:val="18"/>
          <w:lang w:eastAsia="en-US"/>
        </w:rPr>
        <w:t xml:space="preserve"> po wyborze naszej oferty przez Zamawiającego</w:t>
      </w:r>
      <w:r w:rsidRPr="00220B60">
        <w:rPr>
          <w:rFonts w:eastAsiaTheme="minorHAnsi" w:cs="Arial"/>
          <w:sz w:val="18"/>
          <w:szCs w:val="18"/>
          <w:lang w:eastAsia="en-US"/>
        </w:rPr>
        <w:t>;</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nie otwarto</w:t>
      </w:r>
      <w:r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Pr>
          <w:rFonts w:eastAsiaTheme="minorHAnsi" w:cs="Arial"/>
          <w:sz w:val="18"/>
          <w:szCs w:val="18"/>
          <w:lang w:eastAsia="en-US"/>
        </w:rPr>
        <w:t>mnie/</w:t>
      </w:r>
      <w:r w:rsidRPr="005A1EBB">
        <w:rPr>
          <w:rFonts w:eastAsiaTheme="minorHAnsi" w:cs="Arial"/>
          <w:sz w:val="18"/>
          <w:szCs w:val="18"/>
          <w:lang w:eastAsia="en-US"/>
        </w:rPr>
        <w:t>nas likwidacji</w:t>
      </w:r>
      <w:r w:rsidRPr="005A1EBB">
        <w:rPr>
          <w:rFonts w:eastAsia="Times" w:cs="Times-Roman"/>
          <w:sz w:val="18"/>
          <w:szCs w:val="18"/>
        </w:rPr>
        <w:t xml:space="preserve"> lub</w:t>
      </w:r>
      <w:r w:rsidRPr="005A1EBB">
        <w:rPr>
          <w:rFonts w:eastAsiaTheme="minorHAnsi" w:cs="Arial"/>
          <w:color w:val="FF0000"/>
          <w:sz w:val="18"/>
          <w:szCs w:val="18"/>
          <w:lang w:eastAsia="en-US"/>
        </w:rPr>
        <w:t xml:space="preserve"> </w:t>
      </w:r>
      <w:r w:rsidRPr="005A1EBB">
        <w:rPr>
          <w:rFonts w:eastAsia="Times" w:cs="Times-Roman"/>
          <w:sz w:val="18"/>
          <w:szCs w:val="18"/>
        </w:rPr>
        <w:t xml:space="preserve">ogłoszono </w:t>
      </w:r>
      <w:r>
        <w:rPr>
          <w:rFonts w:eastAsia="Times" w:cs="Times-Roman"/>
          <w:sz w:val="18"/>
          <w:szCs w:val="18"/>
        </w:rPr>
        <w:t>mojej/</w:t>
      </w:r>
      <w:r w:rsidRPr="005A1EBB">
        <w:rPr>
          <w:rFonts w:eastAsia="Times" w:cs="Times-Roman"/>
          <w:sz w:val="18"/>
          <w:szCs w:val="18"/>
        </w:rPr>
        <w:t>naszej upadło</w:t>
      </w:r>
      <w:r w:rsidRPr="005A1EBB">
        <w:rPr>
          <w:rFonts w:eastAsia="Times" w:cs="TimesNewRoman"/>
          <w:sz w:val="18"/>
          <w:szCs w:val="18"/>
        </w:rPr>
        <w:t>ści</w:t>
      </w:r>
      <w:r w:rsidRPr="005A1EBB">
        <w:rPr>
          <w:rFonts w:eastAsia="Times" w:cs="Times-Roman"/>
          <w:sz w:val="18"/>
          <w:szCs w:val="18"/>
        </w:rPr>
        <w:t>, z wyj</w:t>
      </w:r>
      <w:r w:rsidRPr="005A1EBB">
        <w:rPr>
          <w:rFonts w:eastAsia="Times" w:cs="TimesNewRoman"/>
          <w:sz w:val="18"/>
          <w:szCs w:val="18"/>
        </w:rPr>
        <w:t>ą</w:t>
      </w:r>
      <w:r w:rsidRPr="005A1EBB">
        <w:rPr>
          <w:rFonts w:eastAsia="Times" w:cs="Times-Roman"/>
          <w:sz w:val="18"/>
          <w:szCs w:val="18"/>
        </w:rPr>
        <w:t>tkiem</w:t>
      </w:r>
      <w:r w:rsidRPr="005A1EBB">
        <w:rPr>
          <w:rFonts w:eastAsiaTheme="minorHAnsi" w:cs="Arial"/>
          <w:color w:val="FF0000"/>
          <w:sz w:val="18"/>
          <w:szCs w:val="18"/>
          <w:lang w:eastAsia="en-US"/>
        </w:rPr>
        <w:t xml:space="preserve"> </w:t>
      </w:r>
      <w:r w:rsidRPr="005A1EBB">
        <w:rPr>
          <w:rFonts w:eastAsia="Times" w:cs="Times-Roman"/>
          <w:sz w:val="18"/>
          <w:szCs w:val="18"/>
        </w:rPr>
        <w:t>Wykonawcy, który po ogłoszeniu upadło</w:t>
      </w:r>
      <w:r w:rsidRPr="005A1EBB">
        <w:rPr>
          <w:rFonts w:eastAsia="Times" w:cs="TimesNewRoman"/>
          <w:sz w:val="18"/>
          <w:szCs w:val="18"/>
        </w:rPr>
        <w:t>ś</w:t>
      </w:r>
      <w:r w:rsidRPr="005A1EBB">
        <w:rPr>
          <w:rFonts w:eastAsia="Times" w:cs="Times-Roman"/>
          <w:sz w:val="18"/>
          <w:szCs w:val="18"/>
        </w:rPr>
        <w:t>ci</w:t>
      </w:r>
      <w:r w:rsidRPr="005A1EBB">
        <w:rPr>
          <w:rFonts w:eastAsiaTheme="minorHAnsi" w:cs="Arial"/>
          <w:color w:val="FF0000"/>
          <w:sz w:val="18"/>
          <w:szCs w:val="18"/>
          <w:lang w:eastAsia="en-US"/>
        </w:rPr>
        <w:t xml:space="preserve"> </w:t>
      </w:r>
      <w:r w:rsidRPr="005A1EBB">
        <w:rPr>
          <w:rFonts w:eastAsia="Times" w:cs="Times-Roman"/>
          <w:sz w:val="18"/>
          <w:szCs w:val="18"/>
        </w:rPr>
        <w:t>zawarł układ zatwierdzony prawomocnym</w:t>
      </w:r>
      <w:r w:rsidRPr="005A1EBB">
        <w:rPr>
          <w:rFonts w:eastAsiaTheme="minorHAnsi" w:cs="Arial"/>
          <w:color w:val="FF0000"/>
          <w:sz w:val="18"/>
          <w:szCs w:val="18"/>
          <w:lang w:eastAsia="en-US"/>
        </w:rPr>
        <w:t xml:space="preserve"> </w:t>
      </w:r>
      <w:r w:rsidRPr="005A1EBB">
        <w:rPr>
          <w:rFonts w:eastAsia="Times" w:cs="Times-Roman"/>
          <w:sz w:val="18"/>
          <w:szCs w:val="18"/>
        </w:rPr>
        <w:t>postanowieniem s</w:t>
      </w:r>
      <w:r w:rsidRPr="005A1EBB">
        <w:rPr>
          <w:rFonts w:eastAsia="Times" w:cs="TimesNewRoman"/>
          <w:sz w:val="18"/>
          <w:szCs w:val="18"/>
        </w:rPr>
        <w:t>ą</w:t>
      </w:r>
      <w:r w:rsidRPr="005A1EBB">
        <w:rPr>
          <w:rFonts w:eastAsia="Times" w:cs="Times-Roman"/>
          <w:sz w:val="18"/>
          <w:szCs w:val="18"/>
        </w:rPr>
        <w:t>du, je</w:t>
      </w:r>
      <w:r w:rsidRPr="005A1EBB">
        <w:rPr>
          <w:rFonts w:eastAsia="Times" w:cs="TimesNewRoman"/>
          <w:sz w:val="18"/>
          <w:szCs w:val="18"/>
        </w:rPr>
        <w:t>ż</w:t>
      </w:r>
      <w:r w:rsidRPr="005A1EBB">
        <w:rPr>
          <w:rFonts w:eastAsia="Times" w:cs="Times-Roman"/>
          <w:sz w:val="18"/>
          <w:szCs w:val="18"/>
        </w:rPr>
        <w:t>eli układ nie</w:t>
      </w:r>
      <w:r w:rsidRPr="005A1EBB">
        <w:rPr>
          <w:rFonts w:eastAsiaTheme="minorHAnsi" w:cs="Arial"/>
          <w:color w:val="FF0000"/>
          <w:sz w:val="18"/>
          <w:szCs w:val="18"/>
          <w:lang w:eastAsia="en-US"/>
        </w:rPr>
        <w:t xml:space="preserve"> </w:t>
      </w:r>
      <w:r w:rsidRPr="005A1EBB">
        <w:rPr>
          <w:rFonts w:eastAsia="Times" w:cs="Times-Roman"/>
          <w:sz w:val="18"/>
          <w:szCs w:val="18"/>
        </w:rPr>
        <w:t>przewiduje zaspokojenia wierzycieli poprzez</w:t>
      </w:r>
      <w:r w:rsidRPr="005A1EBB">
        <w:rPr>
          <w:rFonts w:eastAsiaTheme="minorHAnsi" w:cs="Arial"/>
          <w:color w:val="FF0000"/>
          <w:sz w:val="18"/>
          <w:szCs w:val="18"/>
          <w:lang w:eastAsia="en-US"/>
        </w:rPr>
        <w:t xml:space="preserve"> </w:t>
      </w:r>
      <w:r w:rsidRPr="005A1EBB">
        <w:rPr>
          <w:rFonts w:eastAsia="Times" w:cs="Times-Roman"/>
          <w:sz w:val="18"/>
          <w:szCs w:val="18"/>
        </w:rPr>
        <w:t>likwidacj</w:t>
      </w:r>
      <w:r w:rsidRPr="005A1EBB">
        <w:rPr>
          <w:rFonts w:eastAsia="Times" w:cs="TimesNewRoman"/>
          <w:sz w:val="18"/>
          <w:szCs w:val="18"/>
        </w:rPr>
        <w:t xml:space="preserve">ę </w:t>
      </w:r>
      <w:r w:rsidRPr="005A1EBB">
        <w:rPr>
          <w:rFonts w:eastAsia="Times" w:cs="Times-Roman"/>
          <w:sz w:val="18"/>
          <w:szCs w:val="18"/>
        </w:rPr>
        <w:t>maj</w:t>
      </w:r>
      <w:r w:rsidRPr="005A1EBB">
        <w:rPr>
          <w:rFonts w:eastAsia="Times" w:cs="TimesNewRoman"/>
          <w:sz w:val="18"/>
          <w:szCs w:val="18"/>
        </w:rPr>
        <w:t>ą</w:t>
      </w:r>
      <w:r w:rsidRPr="005A1EBB">
        <w:rPr>
          <w:rFonts w:eastAsia="Times" w:cs="Times-Roman"/>
          <w:sz w:val="18"/>
          <w:szCs w:val="18"/>
        </w:rPr>
        <w:t>tku upadłego;</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wykonałem/</w:t>
      </w:r>
      <w:r w:rsidRPr="005A1EBB">
        <w:rPr>
          <w:rFonts w:eastAsiaTheme="minorHAnsi" w:cs="Arial"/>
          <w:sz w:val="18"/>
          <w:szCs w:val="18"/>
          <w:lang w:eastAsia="en-US"/>
        </w:rPr>
        <w:t xml:space="preserve">wykonywaliśmy bezpośrednio czynności związanych z przygotowaniem postępowania i nie </w:t>
      </w:r>
      <w:r>
        <w:rPr>
          <w:rFonts w:eastAsiaTheme="minorHAnsi" w:cs="Arial"/>
          <w:sz w:val="18"/>
          <w:szCs w:val="18"/>
          <w:lang w:eastAsia="en-US"/>
        </w:rPr>
        <w:t>posługiwałem/</w:t>
      </w:r>
      <w:r w:rsidRPr="005A1EBB">
        <w:rPr>
          <w:rFonts w:eastAsiaTheme="minorHAnsi" w:cs="Arial"/>
          <w:sz w:val="18"/>
          <w:szCs w:val="18"/>
          <w:lang w:eastAsia="en-US"/>
        </w:rPr>
        <w:t>posługiwaliśmy się w celu sporządzenia o</w:t>
      </w:r>
      <w:r>
        <w:rPr>
          <w:rFonts w:eastAsiaTheme="minorHAnsi" w:cs="Arial"/>
          <w:sz w:val="18"/>
          <w:szCs w:val="18"/>
          <w:lang w:eastAsia="en-US"/>
        </w:rPr>
        <w:t>ferty osobami uczestniczącymi w </w:t>
      </w:r>
      <w:r w:rsidRPr="005A1EBB">
        <w:rPr>
          <w:rFonts w:eastAsiaTheme="minorHAnsi" w:cs="Arial"/>
          <w:sz w:val="18"/>
          <w:szCs w:val="18"/>
          <w:lang w:eastAsia="en-US"/>
        </w:rPr>
        <w:t>dokonywaniu tych czynności, chyba że udział tego Wykonawcy w postępowaniu nie utrudni uczciwej konkurencji;</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Pr>
          <w:rFonts w:eastAsiaTheme="minorHAnsi" w:cs="Arial"/>
          <w:sz w:val="18"/>
          <w:szCs w:val="18"/>
          <w:lang w:eastAsia="en-US"/>
        </w:rPr>
        <w:t xml:space="preserve"> lub mogących</w:t>
      </w:r>
      <w:r w:rsidRPr="005A1EBB">
        <w:rPr>
          <w:rFonts w:eastAsiaTheme="minorHAnsi" w:cs="Arial"/>
          <w:sz w:val="18"/>
          <w:szCs w:val="18"/>
          <w:lang w:eastAsia="en-US"/>
        </w:rPr>
        <w:t xml:space="preserve"> mieć wpływ na wynik prowadzonego postępowania;</w:t>
      </w:r>
    </w:p>
    <w:p w:rsidR="00EC4FA6" w:rsidRPr="005A1EBB"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lastRenderedPageBreak/>
        <w:t>wykazałem/</w:t>
      </w:r>
      <w:r w:rsidRPr="005A1EBB">
        <w:rPr>
          <w:rFonts w:eastAsiaTheme="minorHAnsi" w:cs="Arial"/>
          <w:sz w:val="18"/>
          <w:szCs w:val="18"/>
          <w:lang w:eastAsia="en-US"/>
        </w:rPr>
        <w:t>wykazaliśmy spełnienie warunków udziału w postępowaniu;</w:t>
      </w:r>
    </w:p>
    <w:p w:rsidR="00EC4FA6" w:rsidRPr="00E6121C"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wniosłem/</w:t>
      </w:r>
      <w:r w:rsidRPr="00E6121C">
        <w:rPr>
          <w:rFonts w:eastAsiaTheme="minorHAnsi" w:cs="Arial"/>
          <w:sz w:val="18"/>
          <w:szCs w:val="18"/>
          <w:lang w:eastAsia="en-US"/>
        </w:rPr>
        <w:t>wnieśliśmy wadium do upływu terminu składania ofert</w:t>
      </w:r>
      <w:r>
        <w:rPr>
          <w:rFonts w:eastAsiaTheme="minorHAnsi" w:cs="Arial"/>
          <w:sz w:val="18"/>
          <w:szCs w:val="18"/>
          <w:lang w:eastAsia="en-US"/>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sidRPr="00E6121C">
        <w:rPr>
          <w:rFonts w:eastAsiaTheme="minorHAnsi" w:cs="Arial"/>
          <w:sz w:val="18"/>
          <w:szCs w:val="18"/>
          <w:lang w:eastAsia="en-US"/>
        </w:rPr>
        <w:t xml:space="preserve">. </w:t>
      </w:r>
      <w:r w:rsidRPr="00E6121C">
        <w:rPr>
          <w:rFonts w:eastAsiaTheme="minorHAnsi" w:cs="Arial"/>
          <w:color w:val="FF0000"/>
          <w:sz w:val="18"/>
          <w:szCs w:val="18"/>
          <w:lang w:eastAsia="en-US"/>
        </w:rPr>
        <w:t xml:space="preserve"> </w:t>
      </w:r>
    </w:p>
    <w:p w:rsidR="00EC4FA6" w:rsidRPr="00361A4B" w:rsidRDefault="00EC4FA6" w:rsidP="00EC4FA6">
      <w:pPr>
        <w:pStyle w:val="Akapitzlist"/>
        <w:widowControl w:val="0"/>
        <w:numPr>
          <w:ilvl w:val="0"/>
          <w:numId w:val="2"/>
        </w:numPr>
        <w:autoSpaceDE w:val="0"/>
        <w:autoSpaceDN w:val="0"/>
        <w:adjustRightInd w:val="0"/>
        <w:spacing w:after="120" w:line="240" w:lineRule="auto"/>
        <w:contextualSpacing w:val="0"/>
        <w:jc w:val="both"/>
        <w:textAlignment w:val="baseline"/>
        <w:rPr>
          <w:rFonts w:ascii="Verdana" w:eastAsia="Tahoma,Bold" w:hAnsi="Verdana" w:cstheme="minorHAnsi"/>
          <w:b/>
          <w:color w:val="000000" w:themeColor="text1"/>
          <w:sz w:val="18"/>
          <w:szCs w:val="18"/>
        </w:rPr>
      </w:pPr>
      <w:r w:rsidRPr="00361A4B">
        <w:rPr>
          <w:rFonts w:ascii="Verdana" w:eastAsia="Tahoma,Bold" w:hAnsi="Verdana" w:cstheme="minorHAnsi"/>
          <w:b/>
          <w:color w:val="000000" w:themeColor="text1"/>
          <w:sz w:val="18"/>
          <w:szCs w:val="18"/>
        </w:rPr>
        <w:t xml:space="preserve">Potwierdzam(y), </w:t>
      </w:r>
      <w:r w:rsidRPr="00361A4B">
        <w:rPr>
          <w:rFonts w:ascii="Verdana" w:hAnsi="Verdana" w:cs="Tahoma"/>
          <w:sz w:val="18"/>
          <w:szCs w:val="18"/>
        </w:rPr>
        <w:t xml:space="preserve">że okres związania Ofertą wynosi </w:t>
      </w:r>
      <w:r w:rsidRPr="00361A4B">
        <w:rPr>
          <w:rFonts w:ascii="Verdana" w:hAnsi="Verdana" w:cs="Tahoma"/>
          <w:b/>
          <w:sz w:val="18"/>
          <w:szCs w:val="18"/>
        </w:rPr>
        <w:t>90 dni</w:t>
      </w:r>
      <w:r w:rsidRPr="00361A4B">
        <w:rPr>
          <w:rFonts w:ascii="Verdana" w:hAnsi="Verdana" w:cs="Tahoma"/>
          <w:sz w:val="18"/>
          <w:szCs w:val="18"/>
        </w:rPr>
        <w:t xml:space="preserve"> od dnia upływu terminu składania ofert.</w:t>
      </w:r>
    </w:p>
    <w:p w:rsidR="00EC4FA6" w:rsidRPr="00427EA2" w:rsidRDefault="00EC4FA6" w:rsidP="00EC4FA6">
      <w:pPr>
        <w:widowControl w:val="0"/>
        <w:numPr>
          <w:ilvl w:val="0"/>
          <w:numId w:val="2"/>
        </w:numPr>
        <w:autoSpaceDE w:val="0"/>
        <w:autoSpaceDN w:val="0"/>
        <w:adjustRightInd w:val="0"/>
        <w:spacing w:after="120"/>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wszelkie informacje do przygotowania oferty.</w:t>
      </w:r>
    </w:p>
    <w:p w:rsidR="00EC4FA6" w:rsidRDefault="00EC4FA6" w:rsidP="00EC4FA6">
      <w:pPr>
        <w:pStyle w:val="Akapitzlist"/>
        <w:numPr>
          <w:ilvl w:val="0"/>
          <w:numId w:val="2"/>
        </w:numPr>
        <w:spacing w:after="120" w:line="240" w:lineRule="auto"/>
        <w:contextualSpacing w:val="0"/>
        <w:jc w:val="both"/>
        <w:rPr>
          <w:rFonts w:ascii="Verdana" w:hAnsi="Verdana" w:cs="Tahoma"/>
          <w:b/>
          <w:sz w:val="18"/>
          <w:szCs w:val="18"/>
        </w:rPr>
      </w:pPr>
      <w:r>
        <w:rPr>
          <w:rFonts w:ascii="Verdana" w:hAnsi="Verdana" w:cs="Tahoma"/>
          <w:b/>
          <w:bCs/>
          <w:sz w:val="18"/>
          <w:szCs w:val="18"/>
        </w:rPr>
        <w:t>Oświadczam(y)</w:t>
      </w:r>
      <w:r w:rsidRPr="00C826C5">
        <w:rPr>
          <w:rFonts w:ascii="Verdana" w:hAnsi="Verdana" w:cs="Tahoma"/>
          <w:b/>
          <w:bCs/>
          <w:sz w:val="18"/>
          <w:szCs w:val="18"/>
        </w:rPr>
        <w:t xml:space="preserve">, </w:t>
      </w:r>
      <w:r>
        <w:rPr>
          <w:rFonts w:ascii="Verdana" w:hAnsi="Verdana" w:cs="Tahoma"/>
          <w:b/>
          <w:bCs/>
          <w:sz w:val="18"/>
          <w:szCs w:val="18"/>
        </w:rPr>
        <w:t>że</w:t>
      </w:r>
      <w:r w:rsidRPr="00C826C5">
        <w:rPr>
          <w:rFonts w:ascii="Verdana" w:hAnsi="Verdana" w:cs="Tahoma"/>
          <w:b/>
          <w:bCs/>
          <w:sz w:val="18"/>
          <w:szCs w:val="18"/>
        </w:rPr>
        <w:t xml:space="preserve"> w razie wybrania mojej (naszej) oferty </w:t>
      </w:r>
      <w:r w:rsidRPr="00C826C5">
        <w:rPr>
          <w:rFonts w:ascii="Verdana" w:hAnsi="Verdana" w:cs="Tahoma"/>
          <w:b/>
          <w:sz w:val="18"/>
          <w:szCs w:val="18"/>
        </w:rPr>
        <w:t>zobowiązuję(jemy) się do podpisania Umowy, zgodnie z projektem U</w:t>
      </w:r>
      <w:r>
        <w:rPr>
          <w:rFonts w:ascii="Verdana" w:hAnsi="Verdana" w:cs="Tahoma"/>
          <w:b/>
          <w:sz w:val="18"/>
          <w:szCs w:val="18"/>
        </w:rPr>
        <w:t>mowy zamieszczonym w Części III Warunków Zamówienia oraz zapisami OWZU stanowiącymi integralną część Umowy.</w:t>
      </w:r>
    </w:p>
    <w:p w:rsidR="00EC4FA6" w:rsidRPr="0092128A"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rsidR="00EC4FA6" w:rsidRPr="00121353"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Pr>
          <w:rFonts w:ascii="Verdana" w:hAnsi="Verdana" w:cstheme="minorHAnsi"/>
          <w:sz w:val="18"/>
          <w:szCs w:val="18"/>
        </w:rPr>
        <w:t xml:space="preserve"> są zgodne ze stanem faktycznym.</w:t>
      </w:r>
    </w:p>
    <w:p w:rsidR="00EC4FA6" w:rsidRPr="005A1EBB" w:rsidRDefault="00EC4FA6" w:rsidP="00EC4FA6">
      <w:pPr>
        <w:pStyle w:val="Akapitzlist"/>
        <w:numPr>
          <w:ilvl w:val="0"/>
          <w:numId w:val="2"/>
        </w:numPr>
        <w:spacing w:after="120" w:line="240" w:lineRule="auto"/>
        <w:contextualSpacing w:val="0"/>
        <w:jc w:val="both"/>
        <w:rPr>
          <w:rFonts w:ascii="Verdana" w:hAnsi="Verdana" w:cs="Tahoma"/>
          <w:strike/>
          <w:sz w:val="18"/>
          <w:szCs w:val="20"/>
        </w:rPr>
      </w:pPr>
      <w:r w:rsidRPr="005A1EBB">
        <w:rPr>
          <w:rFonts w:ascii="Verdana" w:hAnsi="Verdana" w:cs="Tahoma"/>
          <w:b/>
          <w:bCs/>
          <w:sz w:val="18"/>
          <w:szCs w:val="20"/>
        </w:rPr>
        <w:t>Oświadczam(y)</w:t>
      </w:r>
      <w:r w:rsidRPr="005A1EBB">
        <w:rPr>
          <w:rFonts w:ascii="Verdana" w:hAnsi="Verdana" w:cs="Tahoma"/>
          <w:sz w:val="18"/>
          <w:szCs w:val="20"/>
        </w:rPr>
        <w:t xml:space="preserve">, że składamy Ofertę, jako: </w:t>
      </w:r>
    </w:p>
    <w:p w:rsidR="00EC4FA6" w:rsidRPr="006E7346" w:rsidRDefault="00EC4FA6" w:rsidP="00EC4FA6">
      <w:pPr>
        <w:pStyle w:val="Akapitzlist"/>
        <w:numPr>
          <w:ilvl w:val="1"/>
          <w:numId w:val="2"/>
        </w:numPr>
        <w:spacing w:after="120" w:line="240" w:lineRule="auto"/>
        <w:ind w:left="1134" w:hanging="774"/>
        <w:contextualSpacing w:val="0"/>
        <w:jc w:val="both"/>
        <w:rPr>
          <w:rFonts w:ascii="Verdana" w:hAnsi="Verdana" w:cs="Tahoma"/>
          <w:sz w:val="18"/>
          <w:szCs w:val="18"/>
        </w:rPr>
      </w:pPr>
      <w:r w:rsidRPr="006E7346">
        <w:rPr>
          <w:rFonts w:ascii="Verdana" w:hAnsi="Verdana" w:cs="Tahoma"/>
          <w:sz w:val="18"/>
          <w:szCs w:val="18"/>
        </w:rPr>
        <w:t>samodzielny Wykonawca</w:t>
      </w:r>
      <w:r>
        <w:rPr>
          <w:rFonts w:ascii="Verdana" w:hAnsi="Verdana" w:cs="Tahoma"/>
          <w:sz w:val="18"/>
          <w:szCs w:val="18"/>
        </w:rPr>
        <w:t xml:space="preserve"> </w:t>
      </w:r>
      <w:r w:rsidRPr="00866B27">
        <w:rPr>
          <w:rFonts w:ascii="Verdana" w:hAnsi="Verdana" w:cs="Tahoma"/>
          <w:b/>
          <w:sz w:val="18"/>
          <w:szCs w:val="18"/>
        </w:rPr>
        <w:t>*</w:t>
      </w:r>
    </w:p>
    <w:p w:rsidR="00EC4FA6" w:rsidRPr="006E7346" w:rsidRDefault="00EC4FA6" w:rsidP="00EC4FA6">
      <w:pPr>
        <w:pStyle w:val="Akapitzlist"/>
        <w:numPr>
          <w:ilvl w:val="1"/>
          <w:numId w:val="2"/>
        </w:numPr>
        <w:spacing w:after="120" w:line="240" w:lineRule="auto"/>
        <w:ind w:left="1134" w:hanging="774"/>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Pr>
          <w:rFonts w:ascii="Verdana" w:hAnsi="Verdana" w:cs="Tahoma"/>
          <w:sz w:val="18"/>
          <w:szCs w:val="18"/>
        </w:rPr>
        <w:t xml:space="preserve"> </w:t>
      </w:r>
      <w:r w:rsidRPr="00866B27">
        <w:rPr>
          <w:rFonts w:ascii="Verdana" w:hAnsi="Verdana" w:cs="Tahoma"/>
          <w:b/>
          <w:sz w:val="18"/>
          <w:szCs w:val="18"/>
        </w:rPr>
        <w:t>*</w:t>
      </w:r>
    </w:p>
    <w:p w:rsidR="00EC4FA6"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rsidR="00EC4FA6" w:rsidRPr="00926C90"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 zamówienie</w:t>
      </w:r>
      <w:r w:rsidRPr="00926C90">
        <w:rPr>
          <w:rFonts w:asciiTheme="minorHAnsi" w:hAnsiTheme="minorHAnsi" w:cs="Arial"/>
          <w:color w:val="000000" w:themeColor="text1"/>
          <w:lang w:eastAsia="ja-JP"/>
        </w:rPr>
        <w:t xml:space="preserve"> zgodnie z obowiązującymi </w:t>
      </w:r>
      <w:r>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Pr>
          <w:rFonts w:asciiTheme="minorHAnsi" w:hAnsiTheme="minorHAnsi" w:cs="Arial"/>
          <w:color w:val="000000" w:themeColor="text1"/>
          <w:lang w:eastAsia="ja-JP"/>
        </w:rPr>
        <w:t xml:space="preserve"> obowiązującymi u Zamawiającego i na terenie Enea Elektrownia Połaniec S.A.</w:t>
      </w:r>
    </w:p>
    <w:p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że:</w:t>
      </w:r>
    </w:p>
    <w:p w:rsidR="00EC4FA6" w:rsidRPr="006E7346" w:rsidRDefault="00EC4FA6" w:rsidP="00EC4FA6">
      <w:pPr>
        <w:pStyle w:val="Akapitzlist"/>
        <w:numPr>
          <w:ilvl w:val="1"/>
          <w:numId w:val="2"/>
        </w:numPr>
        <w:spacing w:after="120" w:line="240" w:lineRule="auto"/>
        <w:ind w:left="993" w:hanging="633"/>
        <w:contextualSpacing w:val="0"/>
        <w:jc w:val="both"/>
        <w:rPr>
          <w:rFonts w:ascii="Verdana" w:hAnsi="Verdana" w:cs="Tahoma"/>
          <w:spacing w:val="-4"/>
          <w:sz w:val="18"/>
          <w:szCs w:val="18"/>
        </w:rPr>
      </w:pPr>
      <w:r>
        <w:rPr>
          <w:rFonts w:ascii="Verdana" w:hAnsi="Verdana" w:cstheme="minorHAnsi"/>
          <w:sz w:val="18"/>
          <w:szCs w:val="18"/>
        </w:rPr>
        <w:t>j</w:t>
      </w:r>
      <w:r w:rsidRPr="006E7346">
        <w:rPr>
          <w:rFonts w:ascii="Verdana" w:hAnsi="Verdana" w:cstheme="minorHAnsi"/>
          <w:sz w:val="18"/>
          <w:szCs w:val="18"/>
        </w:rPr>
        <w:t>esteśmy</w:t>
      </w:r>
      <w:r>
        <w:rPr>
          <w:rFonts w:ascii="Verdana" w:hAnsi="Verdana" w:cstheme="minorHAnsi"/>
          <w:sz w:val="18"/>
          <w:szCs w:val="18"/>
        </w:rPr>
        <w:t xml:space="preserve"> </w:t>
      </w:r>
      <w:r w:rsidRPr="006D39FB">
        <w:rPr>
          <w:rFonts w:ascii="Verdana" w:hAnsi="Verdana" w:cs="Tahoma"/>
          <w:b/>
          <w:sz w:val="18"/>
          <w:szCs w:val="18"/>
        </w:rPr>
        <w:t>*</w:t>
      </w:r>
    </w:p>
    <w:p w:rsidR="00EC4FA6" w:rsidRPr="00B84339" w:rsidRDefault="00EC4FA6" w:rsidP="00EC4FA6">
      <w:pPr>
        <w:pStyle w:val="Akapitzlist"/>
        <w:numPr>
          <w:ilvl w:val="1"/>
          <w:numId w:val="2"/>
        </w:numPr>
        <w:spacing w:after="120" w:line="240" w:lineRule="auto"/>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Pr="00B84339">
        <w:rPr>
          <w:rFonts w:ascii="Verdana" w:hAnsi="Verdana" w:cstheme="minorHAnsi"/>
          <w:sz w:val="18"/>
          <w:szCs w:val="18"/>
        </w:rPr>
        <w:t xml:space="preserve">nie jesteśmy </w:t>
      </w:r>
      <w:r w:rsidRPr="00B84339">
        <w:rPr>
          <w:rFonts w:ascii="Verdana" w:hAnsi="Verdana" w:cs="Tahoma"/>
          <w:b/>
          <w:sz w:val="18"/>
          <w:szCs w:val="18"/>
        </w:rPr>
        <w:t>*</w:t>
      </w:r>
      <w:r w:rsidRPr="00B84339">
        <w:rPr>
          <w:rFonts w:ascii="Verdana" w:hAnsi="Verdana" w:cstheme="minorHAnsi"/>
          <w:sz w:val="18"/>
          <w:szCs w:val="18"/>
        </w:rPr>
        <w:t xml:space="preserve"> </w:t>
      </w:r>
    </w:p>
    <w:p w:rsidR="00EC4FA6" w:rsidRPr="00B84339" w:rsidRDefault="00EC4FA6" w:rsidP="00EC4FA6">
      <w:pPr>
        <w:spacing w:after="120"/>
        <w:ind w:left="360"/>
        <w:jc w:val="both"/>
        <w:rPr>
          <w:rFonts w:cs="Tahoma"/>
          <w:spacing w:val="-4"/>
          <w:sz w:val="18"/>
          <w:szCs w:val="18"/>
        </w:rPr>
      </w:pPr>
      <w:r w:rsidRPr="00B84339">
        <w:rPr>
          <w:rFonts w:cstheme="minorHAnsi"/>
          <w:sz w:val="18"/>
          <w:szCs w:val="18"/>
        </w:rPr>
        <w:t>czynnym podatnikiem VAT zgodnie z postanowieniami ustawy o podatku VAT.</w:t>
      </w:r>
    </w:p>
    <w:p w:rsidR="00EC4FA6" w:rsidRPr="00B84339"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B84339">
        <w:rPr>
          <w:rFonts w:ascii="Verdana" w:hAnsi="Verdana" w:cs="Tahoma"/>
          <w:b/>
          <w:bCs/>
          <w:sz w:val="18"/>
          <w:szCs w:val="18"/>
        </w:rPr>
        <w:t>Oświadczam(y),</w:t>
      </w:r>
      <w:r w:rsidRPr="00B84339">
        <w:rPr>
          <w:rFonts w:ascii="Verdana" w:hAnsi="Verdana"/>
          <w:sz w:val="18"/>
          <w:szCs w:val="18"/>
        </w:rPr>
        <w:t xml:space="preserve"> </w:t>
      </w:r>
      <w:r w:rsidRPr="00B84339">
        <w:rPr>
          <w:rFonts w:ascii="Verdana" w:hAnsi="Verdana" w:cs="Tahoma"/>
          <w:bCs/>
          <w:sz w:val="18"/>
          <w:szCs w:val="18"/>
        </w:rPr>
        <w:t>że faktury będziemy przesyłać w:</w:t>
      </w:r>
    </w:p>
    <w:p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 xml:space="preserve">formie elektronicznej </w:t>
      </w:r>
      <w:r w:rsidRPr="00B84339">
        <w:rPr>
          <w:rFonts w:ascii="Verdana" w:hAnsi="Verdana" w:cs="Tahoma"/>
          <w:b/>
          <w:bCs/>
          <w:sz w:val="18"/>
          <w:szCs w:val="18"/>
        </w:rPr>
        <w:t>*</w:t>
      </w:r>
    </w:p>
    <w:p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formie papierowej</w:t>
      </w:r>
      <w:r w:rsidRPr="00B84339">
        <w:rPr>
          <w:rFonts w:ascii="Verdana" w:hAnsi="Verdana" w:cs="Tahoma"/>
          <w:b/>
          <w:bCs/>
          <w:sz w:val="18"/>
          <w:szCs w:val="18"/>
        </w:rPr>
        <w:t xml:space="preserve"> * </w:t>
      </w:r>
    </w:p>
    <w:p w:rsidR="00EC4FA6" w:rsidRDefault="00EC4FA6" w:rsidP="00EC4FA6">
      <w:pPr>
        <w:tabs>
          <w:tab w:val="left" w:pos="567"/>
        </w:tabs>
        <w:spacing w:after="120"/>
        <w:ind w:left="360"/>
        <w:jc w:val="both"/>
        <w:rPr>
          <w:rFonts w:cs="Tahoma"/>
          <w:bCs/>
          <w:sz w:val="18"/>
          <w:szCs w:val="18"/>
        </w:rPr>
      </w:pPr>
      <w:r w:rsidRPr="00044315">
        <w:rPr>
          <w:rFonts w:cs="Tahoma"/>
          <w:bCs/>
          <w:sz w:val="18"/>
          <w:szCs w:val="18"/>
        </w:rPr>
        <w:t xml:space="preserve">(jeżeli Wykonawca skorzysta z elektronicznej formy przesyłania faktur – nie przesyła w takim wypadku wersji papierowej faktury </w:t>
      </w:r>
      <w:r>
        <w:rPr>
          <w:rFonts w:cs="Tahoma"/>
          <w:bCs/>
          <w:sz w:val="18"/>
          <w:szCs w:val="18"/>
        </w:rPr>
        <w:t>i podpisze z Zamawiającym „Porozumienie w sprawie przesyłania faktur w formie elektronicznej”).</w:t>
      </w:r>
    </w:p>
    <w:p w:rsidR="00EC4FA6" w:rsidRPr="006E7346"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rsidR="00EC4FA6" w:rsidRPr="006E734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Proszę</w:t>
      </w:r>
      <w:r>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____________</w:t>
      </w:r>
      <w:r>
        <w:rPr>
          <w:rFonts w:ascii="Verdana" w:hAnsi="Verdana" w:cs="Tahoma"/>
          <w:sz w:val="18"/>
          <w:szCs w:val="18"/>
        </w:rPr>
        <w:t xml:space="preserve"> na nr </w:t>
      </w:r>
      <w:r w:rsidRPr="006E7346">
        <w:rPr>
          <w:rFonts w:ascii="Verdana" w:hAnsi="Verdana" w:cs="Tahoma"/>
          <w:sz w:val="18"/>
          <w:szCs w:val="18"/>
        </w:rPr>
        <w:t xml:space="preserve">konta: </w:t>
      </w:r>
      <w:r w:rsidRPr="009A3FA8">
        <w:rPr>
          <w:rFonts w:ascii="Verdana" w:hAnsi="Verdana" w:cstheme="minorHAnsi"/>
          <w:sz w:val="18"/>
          <w:szCs w:val="18"/>
        </w:rPr>
        <w:t xml:space="preserve">_____________________________________ </w:t>
      </w:r>
      <w:r w:rsidRPr="006E7346">
        <w:rPr>
          <w:rFonts w:ascii="Verdana" w:hAnsi="Verdana" w:cstheme="minorHAnsi"/>
          <w:sz w:val="18"/>
          <w:szCs w:val="18"/>
        </w:rPr>
        <w:t>Bank _________</w:t>
      </w:r>
      <w:r>
        <w:rPr>
          <w:rFonts w:ascii="Verdana" w:hAnsi="Verdana" w:cstheme="minorHAnsi"/>
          <w:sz w:val="18"/>
          <w:szCs w:val="18"/>
        </w:rPr>
        <w:t xml:space="preserve">_______ </w:t>
      </w:r>
      <w:r w:rsidRPr="006E7346">
        <w:rPr>
          <w:rFonts w:ascii="Verdana" w:hAnsi="Verdana" w:cs="Tahoma"/>
          <w:i/>
          <w:iCs/>
          <w:sz w:val="18"/>
          <w:szCs w:val="18"/>
        </w:rPr>
        <w:t>(uzupełni Wykonawca)</w:t>
      </w:r>
      <w:r w:rsidRPr="006E7346">
        <w:rPr>
          <w:rFonts w:ascii="Verdana" w:hAnsi="Verdana" w:cstheme="minorHAnsi"/>
          <w:sz w:val="18"/>
          <w:szCs w:val="18"/>
        </w:rPr>
        <w:t xml:space="preserve">. </w:t>
      </w:r>
      <w:r w:rsidRPr="006E7346">
        <w:rPr>
          <w:rFonts w:ascii="Verdana" w:hAnsi="Verdana" w:cs="Tahoma"/>
          <w:sz w:val="18"/>
          <w:szCs w:val="18"/>
        </w:rPr>
        <w:t xml:space="preserve"> </w:t>
      </w:r>
    </w:p>
    <w:p w:rsidR="00EC4FA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rsidR="00EC4FA6" w:rsidRPr="00C53CB5" w:rsidRDefault="00EC4FA6" w:rsidP="00EC4FA6">
      <w:pPr>
        <w:widowControl w:val="0"/>
        <w:numPr>
          <w:ilvl w:val="0"/>
          <w:numId w:val="2"/>
        </w:numPr>
        <w:autoSpaceDE w:val="0"/>
        <w:autoSpaceDN w:val="0"/>
        <w:adjustRightInd w:val="0"/>
        <w:spacing w:after="120"/>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rsidR="00EC4FA6" w:rsidRPr="00B448CA" w:rsidRDefault="00EC4FA6" w:rsidP="00EC4FA6">
      <w:pPr>
        <w:pStyle w:val="Akapitzlist"/>
        <w:numPr>
          <w:ilvl w:val="1"/>
          <w:numId w:val="2"/>
        </w:numPr>
        <w:spacing w:after="120" w:line="240" w:lineRule="auto"/>
        <w:ind w:left="992" w:hanging="635"/>
        <w:contextualSpacing w:val="0"/>
        <w:jc w:val="both"/>
        <w:rPr>
          <w:rFonts w:ascii="Verdana" w:hAnsi="Verdana" w:cstheme="minorHAnsi"/>
          <w:sz w:val="18"/>
          <w:szCs w:val="18"/>
        </w:rPr>
      </w:pPr>
      <w:r w:rsidRPr="00B448CA">
        <w:rPr>
          <w:rFonts w:ascii="Verdana" w:hAnsi="Verdana" w:cstheme="minorHAnsi"/>
          <w:b/>
          <w:bCs/>
          <w:sz w:val="18"/>
          <w:szCs w:val="18"/>
        </w:rPr>
        <w:t>Załącznik nr 1</w:t>
      </w:r>
      <w:r w:rsidRPr="00B448CA">
        <w:rPr>
          <w:rFonts w:ascii="Verdana" w:hAnsi="Verdana" w:cstheme="minorHAnsi"/>
          <w:bCs/>
          <w:sz w:val="18"/>
          <w:szCs w:val="18"/>
        </w:rPr>
        <w:t xml:space="preserve"> - </w:t>
      </w:r>
      <w:r w:rsidRPr="00B448CA">
        <w:rPr>
          <w:rFonts w:ascii="Verdana" w:hAnsi="Verdana" w:cstheme="minorHAnsi"/>
          <w:bCs/>
          <w:sz w:val="18"/>
          <w:szCs w:val="18"/>
        </w:rPr>
        <w:tab/>
        <w:t>wynagrodzenie ofertowe</w:t>
      </w:r>
      <w:r>
        <w:rPr>
          <w:rFonts w:ascii="Verdana" w:hAnsi="Verdana" w:cstheme="minorHAnsi"/>
          <w:bCs/>
          <w:sz w:val="18"/>
          <w:szCs w:val="18"/>
        </w:rPr>
        <w:t xml:space="preserve"> –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 odpowiednia dla wybranego Zadania bądź Zadań</w:t>
      </w:r>
      <w:r w:rsidRPr="000D4608">
        <w:rPr>
          <w:rFonts w:ascii="Verdana" w:hAnsi="Verdana" w:cstheme="minorHAnsi"/>
          <w:bCs/>
          <w:sz w:val="18"/>
          <w:szCs w:val="18"/>
          <w:u w:val="single"/>
        </w:rPr>
        <w:t>)</w:t>
      </w:r>
      <w:r w:rsidRPr="00B448CA">
        <w:rPr>
          <w:rFonts w:ascii="Verdana" w:hAnsi="Verdana" w:cstheme="minorHAnsi"/>
          <w:bCs/>
          <w:sz w:val="18"/>
          <w:szCs w:val="18"/>
        </w:rPr>
        <w:t>;</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 xml:space="preserve">Załącznik nr 2 </w:t>
      </w:r>
      <w:r w:rsidRPr="00B448CA">
        <w:rPr>
          <w:rFonts w:ascii="Verdana" w:hAnsi="Verdana" w:cstheme="minorHAnsi"/>
          <w:sz w:val="18"/>
          <w:szCs w:val="18"/>
        </w:rPr>
        <w:t xml:space="preserve">- </w:t>
      </w:r>
      <w:r w:rsidRPr="00B448CA">
        <w:rPr>
          <w:rFonts w:ascii="Verdana" w:hAnsi="Verdana" w:cstheme="minorHAnsi"/>
          <w:sz w:val="18"/>
          <w:szCs w:val="18"/>
        </w:rPr>
        <w:tab/>
        <w:t>aktualny odpis z KRS lub zaświadczenie o wpisie do CEIDG</w:t>
      </w:r>
      <w:r>
        <w:rPr>
          <w:rFonts w:ascii="Verdana" w:hAnsi="Verdana" w:cstheme="minorHAnsi"/>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heme="minorHAnsi"/>
          <w:sz w:val="18"/>
          <w:szCs w:val="18"/>
        </w:rPr>
        <w:t>;</w:t>
      </w:r>
    </w:p>
    <w:p w:rsidR="00EC4FA6" w:rsidRPr="00B448CA" w:rsidRDefault="00EC4FA6" w:rsidP="00EC4FA6">
      <w:pPr>
        <w:pStyle w:val="Akapitzlist"/>
        <w:numPr>
          <w:ilvl w:val="1"/>
          <w:numId w:val="2"/>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lastRenderedPageBreak/>
        <w:t xml:space="preserve">Załącznik nr </w:t>
      </w:r>
      <w:r>
        <w:rPr>
          <w:rFonts w:ascii="Verdana" w:hAnsi="Verdana" w:cs="Tahoma"/>
          <w:b/>
          <w:sz w:val="18"/>
          <w:szCs w:val="18"/>
        </w:rPr>
        <w:t>3</w:t>
      </w:r>
      <w:r w:rsidRPr="00B448CA">
        <w:rPr>
          <w:rFonts w:ascii="Verdana" w:hAnsi="Verdana" w:cs="Tahoma"/>
          <w:sz w:val="18"/>
          <w:szCs w:val="18"/>
        </w:rPr>
        <w:t xml:space="preserve"> - </w:t>
      </w:r>
      <w:r w:rsidRPr="00B448CA">
        <w:rPr>
          <w:rFonts w:ascii="Verdana" w:hAnsi="Verdana" w:cs="Tahoma"/>
          <w:sz w:val="18"/>
          <w:szCs w:val="18"/>
        </w:rPr>
        <w:tab/>
      </w:r>
      <w:r>
        <w:rPr>
          <w:rFonts w:ascii="Verdana" w:hAnsi="Verdana" w:cs="Tahoma"/>
          <w:sz w:val="18"/>
          <w:szCs w:val="18"/>
        </w:rPr>
        <w:t>aktualne zaświadczenie</w:t>
      </w:r>
      <w:r w:rsidRPr="00B448CA">
        <w:rPr>
          <w:rFonts w:ascii="Verdana" w:hAnsi="Verdana" w:cs="Tahoma"/>
          <w:sz w:val="18"/>
          <w:szCs w:val="18"/>
        </w:rPr>
        <w:t xml:space="preserve"> Urzędu Skarbowego, że nie zalega z opłaceniem podatków, opłat lub, że uzyskał zgodę na zwolnienie, odroczenie lub rozłożenie na raty zaległych płatności, lub wstrzymanie w całości wykonania decyzji Urzędu Skarbowego</w:t>
      </w:r>
      <w:r>
        <w:rPr>
          <w:rFonts w:ascii="Verdana" w:hAnsi="Verdana" w:cs="Tahoma"/>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ahoma"/>
          <w:sz w:val="18"/>
          <w:szCs w:val="18"/>
        </w:rPr>
        <w:t>;</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Pr>
          <w:rFonts w:ascii="Verdana" w:hAnsi="Verdana" w:cs="Tahoma"/>
          <w:b/>
          <w:sz w:val="18"/>
          <w:szCs w:val="18"/>
        </w:rPr>
        <w:t>4</w:t>
      </w:r>
      <w:r w:rsidRPr="00B448CA">
        <w:rPr>
          <w:rFonts w:ascii="Verdana" w:hAnsi="Verdana" w:cs="Tahoma"/>
          <w:sz w:val="18"/>
          <w:szCs w:val="18"/>
        </w:rPr>
        <w:t xml:space="preserve"> - </w:t>
      </w:r>
      <w:r w:rsidRPr="00B448CA">
        <w:rPr>
          <w:rFonts w:ascii="Verdana" w:hAnsi="Verdana" w:cs="Tahoma"/>
          <w:sz w:val="18"/>
          <w:szCs w:val="18"/>
        </w:rPr>
        <w:tab/>
      </w:r>
      <w:r>
        <w:rPr>
          <w:rFonts w:ascii="Verdana" w:hAnsi="Verdana" w:cs="Tahoma"/>
          <w:sz w:val="18"/>
          <w:szCs w:val="18"/>
        </w:rPr>
        <w:t>aktualne zaświadczenie</w:t>
      </w:r>
      <w:r w:rsidRPr="00B448CA">
        <w:rPr>
          <w:rFonts w:ascii="Verdana" w:hAnsi="Verdana" w:cs="Tahoma"/>
          <w:sz w:val="18"/>
          <w:szCs w:val="18"/>
        </w:rPr>
        <w:t xml:space="preserve"> Oddziału ZUS, że  nie zalega z opłaceniem składek na ubezpieczenie zdrowotne lub społeczne lub, że uzyskał zgodę na zwolnienie, odroczenie lub rozłożenie na raty zaległych płatności lub wstrzymanie w całości wykonania decyzji Oddziału ZUS</w:t>
      </w:r>
      <w:r>
        <w:rPr>
          <w:rFonts w:ascii="Verdana" w:hAnsi="Verdana" w:cs="Tahoma"/>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ahoma"/>
          <w:sz w:val="18"/>
          <w:szCs w:val="18"/>
        </w:rPr>
        <w:t>;</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5</w:t>
      </w:r>
      <w:r w:rsidRPr="00B448CA">
        <w:rPr>
          <w:rFonts w:ascii="Verdana" w:hAnsi="Verdana" w:cstheme="minorHAnsi"/>
          <w:sz w:val="18"/>
          <w:szCs w:val="18"/>
        </w:rPr>
        <w:t xml:space="preserve"> - </w:t>
      </w:r>
      <w:r w:rsidRPr="00B448CA">
        <w:rPr>
          <w:rFonts w:ascii="Verdana" w:hAnsi="Verdana" w:cstheme="minorHAnsi"/>
          <w:sz w:val="18"/>
          <w:szCs w:val="18"/>
        </w:rPr>
        <w:tab/>
        <w:t>wykaz doświadczenia Wykonawcy w realizacji zamówień o profilu zbliżonym do przedmiotu zamówienia wraz z dokumentami potwierdzającymi należyte wykonanie zamówień</w:t>
      </w:r>
      <w:r>
        <w:rPr>
          <w:rFonts w:ascii="Verdana" w:hAnsi="Verdana" w:cstheme="minorHAnsi"/>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heme="minorHAnsi"/>
          <w:sz w:val="18"/>
          <w:szCs w:val="18"/>
        </w:rPr>
        <w:t>;</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Pr="00B448CA">
        <w:rPr>
          <w:rFonts w:ascii="Verdana" w:hAnsi="Verdana" w:cs="Tahoma"/>
          <w:b/>
          <w:bCs/>
          <w:sz w:val="18"/>
          <w:szCs w:val="18"/>
        </w:rPr>
        <w:tab/>
      </w:r>
      <w:r>
        <w:rPr>
          <w:rFonts w:ascii="Verdana" w:hAnsi="Verdana" w:cs="Tahoma"/>
          <w:sz w:val="18"/>
          <w:szCs w:val="18"/>
        </w:rPr>
        <w:t>oświadczenie</w:t>
      </w:r>
      <w:r w:rsidRPr="00B448CA">
        <w:rPr>
          <w:rFonts w:ascii="Verdana" w:hAnsi="Verdana" w:cs="Tahoma"/>
          <w:sz w:val="18"/>
          <w:szCs w:val="18"/>
        </w:rPr>
        <w:t xml:space="preserve"> Wykonawcy dotyczące posiadania ubezpieczenia OC</w:t>
      </w:r>
      <w:r>
        <w:rPr>
          <w:rFonts w:ascii="Verdana" w:hAnsi="Verdana" w:cs="Tahoma"/>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Pr>
          <w:rFonts w:ascii="Verdana" w:hAnsi="Verdana" w:cs="Tahoma"/>
          <w:sz w:val="18"/>
          <w:szCs w:val="18"/>
        </w:rPr>
        <w:t>;</w:t>
      </w:r>
      <w:r w:rsidRPr="00B448CA">
        <w:rPr>
          <w:rFonts w:ascii="Verdana" w:hAnsi="Verdana" w:cs="Tahoma"/>
          <w:sz w:val="18"/>
          <w:szCs w:val="18"/>
        </w:rPr>
        <w:t xml:space="preserve"> </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Pr="00B448CA">
        <w:rPr>
          <w:rFonts w:ascii="Verdana" w:hAnsi="Verdana" w:cs="Tahoma"/>
          <w:b/>
          <w:bCs/>
          <w:sz w:val="18"/>
          <w:szCs w:val="18"/>
        </w:rPr>
        <w:t xml:space="preserve"> </w:t>
      </w:r>
      <w:r w:rsidRPr="00B448CA">
        <w:rPr>
          <w:rFonts w:ascii="Verdana" w:hAnsi="Verdana" w:cstheme="minorHAnsi"/>
          <w:sz w:val="18"/>
          <w:szCs w:val="18"/>
        </w:rPr>
        <w:t>-</w:t>
      </w:r>
      <w:r w:rsidRPr="00B448CA">
        <w:rPr>
          <w:rFonts w:ascii="Verdana" w:hAnsi="Verdana" w:cs="Tahoma"/>
          <w:b/>
          <w:bCs/>
          <w:sz w:val="18"/>
          <w:szCs w:val="18"/>
        </w:rPr>
        <w:tab/>
      </w:r>
      <w:r w:rsidRPr="00B448CA">
        <w:rPr>
          <w:rFonts w:ascii="Verdana" w:hAnsi="Verdana" w:cs="Tahoma"/>
          <w:bCs/>
          <w:sz w:val="18"/>
          <w:szCs w:val="18"/>
        </w:rPr>
        <w:t>dowód wniesienia wadium</w:t>
      </w:r>
      <w:r>
        <w:rPr>
          <w:rFonts w:ascii="Verdana" w:hAnsi="Verdana" w:cs="Tahoma"/>
          <w:bCs/>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wadium jest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XVII WZ</w:t>
      </w:r>
      <w:r w:rsidRPr="000D4608">
        <w:rPr>
          <w:rFonts w:ascii="Verdana" w:hAnsi="Verdana" w:cstheme="minorHAnsi"/>
          <w:bCs/>
          <w:sz w:val="18"/>
          <w:szCs w:val="18"/>
          <w:u w:val="single"/>
        </w:rPr>
        <w:t>)</w:t>
      </w:r>
      <w:r w:rsidRPr="00B448CA">
        <w:rPr>
          <w:rFonts w:ascii="Verdana" w:hAnsi="Verdana" w:cs="Tahoma"/>
          <w:bCs/>
          <w:sz w:val="18"/>
          <w:szCs w:val="18"/>
        </w:rPr>
        <w:t>;</w:t>
      </w:r>
    </w:p>
    <w:p w:rsidR="00EC4FA6" w:rsidRPr="00401161"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Pr>
          <w:rFonts w:ascii="Verdana" w:hAnsi="Verdana" w:cs="Tahoma"/>
          <w:b/>
          <w:bCs/>
          <w:sz w:val="18"/>
          <w:szCs w:val="18"/>
        </w:rPr>
        <w:t>8</w:t>
      </w:r>
      <w:r w:rsidRPr="00B448CA">
        <w:rPr>
          <w:rFonts w:ascii="Verdana" w:hAnsi="Verdana" w:cs="Tahoma"/>
          <w:b/>
          <w:bCs/>
          <w:sz w:val="18"/>
          <w:szCs w:val="18"/>
        </w:rPr>
        <w:t xml:space="preserve"> </w:t>
      </w:r>
      <w:r w:rsidRPr="00B448CA">
        <w:rPr>
          <w:rFonts w:ascii="Verdana" w:hAnsi="Verdana" w:cstheme="minorHAnsi"/>
          <w:sz w:val="18"/>
          <w:szCs w:val="18"/>
        </w:rPr>
        <w:t>-</w:t>
      </w:r>
      <w:r w:rsidRPr="00B448CA">
        <w:rPr>
          <w:rFonts w:ascii="Verdana" w:hAnsi="Verdana" w:cstheme="minorHAnsi"/>
          <w:bCs/>
          <w:sz w:val="18"/>
          <w:szCs w:val="18"/>
        </w:rPr>
        <w:tab/>
      </w:r>
      <w:r>
        <w:rPr>
          <w:rFonts w:ascii="Verdana" w:hAnsi="Verdana" w:cstheme="minorHAnsi"/>
          <w:bCs/>
          <w:sz w:val="18"/>
          <w:szCs w:val="18"/>
        </w:rPr>
        <w:t>oświadczenie Wykonawcy o posiadanym rachunku bankowym / wydruk z </w:t>
      </w:r>
      <w:r w:rsidRPr="00B448CA">
        <w:rPr>
          <w:rFonts w:ascii="Verdana" w:hAnsi="Verdana" w:cstheme="minorHAnsi"/>
          <w:bCs/>
          <w:sz w:val="18"/>
          <w:szCs w:val="18"/>
        </w:rPr>
        <w:t xml:space="preserve">bankowości elektronicznej </w:t>
      </w:r>
      <w:r>
        <w:rPr>
          <w:rFonts w:ascii="Verdana" w:hAnsi="Verdana" w:cstheme="minorHAnsi"/>
          <w:bCs/>
          <w:sz w:val="18"/>
          <w:szCs w:val="18"/>
        </w:rPr>
        <w:t>/ zaświadczenie</w:t>
      </w:r>
      <w:r w:rsidRPr="00B448CA">
        <w:rPr>
          <w:rFonts w:ascii="Verdana" w:hAnsi="Verdana" w:cstheme="minorHAnsi"/>
          <w:bCs/>
          <w:sz w:val="18"/>
          <w:szCs w:val="18"/>
        </w:rPr>
        <w:t xml:space="preserve"> z banku o </w:t>
      </w:r>
      <w:r>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Pr>
          <w:rFonts w:ascii="Verdana" w:hAnsi="Verdana" w:cstheme="minorHAnsi"/>
          <w:bCs/>
          <w:sz w:val="18"/>
          <w:szCs w:val="18"/>
        </w:rPr>
        <w:t>rach VAT oraz formularzu oferty –</w:t>
      </w:r>
      <w:r w:rsidRPr="00D528FF">
        <w:rPr>
          <w:rFonts w:ascii="Verdana" w:hAnsi="Verdana" w:cstheme="minorHAnsi"/>
          <w:bCs/>
          <w:sz w:val="18"/>
          <w:szCs w:val="18"/>
        </w:rPr>
        <w:t xml:space="preserve"> </w:t>
      </w:r>
      <w:r w:rsidRPr="000D4608">
        <w:rPr>
          <w:rFonts w:ascii="Verdana" w:hAnsi="Verdana" w:cstheme="minorHAnsi"/>
          <w:bCs/>
          <w:sz w:val="18"/>
          <w:szCs w:val="18"/>
          <w:u w:val="single"/>
        </w:rPr>
        <w:t>(wymagane)</w:t>
      </w:r>
      <w:r>
        <w:rPr>
          <w:rFonts w:ascii="Verdana" w:hAnsi="Verdana" w:cstheme="minorHAnsi"/>
          <w:bCs/>
          <w:sz w:val="18"/>
          <w:szCs w:val="18"/>
        </w:rPr>
        <w:t>;</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9</w:t>
      </w:r>
      <w:r w:rsidRPr="00B448CA">
        <w:rPr>
          <w:rFonts w:ascii="Verdana" w:hAnsi="Verdana" w:cstheme="minorHAnsi"/>
          <w:sz w:val="18"/>
          <w:szCs w:val="18"/>
        </w:rPr>
        <w:t xml:space="preserve"> - </w:t>
      </w:r>
      <w:r>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bezpośrednio lub pośrednio pozyskał</w:t>
      </w:r>
      <w:r>
        <w:rPr>
          <w:rFonts w:ascii="Verdana" w:hAnsi="Verdana" w:cstheme="minorHAnsi"/>
          <w:sz w:val="18"/>
          <w:szCs w:val="18"/>
        </w:rPr>
        <w:t xml:space="preserve"> </w:t>
      </w:r>
      <w:r>
        <w:rPr>
          <w:rFonts w:ascii="Verdana" w:hAnsi="Verdana" w:cstheme="minorHAnsi"/>
          <w:bCs/>
          <w:sz w:val="18"/>
          <w:szCs w:val="18"/>
        </w:rPr>
        <w:t>–</w:t>
      </w:r>
      <w:r w:rsidRPr="00D528FF">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heme="minorHAnsi"/>
          <w:sz w:val="18"/>
          <w:szCs w:val="18"/>
        </w:rPr>
        <w:t>;</w:t>
      </w:r>
    </w:p>
    <w:p w:rsidR="00EC4FA6" w:rsidRPr="00325447"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t xml:space="preserve">wykaz podwykonawców – </w:t>
      </w:r>
      <w:r w:rsidRPr="00325447">
        <w:rPr>
          <w:rFonts w:ascii="Verdana" w:hAnsi="Verdana" w:cstheme="minorHAnsi"/>
          <w:sz w:val="18"/>
          <w:szCs w:val="18"/>
        </w:rPr>
        <w:t>(</w:t>
      </w:r>
      <w:r w:rsidRPr="00E90428">
        <w:rPr>
          <w:rFonts w:ascii="Verdana" w:hAnsi="Verdana" w:cstheme="minorHAnsi"/>
          <w:sz w:val="18"/>
          <w:szCs w:val="18"/>
          <w:u w:val="single"/>
        </w:rPr>
        <w:t>wymagane jeżeli</w:t>
      </w:r>
      <w:r>
        <w:rPr>
          <w:rFonts w:ascii="Verdana" w:hAnsi="Verdana" w:cstheme="minorHAnsi"/>
          <w:sz w:val="18"/>
          <w:szCs w:val="18"/>
          <w:u w:val="single"/>
        </w:rPr>
        <w:t xml:space="preserve"> Wykonawca korzysta zgodnie z </w:t>
      </w:r>
      <w:r w:rsidRPr="00325447">
        <w:rPr>
          <w:rFonts w:ascii="Verdana" w:hAnsi="Verdana"/>
          <w:sz w:val="18"/>
          <w:szCs w:val="18"/>
          <w:u w:val="single"/>
        </w:rPr>
        <w:t>Rozdziałem XXIII</w:t>
      </w:r>
      <w:r>
        <w:rPr>
          <w:rFonts w:ascii="Verdana" w:hAnsi="Verdana"/>
          <w:sz w:val="18"/>
          <w:szCs w:val="18"/>
          <w:u w:val="single"/>
        </w:rPr>
        <w:t xml:space="preserve"> WZ</w:t>
      </w:r>
      <w:r>
        <w:rPr>
          <w:rFonts w:ascii="Verdana" w:hAnsi="Verdana"/>
          <w:sz w:val="18"/>
          <w:szCs w:val="18"/>
        </w:rPr>
        <w:t>)</w:t>
      </w:r>
      <w:r w:rsidRPr="00325447">
        <w:rPr>
          <w:rFonts w:ascii="Verdana" w:hAnsi="Verdana" w:cstheme="minorHAnsi"/>
          <w:sz w:val="18"/>
          <w:szCs w:val="18"/>
        </w:rPr>
        <w:t>;</w:t>
      </w:r>
    </w:p>
    <w:p w:rsidR="00EC4FA6" w:rsidRPr="00F60303"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Pr="00F338C8">
        <w:rPr>
          <w:rFonts w:ascii="Verdana" w:eastAsiaTheme="minorHAnsi" w:hAnsi="Verdana"/>
          <w:sz w:val="18"/>
          <w:szCs w:val="18"/>
        </w:rPr>
        <w:t>wykaz</w:t>
      </w:r>
      <w:r w:rsidRPr="00F338C8">
        <w:rPr>
          <w:rFonts w:ascii="Verdana" w:eastAsiaTheme="minorHAnsi" w:hAnsi="Verdana" w:cs="Arial"/>
          <w:sz w:val="18"/>
          <w:szCs w:val="18"/>
        </w:rPr>
        <w:t xml:space="preserve"> niezbędnych do zrealizowania zamówienia narzędzi, urządzeń, sprzętu, </w:t>
      </w:r>
      <w:r w:rsidRPr="00F338C8">
        <w:rPr>
          <w:rFonts w:ascii="Verdana" w:eastAsiaTheme="minorHAnsi" w:hAnsi="Verdana"/>
          <w:sz w:val="18"/>
          <w:szCs w:val="18"/>
        </w:rPr>
        <w:t>którymi dysponuje Wykonawca</w:t>
      </w:r>
      <w:r>
        <w:rPr>
          <w:rFonts w:ascii="Verdana" w:eastAsiaTheme="minorHAnsi" w:hAnsi="Verdana"/>
          <w:sz w:val="18"/>
          <w:szCs w:val="18"/>
        </w:rPr>
        <w:t xml:space="preserve"> -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są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IV WZ</w:t>
      </w:r>
      <w:r w:rsidRPr="000D4608">
        <w:rPr>
          <w:rFonts w:ascii="Verdana" w:hAnsi="Verdana" w:cstheme="minorHAnsi"/>
          <w:bCs/>
          <w:sz w:val="18"/>
          <w:szCs w:val="18"/>
          <w:u w:val="single"/>
        </w:rPr>
        <w:t>)</w:t>
      </w:r>
      <w:r w:rsidRPr="00F338C8">
        <w:rPr>
          <w:rFonts w:ascii="Verdana" w:eastAsiaTheme="minorHAnsi" w:hAnsi="Verdana"/>
          <w:sz w:val="18"/>
          <w:szCs w:val="18"/>
        </w:rPr>
        <w:t>;</w:t>
      </w:r>
    </w:p>
    <w:p w:rsidR="00EC4FA6" w:rsidRPr="00F60303"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Pr>
          <w:rFonts w:ascii="Verdana" w:eastAsiaTheme="minorHAnsi" w:hAnsi="Verdana" w:cs="Arial"/>
          <w:sz w:val="18"/>
          <w:szCs w:val="18"/>
        </w:rPr>
        <w:t xml:space="preserve"> </w:t>
      </w:r>
      <w:r>
        <w:rPr>
          <w:rFonts w:ascii="Verdana" w:eastAsiaTheme="minorHAnsi" w:hAnsi="Verdana"/>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jeżeli jest wymagana w Rozdziale IV WZ</w:t>
      </w:r>
      <w:r w:rsidRPr="000D4608">
        <w:rPr>
          <w:rFonts w:ascii="Verdana" w:hAnsi="Verdana" w:cstheme="minorHAnsi"/>
          <w:bCs/>
          <w:sz w:val="18"/>
          <w:szCs w:val="18"/>
          <w:u w:val="single"/>
        </w:rPr>
        <w:t>)</w:t>
      </w:r>
      <w:r>
        <w:rPr>
          <w:rFonts w:ascii="Verdana" w:eastAsiaTheme="minorHAnsi" w:hAnsi="Verdana" w:cs="Arial"/>
          <w:sz w:val="18"/>
          <w:szCs w:val="18"/>
        </w:rPr>
        <w:t>;</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13</w:t>
      </w:r>
      <w:r w:rsidRPr="00B448CA">
        <w:rPr>
          <w:rFonts w:ascii="Verdana" w:hAnsi="Verdana" w:cs="Tahoma"/>
          <w:b/>
          <w:bCs/>
          <w:sz w:val="18"/>
          <w:szCs w:val="18"/>
        </w:rPr>
        <w:t xml:space="preserve"> </w:t>
      </w:r>
      <w:r w:rsidRPr="00B448CA">
        <w:rPr>
          <w:rFonts w:ascii="Verdana" w:hAnsi="Verdana" w:cstheme="minorHAnsi"/>
          <w:bCs/>
          <w:sz w:val="18"/>
          <w:szCs w:val="18"/>
        </w:rPr>
        <w:t xml:space="preserve">- </w:t>
      </w:r>
      <w:r>
        <w:rPr>
          <w:rFonts w:ascii="Verdana" w:hAnsi="Verdana" w:cstheme="minorHAnsi"/>
          <w:bCs/>
          <w:sz w:val="18"/>
          <w:szCs w:val="18"/>
        </w:rPr>
        <w:tab/>
      </w:r>
      <w:r w:rsidRPr="00B448CA">
        <w:rPr>
          <w:rFonts w:ascii="Verdana" w:hAnsi="Verdana" w:cs="Tahoma"/>
          <w:bCs/>
          <w:sz w:val="18"/>
          <w:szCs w:val="18"/>
        </w:rPr>
        <w:t xml:space="preserve">wykaz </w:t>
      </w:r>
      <w:r w:rsidRPr="00B448CA">
        <w:rPr>
          <w:rFonts w:ascii="Verdana" w:hAnsi="Verdana" w:cs="Tahoma"/>
          <w:sz w:val="18"/>
          <w:szCs w:val="18"/>
        </w:rPr>
        <w:t>osób, które będą wykonywać zamówienie lub będą uczestniczyć                          w wykonywaniu za</w:t>
      </w:r>
      <w:r>
        <w:rPr>
          <w:rFonts w:ascii="Verdana" w:hAnsi="Verdana" w:cs="Tahoma"/>
          <w:sz w:val="18"/>
          <w:szCs w:val="18"/>
        </w:rPr>
        <w:t xml:space="preserve">mówienia, wraz z doświadczeniem </w:t>
      </w:r>
      <w:r>
        <w:rPr>
          <w:rFonts w:ascii="Verdana" w:eastAsiaTheme="minorHAnsi" w:hAnsi="Verdana"/>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są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V WZ</w:t>
      </w:r>
      <w:r w:rsidRPr="000D4608">
        <w:rPr>
          <w:rFonts w:ascii="Verdana" w:hAnsi="Verdana" w:cstheme="minorHAnsi"/>
          <w:bCs/>
          <w:sz w:val="18"/>
          <w:szCs w:val="18"/>
          <w:u w:val="single"/>
        </w:rPr>
        <w:t>)</w:t>
      </w:r>
      <w:r>
        <w:rPr>
          <w:rFonts w:ascii="Verdana" w:hAnsi="Verdana" w:cs="Tahoma"/>
          <w:sz w:val="18"/>
          <w:szCs w:val="18"/>
        </w:rPr>
        <w:t>;</w:t>
      </w:r>
    </w:p>
    <w:p w:rsidR="00EC4FA6" w:rsidRDefault="00EC4FA6" w:rsidP="00EC4FA6">
      <w:pPr>
        <w:pStyle w:val="Akapitzlist"/>
        <w:numPr>
          <w:ilvl w:val="1"/>
          <w:numId w:val="2"/>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 xml:space="preserve">Załącznik nr 14 </w:t>
      </w:r>
      <w:r>
        <w:rPr>
          <w:rFonts w:ascii="Verdana" w:hAnsi="Verdana" w:cstheme="minorHAnsi"/>
          <w:sz w:val="18"/>
          <w:szCs w:val="18"/>
        </w:rPr>
        <w:t xml:space="preserve">– oświadczenie o odbyciu wizji lokalnej -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jest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Części II WZ</w:t>
      </w:r>
      <w:r w:rsidRPr="000D4608">
        <w:rPr>
          <w:rFonts w:ascii="Verdana" w:hAnsi="Verdana" w:cstheme="minorHAnsi"/>
          <w:bCs/>
          <w:sz w:val="18"/>
          <w:szCs w:val="18"/>
          <w:u w:val="single"/>
        </w:rPr>
        <w:t>)</w:t>
      </w:r>
      <w:r>
        <w:rPr>
          <w:rFonts w:ascii="Verdana" w:hAnsi="Verdana" w:cstheme="minorHAnsi"/>
          <w:sz w:val="18"/>
          <w:szCs w:val="18"/>
        </w:rPr>
        <w:t>;</w:t>
      </w:r>
    </w:p>
    <w:p w:rsidR="00EC4FA6" w:rsidRPr="00857FC4" w:rsidRDefault="00EC4FA6" w:rsidP="00EC4FA6">
      <w:pPr>
        <w:pStyle w:val="Akapitzlist"/>
        <w:numPr>
          <w:ilvl w:val="1"/>
          <w:numId w:val="2"/>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15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rsidR="00EC4FA6" w:rsidRPr="00CB78D0"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Pr>
          <w:rFonts w:ascii="Verdana" w:hAnsi="Verdana" w:cs="Arial"/>
          <w:color w:val="000000" w:themeColor="text1"/>
          <w:sz w:val="18"/>
          <w:szCs w:val="18"/>
        </w:rPr>
        <w:t xml:space="preserve"> oraz za I-wsze półrocze 2019 roku) </w:t>
      </w:r>
      <w:r>
        <w:rPr>
          <w:rFonts w:ascii="Verdana" w:hAnsi="Verdana" w:cstheme="minorHAnsi"/>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jest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V WZ</w:t>
      </w:r>
      <w:r w:rsidRPr="000D4608">
        <w:rPr>
          <w:rFonts w:ascii="Verdana" w:hAnsi="Verdana" w:cstheme="minorHAnsi"/>
          <w:bCs/>
          <w:sz w:val="18"/>
          <w:szCs w:val="18"/>
          <w:u w:val="single"/>
        </w:rPr>
        <w:t>)</w:t>
      </w:r>
      <w:r>
        <w:rPr>
          <w:rFonts w:ascii="Verdana" w:hAnsi="Verdana" w:cs="Arial"/>
          <w:color w:val="000000" w:themeColor="text1"/>
          <w:sz w:val="18"/>
          <w:szCs w:val="18"/>
        </w:rPr>
        <w:t>;</w:t>
      </w:r>
    </w:p>
    <w:p w:rsidR="00EC4FA6" w:rsidRPr="006E0FC0"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rsidR="00EC4FA6" w:rsidRPr="00570933"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Pr="00570933">
        <w:rPr>
          <w:rFonts w:ascii="Verdana" w:hAnsi="Verdana" w:cs="Arial"/>
          <w:sz w:val="18"/>
          <w:szCs w:val="18"/>
        </w:rPr>
        <w:t>.</w:t>
      </w:r>
    </w:p>
    <w:p w:rsidR="00EC4FA6" w:rsidRPr="00FD5244" w:rsidRDefault="00EC4FA6" w:rsidP="00696AE1">
      <w:pPr>
        <w:pStyle w:val="Akapitzlist"/>
        <w:numPr>
          <w:ilvl w:val="1"/>
          <w:numId w:val="2"/>
        </w:numPr>
        <w:spacing w:line="360" w:lineRule="auto"/>
        <w:ind w:left="993" w:hanging="633"/>
        <w:rPr>
          <w:rFonts w:cstheme="minorHAnsi"/>
        </w:rPr>
      </w:pPr>
      <w:r w:rsidRPr="00FD5244">
        <w:rPr>
          <w:rFonts w:cstheme="minorHAnsi"/>
        </w:rPr>
        <w:t>Wzory dokumentów</w:t>
      </w:r>
    </w:p>
    <w:p w:rsidR="00EC4FA6" w:rsidRPr="00C53CB5" w:rsidRDefault="00EC4FA6" w:rsidP="00EC4FA6">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Pr>
          <w:rFonts w:eastAsia="Calibri" w:cstheme="minorHAnsi"/>
          <w:sz w:val="18"/>
          <w:szCs w:val="18"/>
          <w:lang w:eastAsia="en-US"/>
        </w:rPr>
        <w:t>_</w:t>
      </w:r>
      <w:r w:rsidRPr="00C53CB5">
        <w:rPr>
          <w:rFonts w:eastAsia="Calibri" w:cstheme="minorHAnsi"/>
          <w:sz w:val="18"/>
          <w:szCs w:val="18"/>
          <w:lang w:eastAsia="en-US"/>
        </w:rPr>
        <w:t xml:space="preserve"> </w:t>
      </w:r>
      <w:r>
        <w:rPr>
          <w:rFonts w:eastAsia="Calibri" w:cstheme="minorHAnsi"/>
          <w:sz w:val="18"/>
          <w:szCs w:val="18"/>
          <w:lang w:eastAsia="en-US"/>
        </w:rPr>
        <w:t>- _</w:t>
      </w:r>
      <w:r w:rsidRPr="00C53CB5">
        <w:rPr>
          <w:rFonts w:eastAsia="Calibri" w:cstheme="minorHAnsi"/>
          <w:sz w:val="18"/>
          <w:szCs w:val="18"/>
          <w:lang w:eastAsia="en-US"/>
        </w:rPr>
        <w:t xml:space="preserve">__ </w:t>
      </w:r>
      <w:r>
        <w:rPr>
          <w:rFonts w:eastAsia="Calibri" w:cstheme="minorHAnsi"/>
          <w:sz w:val="18"/>
          <w:szCs w:val="18"/>
          <w:lang w:eastAsia="en-US"/>
        </w:rPr>
        <w:t xml:space="preserve">- </w:t>
      </w:r>
      <w:r w:rsidRPr="00C53CB5">
        <w:rPr>
          <w:rFonts w:eastAsia="Calibri" w:cstheme="minorHAnsi"/>
          <w:sz w:val="18"/>
          <w:szCs w:val="18"/>
          <w:lang w:eastAsia="en-US"/>
        </w:rPr>
        <w:t>____</w:t>
      </w:r>
      <w:r>
        <w:rPr>
          <w:rFonts w:eastAsia="Calibri" w:cstheme="minorHAnsi"/>
          <w:sz w:val="18"/>
          <w:szCs w:val="18"/>
          <w:lang w:eastAsia="en-US"/>
        </w:rPr>
        <w:t>__</w:t>
      </w:r>
      <w:r w:rsidRPr="00C53CB5">
        <w:rPr>
          <w:rFonts w:eastAsia="Calibri" w:cstheme="minorHAnsi"/>
          <w:sz w:val="18"/>
          <w:szCs w:val="18"/>
          <w:lang w:eastAsia="en-US"/>
        </w:rPr>
        <w:t>_ roku</w:t>
      </w:r>
    </w:p>
    <w:p w:rsidR="00EC4FA6" w:rsidRPr="008762EE" w:rsidRDefault="00EC4FA6" w:rsidP="00EC4FA6">
      <w:pPr>
        <w:rPr>
          <w:rFonts w:eastAsia="Calibri" w:cstheme="minorHAnsi"/>
          <w:sz w:val="18"/>
          <w:szCs w:val="18"/>
          <w:lang w:eastAsia="en-US"/>
        </w:rPr>
      </w:pPr>
      <w:r w:rsidRPr="00C53CB5">
        <w:rPr>
          <w:rFonts w:eastAsia="Calibri" w:cstheme="minorHAnsi"/>
          <w:sz w:val="18"/>
          <w:szCs w:val="18"/>
          <w:lang w:eastAsia="en-US"/>
        </w:rPr>
        <w:t xml:space="preserve"> (pod</w:t>
      </w:r>
      <w:r>
        <w:rPr>
          <w:rFonts w:eastAsia="Calibri" w:cstheme="minorHAnsi"/>
          <w:sz w:val="18"/>
          <w:szCs w:val="18"/>
          <w:lang w:eastAsia="en-US"/>
        </w:rPr>
        <w:t>pis Wykonawcy/pełnomocnika Wykonawcy</w:t>
      </w:r>
      <w:r w:rsidRPr="00C53CB5">
        <w:rPr>
          <w:rFonts w:eastAsia="Calibri" w:cstheme="minorHAnsi"/>
          <w:sz w:val="18"/>
          <w:szCs w:val="18"/>
          <w:lang w:eastAsia="en-US"/>
        </w:rPr>
        <w:t>)</w:t>
      </w:r>
    </w:p>
    <w:p w:rsidR="00410650" w:rsidRDefault="00410650" w:rsidP="00696AE1">
      <w:pPr>
        <w:rPr>
          <w:rFonts w:cs="Helvetica"/>
          <w:b/>
          <w:sz w:val="18"/>
          <w:szCs w:val="18"/>
        </w:rPr>
      </w:pPr>
    </w:p>
    <w:p w:rsidR="00EC4FA6" w:rsidRPr="0043793F" w:rsidRDefault="00EC4FA6" w:rsidP="0043793F">
      <w:pPr>
        <w:jc w:val="right"/>
        <w:rPr>
          <w:rFonts w:cs="Helvetica"/>
          <w:b/>
          <w:sz w:val="18"/>
          <w:szCs w:val="18"/>
        </w:rPr>
      </w:pPr>
      <w:r w:rsidRPr="00C53CB5">
        <w:rPr>
          <w:rFonts w:cs="Helvetica"/>
          <w:b/>
          <w:sz w:val="18"/>
          <w:szCs w:val="18"/>
        </w:rPr>
        <w:lastRenderedPageBreak/>
        <w:t>Załącznik nr 1 do Formularza Oferty</w:t>
      </w:r>
    </w:p>
    <w:p w:rsidR="00EC4FA6" w:rsidRPr="00C53CB5" w:rsidRDefault="00EC4FA6" w:rsidP="00EC4FA6">
      <w:pPr>
        <w:jc w:val="center"/>
        <w:rPr>
          <w:rFonts w:cs="Helvetica"/>
          <w:color w:val="333333"/>
          <w:sz w:val="18"/>
          <w:szCs w:val="18"/>
        </w:rPr>
      </w:pPr>
    </w:p>
    <w:p w:rsidR="00EC4FA6" w:rsidRPr="00C53CB5" w:rsidRDefault="00EC4FA6" w:rsidP="00EC4FA6">
      <w:pPr>
        <w:jc w:val="center"/>
        <w:rPr>
          <w:rFonts w:cs="Helvetica"/>
          <w:b/>
          <w:sz w:val="18"/>
          <w:szCs w:val="18"/>
        </w:rPr>
      </w:pPr>
      <w:r w:rsidRPr="00C53CB5">
        <w:rPr>
          <w:rFonts w:cs="Helvetica"/>
          <w:b/>
          <w:sz w:val="18"/>
          <w:szCs w:val="18"/>
        </w:rPr>
        <w:t>WYNAGRODZENIE OFERTOWE</w:t>
      </w:r>
    </w:p>
    <w:p w:rsidR="00EC4FA6" w:rsidRPr="00C53CB5" w:rsidRDefault="00EC4FA6" w:rsidP="00EC4FA6">
      <w:pPr>
        <w:jc w:val="center"/>
        <w:rPr>
          <w:rFonts w:cs="Helvetica"/>
          <w:b/>
          <w:sz w:val="18"/>
          <w:szCs w:val="18"/>
        </w:rPr>
      </w:pPr>
    </w:p>
    <w:p w:rsidR="00EC4FA6" w:rsidRPr="00C53CB5" w:rsidRDefault="00EC4FA6" w:rsidP="00EC4FA6">
      <w:pPr>
        <w:rPr>
          <w:rFonts w:cs="Helvetica"/>
          <w:b/>
          <w:sz w:val="18"/>
          <w:szCs w:val="18"/>
        </w:rPr>
      </w:pPr>
    </w:p>
    <w:p w:rsidR="00EC4FA6" w:rsidRPr="00C53CB5" w:rsidRDefault="00EC4FA6" w:rsidP="00EC4FA6">
      <w:pPr>
        <w:spacing w:line="360" w:lineRule="auto"/>
        <w:jc w:val="center"/>
        <w:rPr>
          <w:rFonts w:cs="Helvetica"/>
          <w:sz w:val="18"/>
          <w:szCs w:val="18"/>
        </w:rPr>
      </w:pPr>
      <w:r w:rsidRPr="00C53CB5">
        <w:rPr>
          <w:rFonts w:cs="Helvetica"/>
          <w:sz w:val="18"/>
          <w:szCs w:val="18"/>
        </w:rPr>
        <w:t>Za wykonanie przedmiotu postępowania przetargowego</w:t>
      </w:r>
    </w:p>
    <w:p w:rsidR="00EC4FA6" w:rsidRPr="00C53CB5" w:rsidRDefault="00EC4FA6" w:rsidP="00EC4FA6">
      <w:pPr>
        <w:pStyle w:val="Akapitzlist"/>
        <w:spacing w:after="0"/>
        <w:ind w:left="426"/>
        <w:jc w:val="center"/>
        <w:rPr>
          <w:rFonts w:ascii="Verdana" w:hAnsi="Verdana"/>
          <w:b/>
          <w:color w:val="000000" w:themeColor="text1"/>
          <w:sz w:val="18"/>
          <w:szCs w:val="18"/>
        </w:rPr>
      </w:pPr>
    </w:p>
    <w:p w:rsidR="00EC4FA6" w:rsidRPr="009F4C47" w:rsidRDefault="009F4C47" w:rsidP="009F4C47">
      <w:pPr>
        <w:outlineLvl w:val="0"/>
        <w:rPr>
          <w:rFonts w:cstheme="minorHAnsi"/>
          <w:bCs/>
          <w:sz w:val="18"/>
          <w:szCs w:val="18"/>
        </w:rPr>
      </w:pPr>
      <w:r w:rsidRPr="009F4C47">
        <w:rPr>
          <w:rFonts w:cstheme="minorHAnsi"/>
          <w:bCs/>
          <w:sz w:val="18"/>
          <w:szCs w:val="18"/>
        </w:rPr>
        <w:t>Przegląd okresowy instalacji oświetlenia awaryjnego</w:t>
      </w:r>
      <w:r>
        <w:rPr>
          <w:rFonts w:cstheme="minorHAnsi"/>
          <w:bCs/>
          <w:sz w:val="18"/>
          <w:szCs w:val="18"/>
        </w:rPr>
        <w:t xml:space="preserve"> o </w:t>
      </w:r>
      <w:r w:rsidRPr="009F4C47">
        <w:rPr>
          <w:rFonts w:cstheme="minorHAnsi"/>
          <w:bCs/>
          <w:sz w:val="18"/>
          <w:szCs w:val="18"/>
        </w:rPr>
        <w:t>ewakuacyjnego w obiektach i instalacjach zlokalizowanych na terenie Elektrowni Połaniec, w latach  2020 do 2022r.</w:t>
      </w:r>
    </w:p>
    <w:p w:rsidR="00EC4FA6" w:rsidRDefault="00EC4FA6" w:rsidP="00EC4FA6">
      <w:pPr>
        <w:jc w:val="both"/>
        <w:outlineLvl w:val="0"/>
        <w:rPr>
          <w:rFonts w:cstheme="minorHAnsi"/>
          <w:sz w:val="18"/>
          <w:szCs w:val="18"/>
        </w:rPr>
      </w:pPr>
    </w:p>
    <w:p w:rsidR="00EC4FA6" w:rsidRPr="00642A59" w:rsidRDefault="00EC4FA6" w:rsidP="00696AE1">
      <w:pPr>
        <w:pStyle w:val="Akapitzlist"/>
        <w:numPr>
          <w:ilvl w:val="0"/>
          <w:numId w:val="37"/>
        </w:numPr>
        <w:spacing w:after="0" w:line="240" w:lineRule="auto"/>
        <w:contextualSpacing w:val="0"/>
        <w:rPr>
          <w:rFonts w:asciiTheme="minorHAnsi" w:eastAsia="Tahoma,Bold" w:hAnsiTheme="minorHAnsi" w:cstheme="minorHAnsi"/>
        </w:rPr>
      </w:pPr>
      <w:r w:rsidRPr="00642A59">
        <w:rPr>
          <w:rFonts w:asciiTheme="minorHAnsi" w:eastAsia="Tahoma,Bold" w:hAnsiTheme="minorHAnsi" w:cstheme="minorHAnsi"/>
        </w:rPr>
        <w:t>Oferujemy łączne wynagrodzenie UMOWNE netto w wysokości ………………………zł.</w:t>
      </w:r>
    </w:p>
    <w:p w:rsidR="00EC4FA6" w:rsidRDefault="00EC4FA6" w:rsidP="00696AE1">
      <w:pPr>
        <w:ind w:firstLine="567"/>
        <w:rPr>
          <w:rFonts w:asciiTheme="minorHAnsi" w:eastAsia="Tahoma,Bold" w:hAnsiTheme="minorHAnsi" w:cstheme="minorHAnsi"/>
          <w:sz w:val="22"/>
          <w:szCs w:val="22"/>
        </w:rPr>
      </w:pPr>
      <w:r w:rsidRPr="00642A59">
        <w:rPr>
          <w:rFonts w:asciiTheme="minorHAnsi" w:eastAsia="Tahoma,Bold" w:hAnsiTheme="minorHAnsi" w:cstheme="minorHAnsi"/>
          <w:sz w:val="22"/>
          <w:szCs w:val="22"/>
        </w:rPr>
        <w:t>( słownie …</w:t>
      </w:r>
      <w:r w:rsidR="00696AE1">
        <w:rPr>
          <w:rFonts w:asciiTheme="minorHAnsi" w:eastAsia="Tahoma,Bold" w:hAnsiTheme="minorHAnsi" w:cstheme="minorHAnsi"/>
          <w:sz w:val="22"/>
          <w:szCs w:val="22"/>
        </w:rPr>
        <w:t>……………………………………………złotych 00/100</w:t>
      </w:r>
      <w:r w:rsidRPr="00642A59">
        <w:rPr>
          <w:rFonts w:asciiTheme="minorHAnsi" w:eastAsia="Tahoma,Bold" w:hAnsiTheme="minorHAnsi" w:cstheme="minorHAnsi"/>
          <w:sz w:val="22"/>
          <w:szCs w:val="22"/>
        </w:rPr>
        <w:t>)</w:t>
      </w:r>
    </w:p>
    <w:p w:rsidR="00696AE1" w:rsidRDefault="00696AE1" w:rsidP="00696AE1">
      <w:pPr>
        <w:ind w:firstLine="567"/>
        <w:rPr>
          <w:rFonts w:asciiTheme="minorHAnsi" w:eastAsia="Tahoma,Bold" w:hAnsiTheme="minorHAnsi" w:cstheme="minorHAnsi"/>
          <w:sz w:val="22"/>
          <w:szCs w:val="22"/>
        </w:rPr>
      </w:pPr>
    </w:p>
    <w:p w:rsidR="00EC4FA6" w:rsidRDefault="00EC4FA6" w:rsidP="00696AE1">
      <w:pPr>
        <w:pStyle w:val="Akapitzlist"/>
        <w:numPr>
          <w:ilvl w:val="0"/>
          <w:numId w:val="37"/>
        </w:numPr>
        <w:spacing w:after="0" w:line="240" w:lineRule="auto"/>
        <w:contextualSpacing w:val="0"/>
        <w:rPr>
          <w:rFonts w:asciiTheme="minorHAnsi" w:eastAsia="Tahoma,Bold" w:hAnsiTheme="minorHAnsi" w:cstheme="minorHAnsi"/>
        </w:rPr>
      </w:pPr>
      <w:r>
        <w:rPr>
          <w:rFonts w:asciiTheme="minorHAnsi" w:eastAsia="Tahoma,Bold" w:hAnsiTheme="minorHAnsi" w:cstheme="minorHAnsi"/>
        </w:rPr>
        <w:t xml:space="preserve">Na wynagrodzenie/cenę  określone w pkt 1. Składają się </w:t>
      </w:r>
    </w:p>
    <w:p w:rsidR="00E2286D" w:rsidRPr="00E2286D" w:rsidRDefault="00E2286D" w:rsidP="00E25D10">
      <w:pPr>
        <w:ind w:firstLine="284"/>
      </w:pPr>
      <w:r>
        <w:t xml:space="preserve">2.1. </w:t>
      </w:r>
      <w:r w:rsidRPr="00E2286D">
        <w:t>Zakres podst</w:t>
      </w:r>
      <w:r>
        <w:t xml:space="preserve">awowy wynagrodzenie ryczałtowe </w:t>
      </w:r>
      <w:r w:rsidRPr="00E2286D">
        <w:t>dla poszczególnych obiektów</w:t>
      </w:r>
    </w:p>
    <w:tbl>
      <w:tblPr>
        <w:tblStyle w:val="Tabela-Siatka"/>
        <w:tblW w:w="0" w:type="auto"/>
        <w:tblLook w:val="04A0" w:firstRow="1" w:lastRow="0" w:firstColumn="1" w:lastColumn="0" w:noHBand="0" w:noVBand="1"/>
      </w:tblPr>
      <w:tblGrid>
        <w:gridCol w:w="610"/>
        <w:gridCol w:w="6048"/>
        <w:gridCol w:w="2268"/>
      </w:tblGrid>
      <w:tr w:rsidR="00E2286D" w:rsidRPr="00696AE1" w:rsidTr="00E2286D">
        <w:trPr>
          <w:trHeight w:val="426"/>
        </w:trPr>
        <w:tc>
          <w:tcPr>
            <w:tcW w:w="610" w:type="dxa"/>
          </w:tcPr>
          <w:p w:rsidR="00E2286D" w:rsidRPr="00696AE1" w:rsidRDefault="00E2286D" w:rsidP="008118F1">
            <w:pPr>
              <w:rPr>
                <w:sz w:val="16"/>
                <w:szCs w:val="16"/>
              </w:rPr>
            </w:pPr>
            <w:r w:rsidRPr="00696AE1">
              <w:rPr>
                <w:sz w:val="16"/>
                <w:szCs w:val="16"/>
              </w:rPr>
              <w:t>Lp.</w:t>
            </w:r>
          </w:p>
        </w:tc>
        <w:tc>
          <w:tcPr>
            <w:tcW w:w="6048" w:type="dxa"/>
          </w:tcPr>
          <w:p w:rsidR="00E2286D" w:rsidRPr="00696AE1" w:rsidRDefault="00E2286D" w:rsidP="008118F1">
            <w:pPr>
              <w:rPr>
                <w:sz w:val="16"/>
                <w:szCs w:val="16"/>
              </w:rPr>
            </w:pPr>
            <w:r w:rsidRPr="00696AE1">
              <w:rPr>
                <w:sz w:val="16"/>
                <w:szCs w:val="16"/>
              </w:rPr>
              <w:t>Budynek</w:t>
            </w:r>
          </w:p>
        </w:tc>
        <w:tc>
          <w:tcPr>
            <w:tcW w:w="2268" w:type="dxa"/>
          </w:tcPr>
          <w:p w:rsidR="00E2286D" w:rsidRPr="00696AE1" w:rsidRDefault="00E2286D" w:rsidP="008118F1">
            <w:pPr>
              <w:rPr>
                <w:sz w:val="16"/>
                <w:szCs w:val="16"/>
              </w:rPr>
            </w:pPr>
            <w:r w:rsidRPr="00696AE1">
              <w:rPr>
                <w:sz w:val="16"/>
                <w:szCs w:val="16"/>
              </w:rPr>
              <w:t xml:space="preserve">Wynagrodzenie netto </w:t>
            </w:r>
          </w:p>
        </w:tc>
      </w:tr>
      <w:tr w:rsidR="00E2286D" w:rsidRPr="00696AE1" w:rsidTr="00E2286D">
        <w:tc>
          <w:tcPr>
            <w:tcW w:w="610" w:type="dxa"/>
          </w:tcPr>
          <w:p w:rsidR="00E2286D" w:rsidRPr="00696AE1" w:rsidRDefault="00E2286D" w:rsidP="008118F1">
            <w:pPr>
              <w:rPr>
                <w:sz w:val="16"/>
                <w:szCs w:val="16"/>
              </w:rPr>
            </w:pPr>
            <w:r w:rsidRPr="00696AE1">
              <w:rPr>
                <w:sz w:val="16"/>
                <w:szCs w:val="16"/>
              </w:rPr>
              <w:t>1</w:t>
            </w:r>
          </w:p>
        </w:tc>
        <w:tc>
          <w:tcPr>
            <w:tcW w:w="6048" w:type="dxa"/>
          </w:tcPr>
          <w:p w:rsidR="00E2286D" w:rsidRPr="00696AE1" w:rsidRDefault="00E2286D" w:rsidP="008118F1">
            <w:pPr>
              <w:rPr>
                <w:sz w:val="16"/>
                <w:szCs w:val="16"/>
              </w:rPr>
            </w:pPr>
            <w:r w:rsidRPr="00696AE1">
              <w:rPr>
                <w:sz w:val="16"/>
                <w:szCs w:val="16"/>
              </w:rPr>
              <w:t>Blok energetyczny  nr 1</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2</w:t>
            </w:r>
          </w:p>
        </w:tc>
        <w:tc>
          <w:tcPr>
            <w:tcW w:w="6048" w:type="dxa"/>
          </w:tcPr>
          <w:p w:rsidR="00E2286D" w:rsidRPr="00696AE1" w:rsidRDefault="00E2286D" w:rsidP="008118F1">
            <w:pPr>
              <w:rPr>
                <w:sz w:val="16"/>
                <w:szCs w:val="16"/>
              </w:rPr>
            </w:pPr>
            <w:r w:rsidRPr="00696AE1">
              <w:rPr>
                <w:sz w:val="16"/>
                <w:szCs w:val="16"/>
              </w:rPr>
              <w:t>Blok energetyczny nr 2</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3</w:t>
            </w:r>
          </w:p>
        </w:tc>
        <w:tc>
          <w:tcPr>
            <w:tcW w:w="6048" w:type="dxa"/>
          </w:tcPr>
          <w:p w:rsidR="00E2286D" w:rsidRPr="00696AE1" w:rsidRDefault="00E2286D" w:rsidP="008118F1">
            <w:pPr>
              <w:rPr>
                <w:sz w:val="16"/>
                <w:szCs w:val="16"/>
              </w:rPr>
            </w:pPr>
            <w:r w:rsidRPr="00696AE1">
              <w:rPr>
                <w:sz w:val="16"/>
                <w:szCs w:val="16"/>
              </w:rPr>
              <w:t>Blok energetyczny nr 3</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4</w:t>
            </w:r>
          </w:p>
        </w:tc>
        <w:tc>
          <w:tcPr>
            <w:tcW w:w="6048" w:type="dxa"/>
          </w:tcPr>
          <w:p w:rsidR="00E2286D" w:rsidRPr="00696AE1" w:rsidRDefault="00E2286D" w:rsidP="008118F1">
            <w:pPr>
              <w:rPr>
                <w:sz w:val="16"/>
                <w:szCs w:val="16"/>
              </w:rPr>
            </w:pPr>
            <w:r w:rsidRPr="00696AE1">
              <w:rPr>
                <w:sz w:val="16"/>
                <w:szCs w:val="16"/>
              </w:rPr>
              <w:t>Blok energetyczny nr 5</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5</w:t>
            </w:r>
          </w:p>
        </w:tc>
        <w:tc>
          <w:tcPr>
            <w:tcW w:w="6048" w:type="dxa"/>
          </w:tcPr>
          <w:p w:rsidR="00E2286D" w:rsidRPr="00696AE1" w:rsidRDefault="00E2286D" w:rsidP="008118F1">
            <w:pPr>
              <w:rPr>
                <w:sz w:val="16"/>
                <w:szCs w:val="16"/>
              </w:rPr>
            </w:pPr>
            <w:r w:rsidRPr="00696AE1">
              <w:rPr>
                <w:sz w:val="16"/>
                <w:szCs w:val="16"/>
              </w:rPr>
              <w:t>Bloki energetyczny nr 4</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6</w:t>
            </w:r>
          </w:p>
        </w:tc>
        <w:tc>
          <w:tcPr>
            <w:tcW w:w="6048" w:type="dxa"/>
          </w:tcPr>
          <w:p w:rsidR="00E2286D" w:rsidRPr="00696AE1" w:rsidRDefault="00E2286D" w:rsidP="008118F1">
            <w:pPr>
              <w:rPr>
                <w:sz w:val="16"/>
                <w:szCs w:val="16"/>
              </w:rPr>
            </w:pPr>
            <w:r w:rsidRPr="00696AE1">
              <w:rPr>
                <w:sz w:val="16"/>
                <w:szCs w:val="16"/>
              </w:rPr>
              <w:t>Bloki energetyczny nr 6</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7</w:t>
            </w:r>
          </w:p>
        </w:tc>
        <w:tc>
          <w:tcPr>
            <w:tcW w:w="6048" w:type="dxa"/>
          </w:tcPr>
          <w:p w:rsidR="00E2286D" w:rsidRPr="00696AE1" w:rsidRDefault="00E2286D" w:rsidP="008118F1">
            <w:pPr>
              <w:rPr>
                <w:sz w:val="16"/>
                <w:szCs w:val="16"/>
              </w:rPr>
            </w:pPr>
            <w:r w:rsidRPr="00696AE1">
              <w:rPr>
                <w:sz w:val="16"/>
                <w:szCs w:val="16"/>
              </w:rPr>
              <w:t>Bloki energetyczny nr 7</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8</w:t>
            </w:r>
          </w:p>
        </w:tc>
        <w:tc>
          <w:tcPr>
            <w:tcW w:w="6048" w:type="dxa"/>
          </w:tcPr>
          <w:p w:rsidR="00E2286D" w:rsidRPr="00696AE1" w:rsidRDefault="00E2286D" w:rsidP="008118F1">
            <w:pPr>
              <w:rPr>
                <w:sz w:val="16"/>
                <w:szCs w:val="16"/>
              </w:rPr>
            </w:pPr>
            <w:r w:rsidRPr="00696AE1">
              <w:rPr>
                <w:sz w:val="16"/>
                <w:szCs w:val="16"/>
              </w:rPr>
              <w:t>Zielony blok</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9</w:t>
            </w:r>
          </w:p>
        </w:tc>
        <w:tc>
          <w:tcPr>
            <w:tcW w:w="6048" w:type="dxa"/>
          </w:tcPr>
          <w:p w:rsidR="00E2286D" w:rsidRPr="00696AE1" w:rsidRDefault="00E2286D" w:rsidP="008118F1">
            <w:pPr>
              <w:rPr>
                <w:sz w:val="16"/>
                <w:szCs w:val="16"/>
              </w:rPr>
            </w:pPr>
            <w:r w:rsidRPr="00696AE1">
              <w:rPr>
                <w:sz w:val="16"/>
                <w:szCs w:val="16"/>
              </w:rPr>
              <w:t>Nawęglanie</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10</w:t>
            </w:r>
          </w:p>
        </w:tc>
        <w:tc>
          <w:tcPr>
            <w:tcW w:w="6048" w:type="dxa"/>
          </w:tcPr>
          <w:p w:rsidR="00E2286D" w:rsidRPr="00696AE1" w:rsidRDefault="00E2286D" w:rsidP="008118F1">
            <w:pPr>
              <w:rPr>
                <w:sz w:val="16"/>
                <w:szCs w:val="16"/>
              </w:rPr>
            </w:pPr>
            <w:r w:rsidRPr="00696AE1">
              <w:rPr>
                <w:sz w:val="16"/>
                <w:szCs w:val="16"/>
              </w:rPr>
              <w:t>IOS część polska</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11</w:t>
            </w:r>
          </w:p>
        </w:tc>
        <w:tc>
          <w:tcPr>
            <w:tcW w:w="6048" w:type="dxa"/>
          </w:tcPr>
          <w:p w:rsidR="00E2286D" w:rsidRPr="00696AE1" w:rsidRDefault="00E2286D" w:rsidP="008118F1">
            <w:pPr>
              <w:rPr>
                <w:sz w:val="16"/>
                <w:szCs w:val="16"/>
              </w:rPr>
            </w:pPr>
            <w:r w:rsidRPr="00696AE1">
              <w:rPr>
                <w:sz w:val="16"/>
                <w:szCs w:val="16"/>
              </w:rPr>
              <w:t>IOS część duńska</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12</w:t>
            </w:r>
          </w:p>
        </w:tc>
        <w:tc>
          <w:tcPr>
            <w:tcW w:w="6048" w:type="dxa"/>
          </w:tcPr>
          <w:p w:rsidR="00E2286D" w:rsidRPr="00696AE1" w:rsidRDefault="00E2286D" w:rsidP="008118F1">
            <w:pPr>
              <w:rPr>
                <w:sz w:val="16"/>
                <w:szCs w:val="16"/>
              </w:rPr>
            </w:pPr>
            <w:r w:rsidRPr="00696AE1">
              <w:rPr>
                <w:sz w:val="16"/>
                <w:szCs w:val="16"/>
              </w:rPr>
              <w:t>Człon ciepłowniczy nr 1</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13</w:t>
            </w:r>
          </w:p>
        </w:tc>
        <w:tc>
          <w:tcPr>
            <w:tcW w:w="6048" w:type="dxa"/>
          </w:tcPr>
          <w:p w:rsidR="00E2286D" w:rsidRPr="00696AE1" w:rsidRDefault="00E2286D" w:rsidP="008118F1">
            <w:pPr>
              <w:rPr>
                <w:sz w:val="16"/>
                <w:szCs w:val="16"/>
              </w:rPr>
            </w:pPr>
            <w:r w:rsidRPr="00696AE1">
              <w:rPr>
                <w:sz w:val="16"/>
                <w:szCs w:val="16"/>
              </w:rPr>
              <w:t>Biomasa</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14</w:t>
            </w:r>
          </w:p>
        </w:tc>
        <w:tc>
          <w:tcPr>
            <w:tcW w:w="6048" w:type="dxa"/>
          </w:tcPr>
          <w:p w:rsidR="00E2286D" w:rsidRPr="00696AE1" w:rsidRDefault="00E2286D" w:rsidP="008118F1">
            <w:pPr>
              <w:rPr>
                <w:sz w:val="16"/>
                <w:szCs w:val="16"/>
              </w:rPr>
            </w:pPr>
            <w:r w:rsidRPr="00696AE1">
              <w:rPr>
                <w:sz w:val="16"/>
                <w:szCs w:val="16"/>
              </w:rPr>
              <w:t>Człon ciepłowniczy nr 2</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15</w:t>
            </w:r>
          </w:p>
        </w:tc>
        <w:tc>
          <w:tcPr>
            <w:tcW w:w="6048" w:type="dxa"/>
          </w:tcPr>
          <w:p w:rsidR="00E2286D" w:rsidRPr="00696AE1" w:rsidRDefault="00E2286D" w:rsidP="008118F1">
            <w:pPr>
              <w:rPr>
                <w:sz w:val="16"/>
                <w:szCs w:val="16"/>
              </w:rPr>
            </w:pPr>
            <w:r w:rsidRPr="00696AE1">
              <w:rPr>
                <w:sz w:val="16"/>
                <w:szCs w:val="16"/>
              </w:rPr>
              <w:t>Demi</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16</w:t>
            </w:r>
          </w:p>
        </w:tc>
        <w:tc>
          <w:tcPr>
            <w:tcW w:w="6048" w:type="dxa"/>
          </w:tcPr>
          <w:p w:rsidR="00E2286D" w:rsidRPr="00696AE1" w:rsidRDefault="00E2286D" w:rsidP="008118F1">
            <w:pPr>
              <w:rPr>
                <w:sz w:val="16"/>
                <w:szCs w:val="16"/>
              </w:rPr>
            </w:pPr>
            <w:r w:rsidRPr="00696AE1">
              <w:rPr>
                <w:sz w:val="16"/>
                <w:szCs w:val="16"/>
              </w:rPr>
              <w:t>Budynek czopuch nr 1 wszystkie poziomy w ramach budynku</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17</w:t>
            </w:r>
          </w:p>
        </w:tc>
        <w:tc>
          <w:tcPr>
            <w:tcW w:w="6048" w:type="dxa"/>
          </w:tcPr>
          <w:p w:rsidR="00E2286D" w:rsidRPr="00696AE1" w:rsidRDefault="00E2286D" w:rsidP="008118F1">
            <w:pPr>
              <w:rPr>
                <w:sz w:val="16"/>
                <w:szCs w:val="16"/>
              </w:rPr>
            </w:pPr>
            <w:r w:rsidRPr="00696AE1">
              <w:rPr>
                <w:sz w:val="16"/>
                <w:szCs w:val="16"/>
              </w:rPr>
              <w:t>Budynek czopuch nr 2 wszystkie poziomy w ramach budynku</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18</w:t>
            </w:r>
          </w:p>
        </w:tc>
        <w:tc>
          <w:tcPr>
            <w:tcW w:w="6048" w:type="dxa"/>
          </w:tcPr>
          <w:p w:rsidR="00E2286D" w:rsidRPr="00696AE1" w:rsidRDefault="00E2286D" w:rsidP="008118F1">
            <w:pPr>
              <w:rPr>
                <w:sz w:val="16"/>
                <w:szCs w:val="16"/>
              </w:rPr>
            </w:pPr>
            <w:r w:rsidRPr="00696AE1">
              <w:rPr>
                <w:sz w:val="16"/>
                <w:szCs w:val="16"/>
              </w:rPr>
              <w:t>Budynek czopuch nr 3 wszystkie poziomy w ramach budynku</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19</w:t>
            </w:r>
          </w:p>
        </w:tc>
        <w:tc>
          <w:tcPr>
            <w:tcW w:w="6048" w:type="dxa"/>
          </w:tcPr>
          <w:p w:rsidR="00E2286D" w:rsidRPr="00696AE1" w:rsidRDefault="00E2286D" w:rsidP="008118F1">
            <w:pPr>
              <w:rPr>
                <w:sz w:val="16"/>
                <w:szCs w:val="16"/>
              </w:rPr>
            </w:pPr>
            <w:r w:rsidRPr="00696AE1">
              <w:rPr>
                <w:sz w:val="16"/>
                <w:szCs w:val="16"/>
              </w:rPr>
              <w:t>Budynek czopuch nr 4 wszystkie poziomy w ramach budynku</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20</w:t>
            </w:r>
          </w:p>
        </w:tc>
        <w:tc>
          <w:tcPr>
            <w:tcW w:w="6048" w:type="dxa"/>
          </w:tcPr>
          <w:p w:rsidR="00E2286D" w:rsidRPr="00696AE1" w:rsidRDefault="00E2286D" w:rsidP="008118F1">
            <w:pPr>
              <w:rPr>
                <w:sz w:val="16"/>
                <w:szCs w:val="16"/>
              </w:rPr>
            </w:pPr>
            <w:r w:rsidRPr="00696AE1">
              <w:rPr>
                <w:sz w:val="16"/>
                <w:szCs w:val="16"/>
              </w:rPr>
              <w:t>Pompownia C 1 wszystkie poziomy w ramach budynku</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21</w:t>
            </w:r>
          </w:p>
        </w:tc>
        <w:tc>
          <w:tcPr>
            <w:tcW w:w="6048" w:type="dxa"/>
          </w:tcPr>
          <w:p w:rsidR="00E2286D" w:rsidRPr="00696AE1" w:rsidRDefault="00E2286D" w:rsidP="008118F1">
            <w:pPr>
              <w:rPr>
                <w:sz w:val="16"/>
                <w:szCs w:val="16"/>
              </w:rPr>
            </w:pPr>
            <w:r w:rsidRPr="00696AE1">
              <w:rPr>
                <w:sz w:val="16"/>
                <w:szCs w:val="16"/>
              </w:rPr>
              <w:t>Pompownia C 2 wszystkie poziomy w ramach budynku</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22</w:t>
            </w:r>
          </w:p>
        </w:tc>
        <w:tc>
          <w:tcPr>
            <w:tcW w:w="6048" w:type="dxa"/>
          </w:tcPr>
          <w:p w:rsidR="00E2286D" w:rsidRPr="00696AE1" w:rsidRDefault="00E2286D" w:rsidP="008118F1">
            <w:pPr>
              <w:rPr>
                <w:sz w:val="16"/>
                <w:szCs w:val="16"/>
              </w:rPr>
            </w:pPr>
            <w:r w:rsidRPr="00696AE1">
              <w:rPr>
                <w:sz w:val="16"/>
                <w:szCs w:val="16"/>
              </w:rPr>
              <w:t>Kontener RNO25, RNO26</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23</w:t>
            </w:r>
          </w:p>
        </w:tc>
        <w:tc>
          <w:tcPr>
            <w:tcW w:w="6048" w:type="dxa"/>
          </w:tcPr>
          <w:p w:rsidR="00E2286D" w:rsidRPr="00696AE1" w:rsidRDefault="00E2286D" w:rsidP="008118F1">
            <w:pPr>
              <w:rPr>
                <w:sz w:val="16"/>
                <w:szCs w:val="16"/>
              </w:rPr>
            </w:pPr>
            <w:r w:rsidRPr="00696AE1">
              <w:rPr>
                <w:sz w:val="16"/>
                <w:szCs w:val="16"/>
              </w:rPr>
              <w:t>Budynek F13 wszystkie poziomy w ramach budynku</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24</w:t>
            </w:r>
          </w:p>
        </w:tc>
        <w:tc>
          <w:tcPr>
            <w:tcW w:w="6048" w:type="dxa"/>
          </w:tcPr>
          <w:p w:rsidR="00E2286D" w:rsidRPr="00696AE1" w:rsidRDefault="00E2286D" w:rsidP="008118F1">
            <w:pPr>
              <w:rPr>
                <w:sz w:val="16"/>
                <w:szCs w:val="16"/>
              </w:rPr>
            </w:pPr>
            <w:r w:rsidRPr="00696AE1">
              <w:rPr>
                <w:sz w:val="16"/>
                <w:szCs w:val="16"/>
              </w:rPr>
              <w:t>Budynek F12 wszystkie poziomy w ramach budynku</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25</w:t>
            </w:r>
          </w:p>
        </w:tc>
        <w:tc>
          <w:tcPr>
            <w:tcW w:w="6048" w:type="dxa"/>
          </w:tcPr>
          <w:p w:rsidR="00E2286D" w:rsidRPr="00696AE1" w:rsidRDefault="00E2286D" w:rsidP="008118F1">
            <w:pPr>
              <w:rPr>
                <w:sz w:val="16"/>
                <w:szCs w:val="16"/>
              </w:rPr>
            </w:pPr>
            <w:r w:rsidRPr="00696AE1">
              <w:rPr>
                <w:sz w:val="16"/>
                <w:szCs w:val="16"/>
              </w:rPr>
              <w:t>Budynek NC</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26</w:t>
            </w:r>
          </w:p>
        </w:tc>
        <w:tc>
          <w:tcPr>
            <w:tcW w:w="6048" w:type="dxa"/>
          </w:tcPr>
          <w:p w:rsidR="00E2286D" w:rsidRPr="00696AE1" w:rsidRDefault="00E2286D" w:rsidP="008118F1">
            <w:pPr>
              <w:rPr>
                <w:sz w:val="16"/>
                <w:szCs w:val="16"/>
              </w:rPr>
            </w:pPr>
            <w:r w:rsidRPr="00696AE1">
              <w:rPr>
                <w:sz w:val="16"/>
                <w:szCs w:val="16"/>
              </w:rPr>
              <w:t>Budynek przepompowni wód opadowych biomasy</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27</w:t>
            </w:r>
          </w:p>
        </w:tc>
        <w:tc>
          <w:tcPr>
            <w:tcW w:w="6048" w:type="dxa"/>
          </w:tcPr>
          <w:p w:rsidR="00E2286D" w:rsidRPr="00696AE1" w:rsidRDefault="00E2286D" w:rsidP="008118F1">
            <w:pPr>
              <w:rPr>
                <w:sz w:val="16"/>
                <w:szCs w:val="16"/>
              </w:rPr>
            </w:pPr>
            <w:r w:rsidRPr="00696AE1">
              <w:rPr>
                <w:sz w:val="16"/>
                <w:szCs w:val="16"/>
              </w:rPr>
              <w:t>Komin nr 3</w:t>
            </w:r>
          </w:p>
        </w:tc>
        <w:tc>
          <w:tcPr>
            <w:tcW w:w="2268" w:type="dxa"/>
          </w:tcPr>
          <w:p w:rsidR="00E2286D" w:rsidRPr="00696AE1" w:rsidRDefault="00E2286D" w:rsidP="008118F1">
            <w:pPr>
              <w:rPr>
                <w:sz w:val="16"/>
                <w:szCs w:val="16"/>
              </w:rPr>
            </w:pPr>
          </w:p>
        </w:tc>
      </w:tr>
      <w:tr w:rsidR="00E2286D" w:rsidRPr="00696AE1" w:rsidTr="00E2286D">
        <w:tc>
          <w:tcPr>
            <w:tcW w:w="610" w:type="dxa"/>
          </w:tcPr>
          <w:p w:rsidR="00E2286D" w:rsidRPr="00696AE1" w:rsidRDefault="00E2286D" w:rsidP="008118F1">
            <w:pPr>
              <w:rPr>
                <w:sz w:val="16"/>
                <w:szCs w:val="16"/>
              </w:rPr>
            </w:pPr>
            <w:r w:rsidRPr="00696AE1">
              <w:rPr>
                <w:sz w:val="16"/>
                <w:szCs w:val="16"/>
              </w:rPr>
              <w:t>28</w:t>
            </w:r>
          </w:p>
        </w:tc>
        <w:tc>
          <w:tcPr>
            <w:tcW w:w="6048" w:type="dxa"/>
          </w:tcPr>
          <w:p w:rsidR="00E2286D" w:rsidRPr="00696AE1" w:rsidRDefault="00E2286D" w:rsidP="008118F1">
            <w:pPr>
              <w:rPr>
                <w:sz w:val="16"/>
                <w:szCs w:val="16"/>
              </w:rPr>
            </w:pPr>
            <w:r w:rsidRPr="00696AE1">
              <w:rPr>
                <w:sz w:val="16"/>
                <w:szCs w:val="16"/>
              </w:rPr>
              <w:t>Instalacja DRIM</w:t>
            </w:r>
          </w:p>
        </w:tc>
        <w:tc>
          <w:tcPr>
            <w:tcW w:w="2268" w:type="dxa"/>
          </w:tcPr>
          <w:p w:rsidR="00E2286D" w:rsidRPr="00696AE1" w:rsidRDefault="00E2286D" w:rsidP="008118F1">
            <w:pPr>
              <w:rPr>
                <w:sz w:val="16"/>
                <w:szCs w:val="16"/>
              </w:rPr>
            </w:pPr>
          </w:p>
        </w:tc>
      </w:tr>
    </w:tbl>
    <w:p w:rsidR="00E2286D" w:rsidRDefault="00E2286D" w:rsidP="00E2286D">
      <w:pPr>
        <w:pStyle w:val="Akapitzlist"/>
        <w:ind w:left="360"/>
      </w:pPr>
    </w:p>
    <w:p w:rsidR="00E2286D" w:rsidRPr="00E2286D" w:rsidRDefault="00E2286D" w:rsidP="00E2286D">
      <w:pPr>
        <w:pStyle w:val="Akapitzlist"/>
        <w:ind w:left="360"/>
        <w:rPr>
          <w:rFonts w:ascii="Verdana" w:hAnsi="Verdana"/>
          <w:sz w:val="18"/>
          <w:szCs w:val="18"/>
        </w:rPr>
      </w:pPr>
      <w:r>
        <w:t xml:space="preserve">2.2. </w:t>
      </w:r>
      <w:r w:rsidRPr="00E2286D">
        <w:rPr>
          <w:rFonts w:ascii="Verdana" w:hAnsi="Verdana"/>
          <w:sz w:val="18"/>
          <w:szCs w:val="18"/>
        </w:rPr>
        <w:t>Zakres dodatkowy, wynagrodzenie ryczałtowe  dla poszczeg</w:t>
      </w:r>
      <w:r>
        <w:rPr>
          <w:rFonts w:ascii="Verdana" w:hAnsi="Verdana"/>
          <w:sz w:val="18"/>
          <w:szCs w:val="18"/>
        </w:rPr>
        <w:t>ólnych operacji.</w:t>
      </w:r>
    </w:p>
    <w:tbl>
      <w:tblPr>
        <w:tblStyle w:val="Tabela-Siatka"/>
        <w:tblW w:w="0" w:type="auto"/>
        <w:tblLook w:val="04A0" w:firstRow="1" w:lastRow="0" w:firstColumn="1" w:lastColumn="0" w:noHBand="0" w:noVBand="1"/>
      </w:tblPr>
      <w:tblGrid>
        <w:gridCol w:w="610"/>
        <w:gridCol w:w="5622"/>
        <w:gridCol w:w="2694"/>
      </w:tblGrid>
      <w:tr w:rsidR="00E2286D" w:rsidRPr="00696AE1" w:rsidTr="00696AE1">
        <w:trPr>
          <w:trHeight w:val="404"/>
        </w:trPr>
        <w:tc>
          <w:tcPr>
            <w:tcW w:w="610" w:type="dxa"/>
          </w:tcPr>
          <w:p w:rsidR="00E2286D" w:rsidRPr="00696AE1" w:rsidRDefault="00E2286D" w:rsidP="00696AE1">
            <w:pPr>
              <w:rPr>
                <w:sz w:val="16"/>
                <w:szCs w:val="16"/>
              </w:rPr>
            </w:pPr>
            <w:r w:rsidRPr="00696AE1">
              <w:rPr>
                <w:sz w:val="16"/>
                <w:szCs w:val="16"/>
              </w:rPr>
              <w:t>Lp.</w:t>
            </w:r>
          </w:p>
        </w:tc>
        <w:tc>
          <w:tcPr>
            <w:tcW w:w="5622" w:type="dxa"/>
          </w:tcPr>
          <w:p w:rsidR="00E2286D" w:rsidRPr="00696AE1" w:rsidRDefault="00E2286D" w:rsidP="00696AE1">
            <w:pPr>
              <w:rPr>
                <w:sz w:val="16"/>
                <w:szCs w:val="16"/>
              </w:rPr>
            </w:pPr>
            <w:r w:rsidRPr="00696AE1">
              <w:rPr>
                <w:sz w:val="16"/>
                <w:szCs w:val="16"/>
              </w:rPr>
              <w:t>Rodzaj wykonanej pracy</w:t>
            </w:r>
          </w:p>
        </w:tc>
        <w:tc>
          <w:tcPr>
            <w:tcW w:w="2694" w:type="dxa"/>
          </w:tcPr>
          <w:p w:rsidR="00E2286D" w:rsidRPr="00696AE1" w:rsidRDefault="00E2286D" w:rsidP="00696AE1">
            <w:pPr>
              <w:rPr>
                <w:sz w:val="16"/>
                <w:szCs w:val="16"/>
              </w:rPr>
            </w:pPr>
            <w:r w:rsidRPr="00696AE1">
              <w:rPr>
                <w:sz w:val="16"/>
                <w:szCs w:val="16"/>
              </w:rPr>
              <w:t>Wynagrodzenie netto  [zł]</w:t>
            </w:r>
          </w:p>
        </w:tc>
      </w:tr>
      <w:tr w:rsidR="00E2286D" w:rsidRPr="00696AE1" w:rsidTr="00696AE1">
        <w:trPr>
          <w:trHeight w:val="259"/>
        </w:trPr>
        <w:tc>
          <w:tcPr>
            <w:tcW w:w="610" w:type="dxa"/>
          </w:tcPr>
          <w:p w:rsidR="00E2286D" w:rsidRPr="00696AE1" w:rsidRDefault="00E2286D" w:rsidP="00696AE1">
            <w:pPr>
              <w:rPr>
                <w:sz w:val="16"/>
                <w:szCs w:val="16"/>
              </w:rPr>
            </w:pPr>
            <w:r w:rsidRPr="00696AE1">
              <w:rPr>
                <w:sz w:val="16"/>
                <w:szCs w:val="16"/>
              </w:rPr>
              <w:t>1</w:t>
            </w:r>
          </w:p>
        </w:tc>
        <w:tc>
          <w:tcPr>
            <w:tcW w:w="5622" w:type="dxa"/>
          </w:tcPr>
          <w:p w:rsidR="00E2286D" w:rsidRPr="00696AE1" w:rsidRDefault="00E2286D" w:rsidP="00696AE1">
            <w:pPr>
              <w:rPr>
                <w:sz w:val="16"/>
                <w:szCs w:val="16"/>
              </w:rPr>
            </w:pPr>
            <w:r w:rsidRPr="00696AE1">
              <w:rPr>
                <w:sz w:val="16"/>
                <w:szCs w:val="16"/>
              </w:rPr>
              <w:t xml:space="preserve">Czyszczenie  z pyłu i kurzu klosza oprawy </w:t>
            </w:r>
          </w:p>
        </w:tc>
        <w:tc>
          <w:tcPr>
            <w:tcW w:w="2694" w:type="dxa"/>
          </w:tcPr>
          <w:p w:rsidR="00E2286D" w:rsidRPr="00696AE1" w:rsidRDefault="00E2286D" w:rsidP="00696AE1">
            <w:pPr>
              <w:rPr>
                <w:sz w:val="16"/>
                <w:szCs w:val="16"/>
              </w:rPr>
            </w:pPr>
          </w:p>
        </w:tc>
      </w:tr>
      <w:tr w:rsidR="00E2286D" w:rsidRPr="00696AE1" w:rsidTr="00E2286D">
        <w:tc>
          <w:tcPr>
            <w:tcW w:w="610" w:type="dxa"/>
          </w:tcPr>
          <w:p w:rsidR="00E2286D" w:rsidRPr="00696AE1" w:rsidRDefault="00E2286D" w:rsidP="00696AE1">
            <w:pPr>
              <w:rPr>
                <w:sz w:val="16"/>
                <w:szCs w:val="16"/>
              </w:rPr>
            </w:pPr>
            <w:r w:rsidRPr="00696AE1">
              <w:rPr>
                <w:sz w:val="16"/>
                <w:szCs w:val="16"/>
              </w:rPr>
              <w:t>2</w:t>
            </w:r>
          </w:p>
        </w:tc>
        <w:tc>
          <w:tcPr>
            <w:tcW w:w="5622" w:type="dxa"/>
          </w:tcPr>
          <w:p w:rsidR="00E2286D" w:rsidRPr="00696AE1" w:rsidRDefault="00E2286D" w:rsidP="00696AE1">
            <w:pPr>
              <w:rPr>
                <w:sz w:val="16"/>
                <w:szCs w:val="16"/>
              </w:rPr>
            </w:pPr>
            <w:r w:rsidRPr="00696AE1">
              <w:rPr>
                <w:sz w:val="16"/>
                <w:szCs w:val="16"/>
              </w:rPr>
              <w:t>Wymiana zużytych źródeł światła w jednej oprawie</w:t>
            </w:r>
          </w:p>
        </w:tc>
        <w:tc>
          <w:tcPr>
            <w:tcW w:w="2694" w:type="dxa"/>
          </w:tcPr>
          <w:p w:rsidR="00E2286D" w:rsidRPr="00696AE1" w:rsidRDefault="00E2286D" w:rsidP="00696AE1">
            <w:pPr>
              <w:rPr>
                <w:sz w:val="16"/>
                <w:szCs w:val="16"/>
              </w:rPr>
            </w:pPr>
          </w:p>
        </w:tc>
      </w:tr>
      <w:tr w:rsidR="00E2286D" w:rsidRPr="00696AE1" w:rsidTr="00696AE1">
        <w:trPr>
          <w:trHeight w:val="280"/>
        </w:trPr>
        <w:tc>
          <w:tcPr>
            <w:tcW w:w="610" w:type="dxa"/>
          </w:tcPr>
          <w:p w:rsidR="00E2286D" w:rsidRPr="00696AE1" w:rsidRDefault="00E2286D" w:rsidP="00696AE1">
            <w:pPr>
              <w:rPr>
                <w:sz w:val="16"/>
                <w:szCs w:val="16"/>
              </w:rPr>
            </w:pPr>
            <w:r w:rsidRPr="00696AE1">
              <w:rPr>
                <w:sz w:val="16"/>
                <w:szCs w:val="16"/>
              </w:rPr>
              <w:t>3</w:t>
            </w:r>
          </w:p>
        </w:tc>
        <w:tc>
          <w:tcPr>
            <w:tcW w:w="5622" w:type="dxa"/>
          </w:tcPr>
          <w:p w:rsidR="00E2286D" w:rsidRPr="00696AE1" w:rsidRDefault="00E2286D" w:rsidP="00696AE1">
            <w:pPr>
              <w:rPr>
                <w:sz w:val="16"/>
                <w:szCs w:val="16"/>
              </w:rPr>
            </w:pPr>
            <w:r w:rsidRPr="00696AE1">
              <w:rPr>
                <w:sz w:val="16"/>
                <w:szCs w:val="16"/>
              </w:rPr>
              <w:t>Wymiana zużytych baterii w jednej oprawie</w:t>
            </w:r>
          </w:p>
        </w:tc>
        <w:tc>
          <w:tcPr>
            <w:tcW w:w="2694" w:type="dxa"/>
          </w:tcPr>
          <w:p w:rsidR="00E2286D" w:rsidRPr="00696AE1" w:rsidRDefault="00E2286D" w:rsidP="00696AE1">
            <w:pPr>
              <w:rPr>
                <w:sz w:val="16"/>
                <w:szCs w:val="16"/>
              </w:rPr>
            </w:pPr>
          </w:p>
        </w:tc>
      </w:tr>
      <w:tr w:rsidR="00E2286D" w:rsidRPr="00696AE1" w:rsidTr="00E2286D">
        <w:tc>
          <w:tcPr>
            <w:tcW w:w="610" w:type="dxa"/>
          </w:tcPr>
          <w:p w:rsidR="00E2286D" w:rsidRPr="00696AE1" w:rsidRDefault="00E2286D" w:rsidP="00696AE1">
            <w:pPr>
              <w:rPr>
                <w:sz w:val="16"/>
                <w:szCs w:val="16"/>
              </w:rPr>
            </w:pPr>
            <w:r w:rsidRPr="00696AE1">
              <w:rPr>
                <w:sz w:val="16"/>
                <w:szCs w:val="16"/>
              </w:rPr>
              <w:t>4</w:t>
            </w:r>
          </w:p>
        </w:tc>
        <w:tc>
          <w:tcPr>
            <w:tcW w:w="5622" w:type="dxa"/>
          </w:tcPr>
          <w:p w:rsidR="00E2286D" w:rsidRPr="00696AE1" w:rsidRDefault="00E2286D" w:rsidP="00696AE1">
            <w:pPr>
              <w:rPr>
                <w:sz w:val="16"/>
                <w:szCs w:val="16"/>
              </w:rPr>
            </w:pPr>
            <w:r w:rsidRPr="00696AE1">
              <w:rPr>
                <w:sz w:val="16"/>
                <w:szCs w:val="16"/>
              </w:rPr>
              <w:t>Uzupełnienie oznaczeń oprawy oświetlenia awaryjnego</w:t>
            </w:r>
          </w:p>
        </w:tc>
        <w:tc>
          <w:tcPr>
            <w:tcW w:w="2694" w:type="dxa"/>
          </w:tcPr>
          <w:p w:rsidR="00E2286D" w:rsidRPr="00696AE1" w:rsidRDefault="00E2286D" w:rsidP="00696AE1">
            <w:pPr>
              <w:rPr>
                <w:sz w:val="16"/>
                <w:szCs w:val="16"/>
              </w:rPr>
            </w:pPr>
          </w:p>
        </w:tc>
      </w:tr>
      <w:tr w:rsidR="00E2286D" w:rsidRPr="00696AE1" w:rsidTr="00E2286D">
        <w:tc>
          <w:tcPr>
            <w:tcW w:w="610" w:type="dxa"/>
          </w:tcPr>
          <w:p w:rsidR="00E2286D" w:rsidRPr="00696AE1" w:rsidRDefault="00E2286D" w:rsidP="00696AE1">
            <w:pPr>
              <w:rPr>
                <w:sz w:val="16"/>
                <w:szCs w:val="16"/>
              </w:rPr>
            </w:pPr>
            <w:r w:rsidRPr="00696AE1">
              <w:rPr>
                <w:sz w:val="16"/>
                <w:szCs w:val="16"/>
              </w:rPr>
              <w:t>5</w:t>
            </w:r>
          </w:p>
        </w:tc>
        <w:tc>
          <w:tcPr>
            <w:tcW w:w="5622" w:type="dxa"/>
          </w:tcPr>
          <w:p w:rsidR="00E2286D" w:rsidRPr="00696AE1" w:rsidRDefault="00E2286D" w:rsidP="00696AE1">
            <w:pPr>
              <w:rPr>
                <w:sz w:val="16"/>
                <w:szCs w:val="16"/>
              </w:rPr>
            </w:pPr>
            <w:r w:rsidRPr="00696AE1">
              <w:rPr>
                <w:sz w:val="16"/>
                <w:szCs w:val="16"/>
              </w:rPr>
              <w:t>Uzupełnienie zużytego niewłaściwego piktogramu</w:t>
            </w:r>
          </w:p>
        </w:tc>
        <w:tc>
          <w:tcPr>
            <w:tcW w:w="2694" w:type="dxa"/>
          </w:tcPr>
          <w:p w:rsidR="00E2286D" w:rsidRPr="00696AE1" w:rsidRDefault="00E2286D" w:rsidP="00696AE1">
            <w:pPr>
              <w:rPr>
                <w:sz w:val="16"/>
                <w:szCs w:val="16"/>
              </w:rPr>
            </w:pPr>
          </w:p>
        </w:tc>
      </w:tr>
    </w:tbl>
    <w:p w:rsidR="00EC4FA6" w:rsidRPr="00642A59" w:rsidRDefault="00EC4FA6" w:rsidP="00EC4FA6">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936CD9" w:rsidRDefault="00936CD9" w:rsidP="00936CD9">
      <w:pPr>
        <w:jc w:val="right"/>
        <w:rPr>
          <w:rFonts w:cs="Helvetica"/>
          <w:b/>
          <w:sz w:val="18"/>
          <w:szCs w:val="18"/>
        </w:rPr>
      </w:pPr>
    </w:p>
    <w:p w:rsidR="00EC4FA6" w:rsidRPr="00C53CB5" w:rsidRDefault="00936CD9" w:rsidP="00936CD9">
      <w:pPr>
        <w:jc w:val="right"/>
        <w:rPr>
          <w:rFonts w:cs="Helvetica"/>
          <w:sz w:val="18"/>
          <w:szCs w:val="18"/>
        </w:rPr>
      </w:pPr>
      <w:r w:rsidRPr="00C53CB5">
        <w:rPr>
          <w:rFonts w:cs="Helvetica"/>
          <w:b/>
          <w:sz w:val="18"/>
          <w:szCs w:val="18"/>
        </w:rPr>
        <w:t>___________________________________</w:t>
      </w:r>
    </w:p>
    <w:p w:rsidR="00F7470D" w:rsidRDefault="00EC4FA6" w:rsidP="00696AE1">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F7470D" w:rsidRDefault="00F7470D" w:rsidP="00EC4FA6">
      <w:pPr>
        <w:jc w:val="right"/>
        <w:rPr>
          <w:rFonts w:cs="Helvetica"/>
          <w:sz w:val="18"/>
          <w:szCs w:val="18"/>
        </w:rPr>
      </w:pPr>
    </w:p>
    <w:p w:rsidR="0043793F" w:rsidRDefault="0043793F" w:rsidP="00EC4FA6">
      <w:pPr>
        <w:jc w:val="right"/>
        <w:rPr>
          <w:rFonts w:cs="Helvetica"/>
          <w:sz w:val="18"/>
          <w:szCs w:val="18"/>
        </w:rPr>
      </w:pPr>
    </w:p>
    <w:p w:rsidR="00EC4FA6" w:rsidRPr="00C53CB5" w:rsidRDefault="00EC4FA6" w:rsidP="00EC4FA6">
      <w:pPr>
        <w:jc w:val="right"/>
        <w:rPr>
          <w:rFonts w:cs="Helvetica"/>
          <w:b/>
          <w:sz w:val="18"/>
          <w:szCs w:val="18"/>
        </w:rPr>
      </w:pPr>
      <w:r w:rsidRPr="00585E66">
        <w:rPr>
          <w:rFonts w:cs="Helvetica"/>
          <w:sz w:val="18"/>
          <w:szCs w:val="18"/>
        </w:rPr>
        <w:lastRenderedPageBreak/>
        <w:t>Załącznik nr 2 do Formularza Oferty</w:t>
      </w:r>
      <w:r>
        <w:rPr>
          <w:rFonts w:cstheme="minorHAnsi"/>
          <w:sz w:val="18"/>
          <w:szCs w:val="18"/>
        </w:rPr>
        <w:t>(wymagany)</w:t>
      </w:r>
    </w:p>
    <w:p w:rsidR="00EC4FA6" w:rsidRDefault="00EC4FA6" w:rsidP="00EC4FA6">
      <w:pPr>
        <w:jc w:val="center"/>
        <w:rPr>
          <w:rFonts w:cstheme="minorHAnsi"/>
          <w:sz w:val="18"/>
          <w:szCs w:val="18"/>
        </w:rPr>
      </w:pPr>
    </w:p>
    <w:p w:rsidR="00EC4FA6" w:rsidRDefault="00EC4FA6" w:rsidP="00EC4FA6">
      <w:pPr>
        <w:jc w:val="center"/>
        <w:rPr>
          <w:rFonts w:cstheme="minorHAnsi"/>
          <w:sz w:val="18"/>
          <w:szCs w:val="18"/>
        </w:rPr>
      </w:pPr>
    </w:p>
    <w:p w:rsidR="00EC4FA6" w:rsidRPr="00585E66" w:rsidRDefault="00EC4FA6" w:rsidP="00EC4FA6">
      <w:pPr>
        <w:jc w:val="center"/>
        <w:rPr>
          <w:rFonts w:cs="Helvetica"/>
          <w:b/>
          <w:sz w:val="18"/>
          <w:szCs w:val="18"/>
        </w:rPr>
      </w:pPr>
      <w:r w:rsidRPr="00585E66">
        <w:rPr>
          <w:rFonts w:cstheme="minorHAnsi"/>
          <w:b/>
          <w:sz w:val="18"/>
          <w:szCs w:val="18"/>
        </w:rPr>
        <w:t>Aktualny odpis z KRS lub zaświadczenie o wpisie do CEIDG</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jc w:val="right"/>
        <w:rPr>
          <w:rFonts w:cs="Helvetica"/>
          <w:b/>
          <w:sz w:val="18"/>
          <w:szCs w:val="18"/>
        </w:rPr>
      </w:pPr>
      <w:r w:rsidRPr="00585E66">
        <w:rPr>
          <w:rFonts w:cs="Helvetica"/>
          <w:sz w:val="18"/>
          <w:szCs w:val="18"/>
        </w:rPr>
        <w:lastRenderedPageBreak/>
        <w:t>Załącznik nr 3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585E66" w:rsidRDefault="00EC4FA6" w:rsidP="00EC4FA6">
      <w:pPr>
        <w:pStyle w:val="Akapitzlist"/>
        <w:tabs>
          <w:tab w:val="left" w:pos="2835"/>
        </w:tabs>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2286D" w:rsidRDefault="00E2286D"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Pr="00C53CB5" w:rsidRDefault="00EC4FA6" w:rsidP="00EC4FA6">
      <w:pPr>
        <w:jc w:val="right"/>
        <w:rPr>
          <w:rFonts w:cs="Helvetica"/>
          <w:b/>
          <w:sz w:val="18"/>
          <w:szCs w:val="18"/>
        </w:rPr>
      </w:pPr>
      <w:r w:rsidRPr="00585E66">
        <w:rPr>
          <w:rFonts w:cs="Helvetica"/>
          <w:sz w:val="18"/>
          <w:szCs w:val="18"/>
        </w:rPr>
        <w:lastRenderedPageBreak/>
        <w:t>Załącznik nr 4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rPr>
          <w:rFonts w:eastAsia="Tahoma,Bold" w:cs="Tahoma,Bold"/>
          <w:bCs/>
          <w:color w:val="000000" w:themeColor="text1"/>
          <w:sz w:val="18"/>
          <w:szCs w:val="18"/>
        </w:rPr>
      </w:pPr>
    </w:p>
    <w:p w:rsidR="00EC4FA6" w:rsidRPr="00585E66" w:rsidRDefault="00EC4FA6" w:rsidP="00EC4FA6">
      <w:pPr>
        <w:pStyle w:val="Akapitzlist"/>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sidRPr="00585E66">
        <w:rPr>
          <w:rFonts w:cs="Helvetica"/>
          <w:sz w:val="18"/>
          <w:szCs w:val="18"/>
        </w:rPr>
        <w:lastRenderedPageBreak/>
        <w:t>Załącznik nr 5 do Formularza Oferty</w:t>
      </w:r>
      <w:r w:rsidRPr="00884A4B">
        <w:rPr>
          <w:snapToGrid w:val="0"/>
          <w:color w:val="000000"/>
          <w:sz w:val="18"/>
          <w:szCs w:val="18"/>
        </w:rPr>
        <w:t>(wymagan</w:t>
      </w:r>
      <w:r>
        <w:rPr>
          <w:snapToGrid w:val="0"/>
          <w:color w:val="000000"/>
          <w:sz w:val="18"/>
          <w:szCs w:val="18"/>
        </w:rPr>
        <w:t>y</w:t>
      </w:r>
      <w:r w:rsidRPr="00884A4B">
        <w:rPr>
          <w:snapToGrid w:val="0"/>
          <w:color w:val="000000"/>
          <w:sz w:val="18"/>
          <w:szCs w:val="18"/>
        </w:rPr>
        <w:t>)</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Pr="00A418B8" w:rsidRDefault="00EC4FA6" w:rsidP="00EC4FA6">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Wykaz doświadczenia Wykonawcy w realizacji zamówień o profilu zbliżonym do przedmiotu zamówienia wraz z dokumentami potwierdzając</w:t>
      </w:r>
      <w:r>
        <w:rPr>
          <w:rFonts w:ascii="Verdana" w:hAnsi="Verdana" w:cstheme="minorHAnsi"/>
          <w:b/>
          <w:sz w:val="18"/>
          <w:szCs w:val="18"/>
        </w:rPr>
        <w:t xml:space="preserve">ymi należyte wykonanie zamówień </w:t>
      </w: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Pr>
          <w:color w:val="000000"/>
          <w:sz w:val="18"/>
          <w:szCs w:val="18"/>
        </w:rPr>
        <w:t>:</w:t>
      </w:r>
      <w:r w:rsidRPr="00A418B8">
        <w:rPr>
          <w:color w:val="000000"/>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A418B8" w:rsidRDefault="00EC4FA6" w:rsidP="00EC4FA6">
      <w:pPr>
        <w:tabs>
          <w:tab w:val="left" w:pos="0"/>
        </w:tabs>
        <w:spacing w:line="276" w:lineRule="auto"/>
        <w:jc w:val="both"/>
        <w:outlineLvl w:val="0"/>
        <w:rPr>
          <w:rFonts w:cstheme="minorHAnsi"/>
          <w:sz w:val="18"/>
          <w:szCs w:val="18"/>
        </w:rPr>
      </w:pP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C4FA6" w:rsidRPr="00642A59" w:rsidTr="001332A8">
        <w:trPr>
          <w:trHeight w:val="1359"/>
          <w:jc w:val="center"/>
        </w:trPr>
        <w:tc>
          <w:tcPr>
            <w:tcW w:w="490" w:type="dxa"/>
            <w:vAlign w:val="center"/>
          </w:tcPr>
          <w:p w:rsidR="00EC4FA6" w:rsidRPr="00642A59" w:rsidRDefault="00EC4FA6" w:rsidP="001332A8">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rzecz, którego realizowano zamówienie</w:t>
            </w:r>
          </w:p>
          <w:p w:rsidR="00EC4FA6" w:rsidRPr="00642A59" w:rsidRDefault="00EC4FA6" w:rsidP="001332A8">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zamówienia* (zakres/rodzaj  zamówienia)</w:t>
            </w:r>
          </w:p>
        </w:tc>
        <w:tc>
          <w:tcPr>
            <w:tcW w:w="176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 w PLN</w:t>
            </w:r>
          </w:p>
        </w:tc>
        <w:tc>
          <w:tcPr>
            <w:tcW w:w="171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EC4FA6" w:rsidRPr="00A01483" w:rsidTr="001332A8">
        <w:trPr>
          <w:trHeight w:hRule="exact" w:val="408"/>
          <w:jc w:val="center"/>
        </w:trPr>
        <w:tc>
          <w:tcPr>
            <w:tcW w:w="490" w:type="dxa"/>
          </w:tcPr>
          <w:p w:rsidR="00EC4FA6"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rsidR="00EC4FA6" w:rsidRPr="00A01483" w:rsidRDefault="00EC4FA6" w:rsidP="001332A8">
            <w:pPr>
              <w:autoSpaceDE w:val="0"/>
              <w:autoSpaceDN w:val="0"/>
              <w:adjustRightInd w:val="0"/>
              <w:spacing w:line="360" w:lineRule="auto"/>
              <w:rPr>
                <w:rFonts w:ascii="Arial" w:hAnsi="Arial" w:cs="Arial"/>
                <w:b/>
                <w:color w:val="000000"/>
                <w:sz w:val="18"/>
                <w:szCs w:val="18"/>
              </w:rPr>
            </w:pP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p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bl>
    <w:p w:rsidR="00EC4FA6" w:rsidRPr="00A418B8" w:rsidRDefault="00EC4FA6" w:rsidP="00EC4FA6">
      <w:pPr>
        <w:autoSpaceDE w:val="0"/>
        <w:autoSpaceDN w:val="0"/>
        <w:adjustRightInd w:val="0"/>
        <w:spacing w:line="360" w:lineRule="auto"/>
        <w:jc w:val="both"/>
        <w:rPr>
          <w:rFonts w:ascii="Times New Roman" w:hAnsi="Times New Roman"/>
          <w:color w:val="000000"/>
          <w:szCs w:val="20"/>
        </w:rPr>
      </w:pPr>
    </w:p>
    <w:p w:rsidR="00EC4FA6" w:rsidRPr="00A418B8" w:rsidRDefault="00EC4FA6" w:rsidP="00EC4FA6">
      <w:pPr>
        <w:autoSpaceDE w:val="0"/>
        <w:autoSpaceDN w:val="0"/>
        <w:adjustRightInd w:val="0"/>
        <w:spacing w:line="360" w:lineRule="auto"/>
        <w:jc w:val="both"/>
        <w:rPr>
          <w:color w:val="000000"/>
          <w:sz w:val="18"/>
          <w:szCs w:val="18"/>
        </w:rPr>
      </w:pPr>
      <w:r w:rsidRPr="00A418B8">
        <w:rPr>
          <w:color w:val="000000"/>
          <w:sz w:val="18"/>
          <w:szCs w:val="18"/>
        </w:rPr>
        <w:t>Do zestawienia dołączamy</w:t>
      </w:r>
      <w:r w:rsidRPr="00A418B8">
        <w:rPr>
          <w:rFonts w:eastAsiaTheme="minorHAnsi" w:cs="Arial"/>
          <w:sz w:val="18"/>
          <w:szCs w:val="18"/>
          <w:lang w:eastAsia="en-US"/>
        </w:rPr>
        <w:t xml:space="preserve"> dokumenty potwierdzające należyte wykonanie w/w zamówień (referencje,</w:t>
      </w:r>
      <w:r>
        <w:rPr>
          <w:rFonts w:eastAsiaTheme="minorHAnsi" w:cs="Arial"/>
          <w:sz w:val="18"/>
          <w:szCs w:val="18"/>
          <w:lang w:eastAsia="en-US"/>
        </w:rPr>
        <w:t xml:space="preserve"> faktury,</w:t>
      </w:r>
      <w:r w:rsidRPr="00A418B8">
        <w:rPr>
          <w:rFonts w:eastAsiaTheme="minorHAnsi" w:cs="Arial"/>
          <w:sz w:val="18"/>
          <w:szCs w:val="18"/>
          <w:lang w:eastAsia="en-US"/>
        </w:rPr>
        <w:t xml:space="preserve"> protokoły odbioru prac lub inne dokumenty potwierdzające należyte wykonanie)</w:t>
      </w:r>
      <w:r w:rsidR="002E6541">
        <w:rPr>
          <w:rFonts w:eastAsiaTheme="minorHAnsi" w:cs="Arial"/>
          <w:sz w:val="18"/>
          <w:szCs w:val="18"/>
          <w:lang w:eastAsia="en-US"/>
        </w:rPr>
        <w:t>.</w:t>
      </w:r>
    </w:p>
    <w:p w:rsidR="00EC4FA6"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tabs>
          <w:tab w:val="left" w:pos="5387"/>
        </w:tabs>
        <w:autoSpaceDE w:val="0"/>
        <w:autoSpaceDN w:val="0"/>
        <w:adjustRightInd w:val="0"/>
        <w:spacing w:line="360" w:lineRule="auto"/>
        <w:rPr>
          <w:rFonts w:ascii="Times New Roman" w:hAnsi="Times New Roman"/>
          <w:color w:val="000000"/>
          <w:szCs w:val="20"/>
          <w:highlight w:val="yellow"/>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F22CC7">
      <w:pPr>
        <w:rPr>
          <w:rFonts w:cs="Helvetica"/>
          <w:b/>
          <w:sz w:val="18"/>
          <w:szCs w:val="18"/>
        </w:rPr>
      </w:pPr>
    </w:p>
    <w:p w:rsidR="00E2286D" w:rsidRDefault="00E2286D" w:rsidP="00F22CC7">
      <w:pPr>
        <w:rPr>
          <w:rFonts w:cs="Helvetica"/>
          <w:b/>
          <w:sz w:val="18"/>
          <w:szCs w:val="18"/>
        </w:rPr>
      </w:pPr>
    </w:p>
    <w:p w:rsidR="00E2286D" w:rsidRDefault="00E2286D" w:rsidP="00F22CC7">
      <w:pPr>
        <w:rPr>
          <w:rFonts w:cs="Helvetica"/>
          <w:b/>
          <w:sz w:val="18"/>
          <w:szCs w:val="18"/>
        </w:rPr>
      </w:pPr>
    </w:p>
    <w:p w:rsidR="00E2286D" w:rsidRDefault="00E2286D" w:rsidP="00F22CC7">
      <w:pPr>
        <w:rPr>
          <w:rFonts w:cs="Helvetica"/>
          <w:b/>
          <w:sz w:val="18"/>
          <w:szCs w:val="18"/>
        </w:rPr>
      </w:pPr>
    </w:p>
    <w:p w:rsidR="002375CB" w:rsidRDefault="002375CB" w:rsidP="00F22CC7">
      <w:pPr>
        <w:rPr>
          <w:rFonts w:cs="Helvetica"/>
          <w:b/>
          <w:sz w:val="18"/>
          <w:szCs w:val="18"/>
        </w:rPr>
      </w:pPr>
    </w:p>
    <w:p w:rsidR="002375CB" w:rsidRDefault="002375CB" w:rsidP="00F22CC7">
      <w:pPr>
        <w:rPr>
          <w:rFonts w:cs="Helvetica"/>
          <w:b/>
          <w:sz w:val="18"/>
          <w:szCs w:val="18"/>
        </w:rPr>
      </w:pPr>
    </w:p>
    <w:p w:rsidR="002375CB" w:rsidRDefault="002375CB" w:rsidP="00F22CC7">
      <w:pPr>
        <w:rPr>
          <w:rFonts w:cs="Helvetica"/>
          <w:b/>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lastRenderedPageBreak/>
        <w:t>Załącznik nr 6</w:t>
      </w:r>
      <w:r w:rsidRPr="00C53CB5">
        <w:rPr>
          <w:rFonts w:cs="Helvetica"/>
          <w:b/>
          <w:sz w:val="18"/>
          <w:szCs w:val="18"/>
        </w:rPr>
        <w:t xml:space="preserve"> do Formularza Oferty</w:t>
      </w:r>
    </w:p>
    <w:p w:rsidR="00EC4FA6" w:rsidRPr="00B8401B" w:rsidRDefault="00EC4FA6" w:rsidP="00EC4FA6">
      <w:pPr>
        <w:pStyle w:val="Nagwek2"/>
        <w:tabs>
          <w:tab w:val="left" w:pos="709"/>
        </w:tabs>
        <w:ind w:left="567" w:hanging="567"/>
        <w:rPr>
          <w:rFonts w:ascii="Times New Roman" w:hAnsi="Times New Roman" w:cs="Times New Roman"/>
          <w:b/>
          <w:bCs/>
          <w:szCs w:val="20"/>
        </w:rPr>
      </w:pPr>
    </w:p>
    <w:p w:rsidR="00EC4FA6" w:rsidRPr="00A67D0F" w:rsidRDefault="00EC4FA6" w:rsidP="00EC4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r>
        <w:rPr>
          <w:b/>
          <w:snapToGrid w:val="0"/>
          <w:color w:val="000000"/>
          <w:sz w:val="18"/>
          <w:szCs w:val="18"/>
        </w:rPr>
        <w:t xml:space="preserve"> </w:t>
      </w:r>
      <w:r w:rsidRPr="00884A4B">
        <w:rPr>
          <w:snapToGrid w:val="0"/>
          <w:color w:val="000000"/>
          <w:sz w:val="18"/>
          <w:szCs w:val="18"/>
        </w:rPr>
        <w:t>(wymagane)</w:t>
      </w:r>
    </w:p>
    <w:p w:rsidR="00EC4FA6" w:rsidRPr="00A67D0F"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EC4FA6" w:rsidRPr="00A67D0F" w:rsidRDefault="00EC4FA6" w:rsidP="00EC4FA6">
      <w:pPr>
        <w:rPr>
          <w:sz w:val="18"/>
          <w:szCs w:val="18"/>
        </w:rPr>
      </w:pPr>
    </w:p>
    <w:p w:rsidR="00EC4FA6" w:rsidRPr="00A67D0F" w:rsidRDefault="00EC4FA6" w:rsidP="00EC4FA6">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Pr>
          <w:rFonts w:cs="Arial"/>
          <w:sz w:val="18"/>
          <w:szCs w:val="18"/>
        </w:rPr>
        <w:t>:</w:t>
      </w:r>
      <w:r w:rsidRPr="00A67D0F">
        <w:rPr>
          <w:rFonts w:cs="Arial"/>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67D0F" w:rsidRDefault="00EC4FA6" w:rsidP="00EC4FA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„_____________________________________________”</w:t>
      </w:r>
    </w:p>
    <w:p w:rsidR="00EC4FA6" w:rsidRPr="00A67D0F" w:rsidRDefault="00EC4FA6" w:rsidP="00EC4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rsidR="00EC4FA6" w:rsidRPr="00A67D0F" w:rsidRDefault="00EC4FA6" w:rsidP="00EC4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rsidR="00EC4FA6" w:rsidRPr="00D50C5C" w:rsidRDefault="00EC4FA6" w:rsidP="00EC4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rsidR="00EC4FA6" w:rsidRPr="00D7105B" w:rsidRDefault="00EC4FA6" w:rsidP="00EC4FA6">
      <w:pPr>
        <w:spacing w:after="60" w:line="360" w:lineRule="auto"/>
        <w:rPr>
          <w:snapToGrid w:val="0"/>
          <w:color w:val="000000"/>
          <w:szCs w:val="20"/>
        </w:rPr>
      </w:pPr>
    </w:p>
    <w:p w:rsidR="00EC4FA6" w:rsidRDefault="00EC4FA6" w:rsidP="00EC4FA6">
      <w:pPr>
        <w:spacing w:after="60"/>
        <w:rPr>
          <w:snapToGrid w:val="0"/>
          <w:color w:val="000000"/>
          <w:szCs w:val="20"/>
        </w:rPr>
      </w:pPr>
    </w:p>
    <w:p w:rsidR="00A66CB8" w:rsidRPr="00C53CB5" w:rsidRDefault="00A66CB8" w:rsidP="00A66CB8">
      <w:pPr>
        <w:jc w:val="right"/>
        <w:rPr>
          <w:rFonts w:cs="Helvetica"/>
          <w:sz w:val="18"/>
          <w:szCs w:val="18"/>
        </w:rPr>
      </w:pPr>
      <w:r w:rsidRPr="00C53CB5">
        <w:rPr>
          <w:rFonts w:cs="Helvetica"/>
          <w:b/>
          <w:sz w:val="18"/>
          <w:szCs w:val="18"/>
        </w:rPr>
        <w:t>___________________________________</w:t>
      </w:r>
    </w:p>
    <w:p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rPr>
          <w:rFonts w:cs="Helvetica"/>
          <w:b/>
          <w:sz w:val="18"/>
          <w:szCs w:val="18"/>
        </w:rPr>
      </w:pPr>
      <w:r>
        <w:rPr>
          <w:rFonts w:cs="Helvetica"/>
          <w:b/>
          <w:sz w:val="18"/>
          <w:szCs w:val="18"/>
        </w:rPr>
        <w:br w:type="page"/>
      </w:r>
    </w:p>
    <w:p w:rsidR="00EC4FA6" w:rsidRDefault="00EC4FA6" w:rsidP="00EC4FA6">
      <w:pPr>
        <w:rPr>
          <w:rFonts w:cs="Helvetica"/>
          <w:b/>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7</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center"/>
        <w:rPr>
          <w:rFonts w:cs="Helvetica"/>
          <w:b/>
          <w:sz w:val="18"/>
          <w:szCs w:val="18"/>
        </w:rPr>
      </w:pPr>
      <w:r>
        <w:rPr>
          <w:rFonts w:cs="Tahoma"/>
          <w:bCs/>
          <w:sz w:val="18"/>
          <w:szCs w:val="18"/>
        </w:rPr>
        <w:t>D</w:t>
      </w:r>
      <w:r w:rsidRPr="00B448CA">
        <w:rPr>
          <w:rFonts w:cs="Tahoma"/>
          <w:bCs/>
          <w:sz w:val="18"/>
          <w:szCs w:val="18"/>
        </w:rPr>
        <w:t>owód wniesienia wadium</w:t>
      </w:r>
      <w:r>
        <w:rPr>
          <w:rFonts w:cs="Tahoma"/>
          <w:bCs/>
          <w:sz w:val="18"/>
          <w:szCs w:val="18"/>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Pr>
          <w:rFonts w:cstheme="minorHAnsi"/>
          <w:bCs/>
          <w:sz w:val="18"/>
          <w:szCs w:val="18"/>
          <w:u w:val="single"/>
        </w:rPr>
        <w:t xml:space="preserve"> w Rozdziale XVII WZ</w:t>
      </w:r>
      <w:r w:rsidRPr="000D4608">
        <w:rPr>
          <w:rFonts w:cstheme="minorHAnsi"/>
          <w:bCs/>
          <w:sz w:val="18"/>
          <w:szCs w:val="18"/>
          <w:u w:val="single"/>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A66CB8" w:rsidRDefault="00EC4FA6" w:rsidP="00EC4FA6">
      <w:pPr>
        <w:jc w:val="right"/>
        <w:rPr>
          <w:rFonts w:cs="Helvetica"/>
          <w:sz w:val="18"/>
          <w:szCs w:val="18"/>
        </w:rPr>
      </w:pPr>
      <w:r w:rsidRPr="00A66CB8">
        <w:rPr>
          <w:rFonts w:cs="Helvetica"/>
          <w:sz w:val="18"/>
          <w:szCs w:val="18"/>
        </w:rPr>
        <w:lastRenderedPageBreak/>
        <w:t>Załącznik nr 8 do Formularza Oferty</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2F6985" w:rsidRDefault="00EC4FA6" w:rsidP="00EC4FA6">
      <w:pPr>
        <w:jc w:val="center"/>
        <w:rPr>
          <w:b/>
          <w:sz w:val="18"/>
        </w:rPr>
      </w:pPr>
      <w:r w:rsidRPr="002F6985">
        <w:rPr>
          <w:b/>
          <w:sz w:val="18"/>
        </w:rPr>
        <w:t>OŚWIADCZENIE O POSIADANYM RACHUNKU BANKOWYM</w:t>
      </w:r>
      <w:r>
        <w:rPr>
          <w:b/>
          <w:sz w:val="18"/>
        </w:rPr>
        <w:t xml:space="preserve"> - </w:t>
      </w:r>
      <w:r w:rsidRPr="00884A4B">
        <w:rPr>
          <w:snapToGrid w:val="0"/>
          <w:color w:val="000000"/>
          <w:sz w:val="18"/>
          <w:szCs w:val="18"/>
        </w:rPr>
        <w:t>(wymagane)</w:t>
      </w:r>
    </w:p>
    <w:p w:rsidR="00EC4FA6" w:rsidRDefault="00EC4FA6" w:rsidP="00EC4FA6">
      <w:pPr>
        <w:jc w:val="right"/>
        <w:rPr>
          <w:sz w:val="18"/>
        </w:rPr>
      </w:pPr>
    </w:p>
    <w:p w:rsidR="00EC4FA6" w:rsidRDefault="00EC4FA6" w:rsidP="00EC4FA6">
      <w:pPr>
        <w:jc w:val="right"/>
        <w:rPr>
          <w:sz w:val="18"/>
        </w:rPr>
      </w:pPr>
    </w:p>
    <w:p w:rsidR="00EC4FA6" w:rsidRDefault="00EC4FA6" w:rsidP="00EC4FA6">
      <w:pPr>
        <w:jc w:val="right"/>
        <w:rPr>
          <w:sz w:val="18"/>
        </w:rPr>
      </w:pPr>
    </w:p>
    <w:p w:rsidR="00EC4FA6"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A67D0F" w:rsidRDefault="00EC4FA6" w:rsidP="00EC4FA6">
      <w:pPr>
        <w:jc w:val="center"/>
        <w:rPr>
          <w:b/>
          <w:snapToGrid w:val="0"/>
          <w:sz w:val="18"/>
          <w:szCs w:val="18"/>
        </w:rPr>
      </w:pPr>
    </w:p>
    <w:p w:rsidR="00EC4FA6" w:rsidRPr="00A67D0F" w:rsidRDefault="00EC4FA6" w:rsidP="00EC4FA6">
      <w:pPr>
        <w:rPr>
          <w:sz w:val="18"/>
          <w:szCs w:val="18"/>
        </w:rPr>
      </w:pPr>
    </w:p>
    <w:p w:rsidR="00EC4FA6" w:rsidRPr="00296910" w:rsidRDefault="00EC4FA6" w:rsidP="00EC4FA6">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posiadam(y) rachunek bankowy</w:t>
      </w:r>
      <w:r w:rsidRPr="00296910">
        <w:rPr>
          <w:rFonts w:ascii="Verdana" w:hAnsi="Verdana" w:cstheme="minorHAnsi"/>
          <w:bCs/>
          <w:sz w:val="18"/>
          <w:szCs w:val="18"/>
        </w:rPr>
        <w:t xml:space="preserve"> jaki wskazany zostanie na wystawionych faktu</w:t>
      </w:r>
      <w:r>
        <w:rPr>
          <w:rFonts w:ascii="Verdana" w:hAnsi="Verdana" w:cstheme="minorHAnsi"/>
          <w:bCs/>
          <w:sz w:val="18"/>
          <w:szCs w:val="18"/>
        </w:rPr>
        <w:t>rach VAT oraz formularzu oferty</w:t>
      </w:r>
    </w:p>
    <w:p w:rsidR="00EC4FA6" w:rsidRDefault="00EC4FA6" w:rsidP="00EC4FA6">
      <w:pPr>
        <w:spacing w:line="360" w:lineRule="auto"/>
        <w:rPr>
          <w:sz w:val="18"/>
        </w:rPr>
      </w:pPr>
      <w:r w:rsidRPr="002F6985">
        <w:rPr>
          <w:sz w:val="18"/>
        </w:rPr>
        <w:t xml:space="preserve">w </w:t>
      </w:r>
      <w:r>
        <w:rPr>
          <w:sz w:val="18"/>
        </w:rPr>
        <w:t xml:space="preserve">Banku …………………………………  </w:t>
      </w:r>
      <w:r w:rsidRPr="002F6985">
        <w:rPr>
          <w:sz w:val="18"/>
        </w:rPr>
        <w:t>o nr:………………………………………………………………………………….……….</w:t>
      </w:r>
    </w:p>
    <w:p w:rsidR="00EC4FA6" w:rsidRDefault="00EC4FA6" w:rsidP="00EC4FA6">
      <w:pPr>
        <w:spacing w:line="360" w:lineRule="auto"/>
        <w:jc w:val="center"/>
        <w:rPr>
          <w:sz w:val="18"/>
        </w:rPr>
      </w:pPr>
    </w:p>
    <w:p w:rsidR="00EC4FA6" w:rsidRDefault="00EC4FA6" w:rsidP="00EC4FA6">
      <w:pPr>
        <w:jc w:val="right"/>
        <w:rPr>
          <w:sz w:val="18"/>
        </w:rPr>
      </w:pPr>
    </w:p>
    <w:p w:rsidR="00EC4FA6" w:rsidRDefault="00EC4FA6" w:rsidP="00EC4FA6">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C4FA6" w:rsidRDefault="00EC4FA6" w:rsidP="00EC4FA6">
      <w:pPr>
        <w:jc w:val="both"/>
        <w:rPr>
          <w:sz w:val="18"/>
        </w:rPr>
      </w:pPr>
    </w:p>
    <w:p w:rsidR="00EC4FA6" w:rsidRPr="00906ABC" w:rsidRDefault="00EC4FA6" w:rsidP="00EC4FA6">
      <w:pPr>
        <w:jc w:val="both"/>
        <w:rPr>
          <w:rFonts w:ascii="Calibri" w:hAnsi="Calibri"/>
          <w:sz w:val="18"/>
          <w:szCs w:val="22"/>
        </w:rPr>
      </w:pPr>
    </w:p>
    <w:p w:rsidR="00EC4FA6" w:rsidRDefault="00EC4FA6" w:rsidP="00EC4FA6">
      <w:pPr>
        <w:jc w:val="right"/>
        <w:rPr>
          <w:sz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rPr>
          <w:rFonts w:cs="Helvetica"/>
          <w:b/>
          <w:sz w:val="18"/>
          <w:szCs w:val="18"/>
        </w:rPr>
      </w:pPr>
      <w:r>
        <w:rPr>
          <w:rFonts w:cs="Helvetica"/>
          <w:b/>
          <w:sz w:val="18"/>
          <w:szCs w:val="18"/>
        </w:rPr>
        <w:br w:type="page"/>
      </w:r>
    </w:p>
    <w:p w:rsidR="00EC4FA6" w:rsidRPr="00C53CB5" w:rsidRDefault="00EC4FA6" w:rsidP="00EC4FA6">
      <w:pPr>
        <w:jc w:val="right"/>
        <w:rPr>
          <w:rFonts w:cs="Helvetica"/>
          <w:b/>
          <w:sz w:val="18"/>
          <w:szCs w:val="18"/>
        </w:rPr>
      </w:pPr>
      <w:r w:rsidRPr="00585E66">
        <w:rPr>
          <w:rFonts w:cs="Helvetica"/>
          <w:sz w:val="18"/>
          <w:szCs w:val="18"/>
        </w:rPr>
        <w:lastRenderedPageBreak/>
        <w:t>Załącznik nr 9 do Formularza Oferty</w:t>
      </w:r>
    </w:p>
    <w:p w:rsidR="00EC4FA6" w:rsidRPr="00C53CB5" w:rsidRDefault="00EC4FA6" w:rsidP="00EC4FA6">
      <w:pPr>
        <w:jc w:val="right"/>
        <w:rPr>
          <w:rFonts w:cstheme="minorHAnsi"/>
          <w:b/>
          <w:color w:val="333333"/>
          <w:sz w:val="18"/>
          <w:szCs w:val="18"/>
        </w:rPr>
      </w:pPr>
    </w:p>
    <w:p w:rsidR="00EC4FA6" w:rsidRPr="00C53CB5" w:rsidRDefault="00EC4FA6" w:rsidP="00EC4FA6">
      <w:pPr>
        <w:ind w:left="2835" w:hanging="2693"/>
        <w:rPr>
          <w:rFonts w:cstheme="minorHAnsi"/>
          <w:color w:val="333333"/>
          <w:sz w:val="18"/>
          <w:szCs w:val="18"/>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884A4B" w:rsidRDefault="00EC4FA6" w:rsidP="00EC4FA6">
      <w:pPr>
        <w:pStyle w:val="Tekstprzypisudolnego"/>
        <w:spacing w:line="240" w:lineRule="auto"/>
        <w:jc w:val="center"/>
        <w:rPr>
          <w:rFonts w:ascii="Verdana" w:hAnsi="Verdana" w:cstheme="minorHAnsi"/>
          <w:b/>
        </w:rPr>
      </w:pPr>
      <w:r w:rsidRPr="00C53CB5">
        <w:rPr>
          <w:rFonts w:ascii="Verdana" w:hAnsi="Verdana" w:cstheme="minorHAnsi"/>
          <w:b/>
          <w:sz w:val="18"/>
          <w:szCs w:val="18"/>
        </w:rPr>
        <w:t xml:space="preserve">Wzór oświadczenia wymaganego od </w:t>
      </w:r>
      <w:r>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r w:rsidR="00A66CB8">
        <w:rPr>
          <w:rFonts w:cstheme="minorHAnsi"/>
          <w:b/>
          <w:sz w:val="18"/>
          <w:szCs w:val="18"/>
        </w:rPr>
        <w:t xml:space="preserve">- </w:t>
      </w:r>
      <w:r w:rsidR="00A66CB8" w:rsidRPr="00884A4B">
        <w:rPr>
          <w:snapToGrid w:val="0"/>
          <w:color w:val="000000"/>
        </w:rPr>
        <w:t>(</w:t>
      </w:r>
      <w:r w:rsidR="00A66CB8" w:rsidRPr="00A66CB8">
        <w:rPr>
          <w:rFonts w:ascii="Verdana" w:hAnsi="Verdana"/>
          <w:snapToGrid w:val="0"/>
          <w:color w:val="000000"/>
          <w:sz w:val="18"/>
          <w:szCs w:val="18"/>
        </w:rPr>
        <w:t>wymagane)</w:t>
      </w:r>
    </w:p>
    <w:p w:rsidR="00EC4FA6" w:rsidRPr="00884A4B" w:rsidRDefault="00EC4FA6" w:rsidP="00EC4FA6">
      <w:pPr>
        <w:pStyle w:val="Tekstprzypisudolnego"/>
        <w:spacing w:line="240" w:lineRule="auto"/>
        <w:jc w:val="center"/>
        <w:rPr>
          <w:rFonts w:ascii="Verdana" w:hAnsi="Verdana" w:cstheme="minorHAnsi"/>
          <w:i/>
          <w:u w:val="single"/>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C53CB5" w:rsidRDefault="00EC4FA6" w:rsidP="00EC4FA6">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rsidR="00EC4FA6" w:rsidRPr="00C53CB5" w:rsidRDefault="00EC4FA6" w:rsidP="00EC4FA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udziału w niniejszym postępowaniu.*</w:t>
      </w: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Default="00EC4FA6" w:rsidP="00EC4FA6">
      <w:pPr>
        <w:jc w:val="right"/>
        <w:rPr>
          <w:sz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rsidR="00EC4FA6" w:rsidRPr="00C53CB5" w:rsidRDefault="00EC4FA6" w:rsidP="00EC4FA6">
      <w:pPr>
        <w:pStyle w:val="NormalnyWeb"/>
        <w:ind w:left="142" w:hanging="142"/>
        <w:jc w:val="both"/>
        <w:rPr>
          <w:rFonts w:ascii="Verdana" w:hAnsi="Verdana" w:cstheme="minorHAnsi"/>
          <w:sz w:val="18"/>
          <w:szCs w:val="18"/>
        </w:rPr>
      </w:pPr>
    </w:p>
    <w:p w:rsidR="00EC4FA6" w:rsidRPr="00C53CB5" w:rsidRDefault="00EC4FA6" w:rsidP="00EC4FA6">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53CB5">
        <w:rPr>
          <w:rFonts w:ascii="Verdana" w:hAnsi="Verdana" w:cstheme="minorHAnsi"/>
          <w:color w:val="000000"/>
          <w:sz w:val="18"/>
          <w:szCs w:val="18"/>
        </w:rPr>
        <w:br/>
        <w:t>z 04.05.2016, str. 1).</w:t>
      </w:r>
      <w:r w:rsidRPr="00C53CB5">
        <w:rPr>
          <w:rFonts w:ascii="Verdana" w:hAnsi="Verdana" w:cstheme="minorHAnsi"/>
          <w:sz w:val="18"/>
          <w:szCs w:val="18"/>
        </w:rPr>
        <w:t xml:space="preserve"> </w:t>
      </w:r>
    </w:p>
    <w:p w:rsidR="00EC4FA6" w:rsidRPr="00C53CB5" w:rsidRDefault="00EC4FA6" w:rsidP="00EC4FA6">
      <w:pPr>
        <w:pStyle w:val="Tekstprzypisudolnego"/>
        <w:spacing w:line="240" w:lineRule="auto"/>
        <w:rPr>
          <w:rFonts w:ascii="Verdana" w:hAnsi="Verdana" w:cstheme="minorHAnsi"/>
          <w:sz w:val="18"/>
          <w:szCs w:val="18"/>
        </w:rPr>
      </w:pPr>
    </w:p>
    <w:p w:rsidR="00EC4FA6" w:rsidRPr="00C53CB5" w:rsidRDefault="00EC4FA6" w:rsidP="00EC4FA6">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C4FA6" w:rsidRPr="00C53CB5" w:rsidRDefault="00EC4FA6" w:rsidP="00EC4FA6">
      <w:pPr>
        <w:ind w:left="2835" w:hanging="2693"/>
        <w:rPr>
          <w:rFonts w:cstheme="minorHAnsi"/>
          <w:color w:val="333333"/>
          <w:sz w:val="18"/>
          <w:szCs w:val="18"/>
        </w:rPr>
      </w:pPr>
    </w:p>
    <w:p w:rsidR="00EC4FA6" w:rsidRPr="00C53CB5" w:rsidRDefault="00EC4FA6" w:rsidP="00EC4FA6">
      <w:pPr>
        <w:jc w:val="both"/>
        <w:rPr>
          <w:rFonts w:cstheme="minorHAnsi"/>
          <w:sz w:val="18"/>
          <w:szCs w:val="18"/>
        </w:rPr>
      </w:pPr>
    </w:p>
    <w:p w:rsidR="00EC4FA6" w:rsidRPr="00C53CB5" w:rsidRDefault="00EC4FA6" w:rsidP="00EC4FA6">
      <w:pPr>
        <w:jc w:val="both"/>
        <w:rPr>
          <w:rFonts w:cstheme="minorHAnsi"/>
          <w:sz w:val="18"/>
          <w:szCs w:val="18"/>
        </w:rPr>
      </w:pPr>
    </w:p>
    <w:p w:rsidR="00EC4FA6" w:rsidRDefault="00EC4FA6" w:rsidP="00EC4FA6">
      <w:pPr>
        <w:rPr>
          <w:rFonts w:cstheme="minorHAnsi"/>
          <w:sz w:val="18"/>
          <w:szCs w:val="18"/>
        </w:rPr>
      </w:pPr>
      <w:r>
        <w:rPr>
          <w:rFonts w:cstheme="minorHAnsi"/>
          <w:sz w:val="18"/>
          <w:szCs w:val="18"/>
        </w:rPr>
        <w:br w:type="page"/>
      </w:r>
    </w:p>
    <w:p w:rsidR="00EC4FA6" w:rsidRPr="00C53CB5" w:rsidRDefault="00EC4FA6" w:rsidP="00EC4FA6">
      <w:pPr>
        <w:jc w:val="both"/>
        <w:rPr>
          <w:rFonts w:cstheme="minorHAnsi"/>
          <w:sz w:val="18"/>
          <w:szCs w:val="18"/>
        </w:rPr>
      </w:pPr>
    </w:p>
    <w:p w:rsidR="00EC4FA6" w:rsidRPr="00C53CB5" w:rsidRDefault="00EC4FA6" w:rsidP="00EC4FA6">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rsidR="00EC4FA6" w:rsidRPr="00C53CB5" w:rsidRDefault="00EC4FA6" w:rsidP="00EC4FA6">
      <w:pPr>
        <w:jc w:val="both"/>
        <w:rPr>
          <w:rFonts w:cstheme="minorHAnsi"/>
          <w:sz w:val="18"/>
          <w:szCs w:val="18"/>
        </w:rPr>
      </w:pPr>
    </w:p>
    <w:p w:rsidR="00EC4FA6" w:rsidRPr="00C53CB5" w:rsidRDefault="00EC4FA6" w:rsidP="00EC4FA6">
      <w:pPr>
        <w:jc w:val="both"/>
        <w:rPr>
          <w:rFonts w:cstheme="minorHAnsi"/>
          <w:sz w:val="18"/>
          <w:szCs w:val="18"/>
        </w:rPr>
      </w:pPr>
    </w:p>
    <w:p w:rsidR="00EC4FA6" w:rsidRPr="00C53CB5" w:rsidRDefault="00EC4FA6" w:rsidP="00EC4FA6">
      <w:pPr>
        <w:jc w:val="center"/>
        <w:rPr>
          <w:rFonts w:cstheme="minorHAnsi"/>
          <w:sz w:val="18"/>
          <w:szCs w:val="18"/>
        </w:rPr>
      </w:pPr>
    </w:p>
    <w:p w:rsidR="00EC4FA6" w:rsidRDefault="00EC4FA6" w:rsidP="00EC4FA6">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r>
        <w:rPr>
          <w:rFonts w:cs="Arial"/>
          <w:b/>
          <w:bCs/>
          <w:color w:val="000000"/>
          <w:sz w:val="18"/>
          <w:szCs w:val="18"/>
        </w:rPr>
        <w:t xml:space="preserve"> </w:t>
      </w:r>
    </w:p>
    <w:p w:rsidR="00EC4FA6" w:rsidRPr="00156940" w:rsidRDefault="00EC4FA6" w:rsidP="00EC4FA6">
      <w:pPr>
        <w:widowControl w:val="0"/>
        <w:autoSpaceDE w:val="0"/>
        <w:jc w:val="center"/>
        <w:rPr>
          <w:rFonts w:cs="Arial"/>
          <w:bCs/>
          <w:color w:val="000000"/>
          <w:sz w:val="18"/>
          <w:szCs w:val="18"/>
        </w:rPr>
      </w:pPr>
      <w:r w:rsidRPr="00156940">
        <w:rPr>
          <w:rFonts w:cs="Arial"/>
          <w:bCs/>
          <w:color w:val="000000"/>
          <w:sz w:val="18"/>
          <w:szCs w:val="18"/>
        </w:rPr>
        <w:t>(wymagane jeżeli Wykonawca korzysta zgodnie z rozdziałem XXIII WZ)</w:t>
      </w:r>
    </w:p>
    <w:p w:rsidR="00EC4FA6" w:rsidRPr="005622E4" w:rsidRDefault="00EC4FA6" w:rsidP="00EC4FA6">
      <w:pPr>
        <w:widowControl w:val="0"/>
        <w:autoSpaceDE w:val="0"/>
        <w:rPr>
          <w:rFonts w:cs="Arial"/>
          <w:b/>
          <w:bCs/>
          <w:color w:val="000000"/>
          <w:sz w:val="18"/>
          <w:szCs w:val="18"/>
        </w:rPr>
      </w:pP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5622E4" w:rsidRDefault="00EC4FA6" w:rsidP="00EC4FA6">
      <w:pPr>
        <w:widowControl w:val="0"/>
        <w:autoSpaceDE w:val="0"/>
        <w:rPr>
          <w:rFonts w:cs="Arial"/>
          <w:b/>
          <w:color w:val="000000"/>
          <w:sz w:val="18"/>
          <w:szCs w:val="18"/>
        </w:rPr>
      </w:pPr>
    </w:p>
    <w:p w:rsidR="00EC4FA6" w:rsidRPr="005622E4" w:rsidRDefault="00EC4FA6" w:rsidP="00EC4FA6">
      <w:pPr>
        <w:widowControl w:val="0"/>
        <w:autoSpaceDE w:val="0"/>
        <w:rPr>
          <w:rFonts w:cs="Arial"/>
          <w:b/>
          <w:color w:val="000000"/>
          <w:sz w:val="18"/>
          <w:szCs w:val="18"/>
        </w:rPr>
      </w:pPr>
    </w:p>
    <w:p w:rsidR="00EC4FA6" w:rsidRPr="005622E4" w:rsidRDefault="00EC4FA6" w:rsidP="00EC4FA6">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C4FA6" w:rsidRPr="005622E4" w:rsidTr="001332A8">
        <w:trPr>
          <w:cantSplit/>
        </w:trPr>
        <w:tc>
          <w:tcPr>
            <w:tcW w:w="449" w:type="dxa"/>
            <w:tcBorders>
              <w:top w:val="single" w:sz="4" w:space="0" w:color="000000"/>
              <w:left w:val="single" w:sz="4" w:space="0" w:color="000000"/>
              <w:bottom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bl>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jc w:val="right"/>
        <w:rPr>
          <w:rFonts w:cs="Helvetica"/>
          <w:sz w:val="18"/>
          <w:szCs w:val="18"/>
        </w:rPr>
      </w:pPr>
    </w:p>
    <w:p w:rsidR="00EC4FA6" w:rsidRDefault="00EC4FA6" w:rsidP="00EC4FA6">
      <w:pPr>
        <w:rPr>
          <w:rFonts w:asciiTheme="majorHAnsi" w:eastAsiaTheme="majorEastAsia" w:hAnsiTheme="majorHAnsi" w:cstheme="majorBidi"/>
          <w:b/>
          <w:color w:val="365F91" w:themeColor="accent1" w:themeShade="BF"/>
          <w:sz w:val="26"/>
          <w:szCs w:val="26"/>
        </w:rPr>
      </w:pPr>
    </w:p>
    <w:p w:rsidR="00EC4FA6" w:rsidRPr="00C53CB5" w:rsidRDefault="00EC4FA6" w:rsidP="00EC4FA6">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Pr>
          <w:rFonts w:cs="Helvetica"/>
          <w:b/>
          <w:sz w:val="18"/>
          <w:szCs w:val="18"/>
        </w:rPr>
        <w:lastRenderedPageBreak/>
        <w:t>Załącznik nr 11</w:t>
      </w:r>
      <w:r w:rsidRPr="00C53CB5">
        <w:rPr>
          <w:rFonts w:cs="Helvetica"/>
          <w:b/>
          <w:sz w:val="18"/>
          <w:szCs w:val="18"/>
        </w:rPr>
        <w:t xml:space="preserve"> do Formularza Oferty</w:t>
      </w:r>
    </w:p>
    <w:p w:rsidR="00EC4FA6" w:rsidRDefault="00EC4FA6" w:rsidP="00EC4FA6">
      <w:pPr>
        <w:rPr>
          <w:i/>
          <w:szCs w:val="20"/>
        </w:rPr>
      </w:pPr>
    </w:p>
    <w:p w:rsidR="00EC4FA6" w:rsidRPr="00AA18FF" w:rsidRDefault="00EC4FA6" w:rsidP="00EC4FA6">
      <w:pPr>
        <w:rPr>
          <w:i/>
          <w:szCs w:val="20"/>
        </w:rPr>
      </w:pPr>
    </w:p>
    <w:p w:rsidR="00EC4FA6" w:rsidRDefault="00EC4FA6" w:rsidP="00EC4FA6">
      <w:pPr>
        <w:pStyle w:val="Tekstpodstawowy"/>
        <w:rPr>
          <w:b/>
          <w:bCs/>
          <w:sz w:val="22"/>
        </w:rPr>
      </w:pPr>
      <w:r w:rsidRPr="00AA18FF">
        <w:rPr>
          <w:i/>
          <w:szCs w:val="20"/>
        </w:rPr>
        <w:tab/>
      </w:r>
      <w:r w:rsidRPr="00AA18FF">
        <w:rPr>
          <w:i/>
          <w:szCs w:val="20"/>
        </w:rPr>
        <w:tab/>
      </w:r>
      <w:r w:rsidRPr="00AA18FF">
        <w:rPr>
          <w:i/>
          <w:szCs w:val="20"/>
        </w:rPr>
        <w:tab/>
      </w:r>
    </w:p>
    <w:p w:rsidR="00EC4FA6" w:rsidRDefault="00EC4FA6" w:rsidP="00EC4FA6">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rsidR="00EC4FA6" w:rsidRPr="00585E66" w:rsidRDefault="00EC4FA6" w:rsidP="00EC4FA6">
      <w:pPr>
        <w:pStyle w:val="Tekstpodstawowy"/>
        <w:jc w:val="center"/>
        <w:rPr>
          <w:rFonts w:ascii="Verdana" w:eastAsiaTheme="minorHAnsi" w:hAnsi="Verdana"/>
          <w:szCs w:val="20"/>
          <w:lang w:eastAsia="en-US"/>
        </w:rPr>
      </w:pPr>
      <w:r w:rsidRPr="00F36BF3">
        <w:rPr>
          <w:rFonts w:ascii="Verdana" w:eastAsiaTheme="minorHAnsi" w:hAnsi="Verdana"/>
          <w:b/>
          <w:sz w:val="18"/>
          <w:szCs w:val="18"/>
          <w:lang w:eastAsia="en-US"/>
        </w:rPr>
        <w:t>którymi dysponuje Wykonawca</w:t>
      </w:r>
      <w:r>
        <w:rPr>
          <w:rFonts w:ascii="Verdana" w:eastAsiaTheme="minorHAnsi" w:hAnsi="Verdana"/>
          <w:b/>
          <w:sz w:val="18"/>
          <w:szCs w:val="18"/>
          <w:lang w:eastAsia="en-US"/>
        </w:rPr>
        <w:t xml:space="preserve"> </w:t>
      </w:r>
      <w:r w:rsidRPr="00585E66">
        <w:rPr>
          <w:rFonts w:ascii="Verdana" w:eastAsiaTheme="minorHAnsi" w:hAnsi="Verdana"/>
          <w:szCs w:val="20"/>
          <w:lang w:eastAsia="en-US"/>
        </w:rPr>
        <w:t>(</w:t>
      </w:r>
      <w:r w:rsidRPr="00585E66">
        <w:rPr>
          <w:bCs/>
          <w:color w:val="000000"/>
          <w:szCs w:val="20"/>
        </w:rPr>
        <w:t>jeżeli wymagane w Rozdziale IV WZ)</w:t>
      </w:r>
    </w:p>
    <w:p w:rsidR="00EC4FA6" w:rsidRPr="00F36BF3" w:rsidRDefault="00EC4FA6" w:rsidP="00EC4FA6">
      <w:pPr>
        <w:pStyle w:val="Tekstpodstawowy"/>
        <w:rPr>
          <w:rFonts w:ascii="Verdana" w:eastAsiaTheme="minorHAnsi" w:hAnsi="Verdana"/>
          <w:sz w:val="18"/>
          <w:szCs w:val="18"/>
          <w:lang w:eastAsia="en-US"/>
        </w:rPr>
      </w:pPr>
    </w:p>
    <w:p w:rsidR="00EC4FA6" w:rsidRPr="00F36BF3" w:rsidRDefault="00EC4FA6" w:rsidP="00EC4FA6">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Pr>
          <w:rFonts w:ascii="Verdana" w:hAnsi="Verdana"/>
          <w:iCs/>
          <w:sz w:val="18"/>
          <w:szCs w:val="18"/>
        </w:rPr>
        <w:t>.</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r w:rsidRPr="00F36BF3">
        <w:rPr>
          <w:sz w:val="18"/>
          <w:szCs w:val="18"/>
        </w:rPr>
        <w:t>Nazwa Wykonawcy ...................................................................................................................,</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r w:rsidRPr="00F36BF3">
        <w:rPr>
          <w:sz w:val="18"/>
          <w:szCs w:val="18"/>
        </w:rPr>
        <w:t>Adres siedziby Wykonawcy .......................................................................................................</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C4FA6" w:rsidRPr="00F36BF3" w:rsidTr="001332A8">
        <w:trPr>
          <w:trHeight w:val="414"/>
          <w:jc w:val="center"/>
        </w:trPr>
        <w:tc>
          <w:tcPr>
            <w:tcW w:w="47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Lp.</w:t>
            </w:r>
          </w:p>
        </w:tc>
        <w:tc>
          <w:tcPr>
            <w:tcW w:w="353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Rodzaj i nazwa narzędzi, urządzeń</w:t>
            </w:r>
            <w:r>
              <w:rPr>
                <w:b/>
                <w:bCs/>
                <w:sz w:val="18"/>
                <w:szCs w:val="18"/>
              </w:rPr>
              <w:t>, sprzętu, środków transportu.</w:t>
            </w:r>
          </w:p>
        </w:tc>
        <w:tc>
          <w:tcPr>
            <w:tcW w:w="220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Liczba jednostek</w:t>
            </w:r>
          </w:p>
        </w:tc>
      </w:tr>
      <w:tr w:rsidR="00EC4FA6" w:rsidRPr="00F36BF3" w:rsidTr="001332A8">
        <w:trPr>
          <w:trHeight w:val="135"/>
          <w:jc w:val="center"/>
        </w:trPr>
        <w:tc>
          <w:tcPr>
            <w:tcW w:w="472" w:type="dxa"/>
          </w:tcPr>
          <w:p w:rsidR="00EC4FA6" w:rsidRPr="00F36BF3" w:rsidRDefault="00EC4FA6" w:rsidP="001332A8">
            <w:pPr>
              <w:jc w:val="center"/>
              <w:rPr>
                <w:iCs/>
                <w:sz w:val="18"/>
                <w:szCs w:val="18"/>
              </w:rPr>
            </w:pPr>
            <w:r w:rsidRPr="00F36BF3">
              <w:rPr>
                <w:iCs/>
                <w:sz w:val="18"/>
                <w:szCs w:val="18"/>
              </w:rPr>
              <w:t>1</w:t>
            </w:r>
          </w:p>
        </w:tc>
        <w:tc>
          <w:tcPr>
            <w:tcW w:w="3532" w:type="dxa"/>
          </w:tcPr>
          <w:p w:rsidR="00EC4FA6" w:rsidRPr="00F36BF3" w:rsidRDefault="00EC4FA6" w:rsidP="001332A8">
            <w:pPr>
              <w:jc w:val="center"/>
              <w:rPr>
                <w:iCs/>
                <w:sz w:val="18"/>
                <w:szCs w:val="18"/>
              </w:rPr>
            </w:pPr>
            <w:r w:rsidRPr="00F36BF3">
              <w:rPr>
                <w:iCs/>
                <w:sz w:val="18"/>
                <w:szCs w:val="18"/>
              </w:rPr>
              <w:t>2</w:t>
            </w:r>
          </w:p>
        </w:tc>
        <w:tc>
          <w:tcPr>
            <w:tcW w:w="2202" w:type="dxa"/>
          </w:tcPr>
          <w:p w:rsidR="00EC4FA6" w:rsidRPr="00F36BF3" w:rsidRDefault="00EC4FA6" w:rsidP="001332A8">
            <w:pPr>
              <w:jc w:val="center"/>
              <w:rPr>
                <w:iCs/>
                <w:sz w:val="18"/>
                <w:szCs w:val="18"/>
              </w:rPr>
            </w:pPr>
            <w:r w:rsidRPr="00F36BF3">
              <w:rPr>
                <w:iCs/>
                <w:sz w:val="18"/>
                <w:szCs w:val="18"/>
              </w:rPr>
              <w:t>3</w:t>
            </w:r>
          </w:p>
        </w:tc>
        <w:tc>
          <w:tcPr>
            <w:tcW w:w="1550" w:type="dxa"/>
          </w:tcPr>
          <w:p w:rsidR="00EC4FA6" w:rsidRPr="00F36BF3" w:rsidRDefault="00EC4FA6" w:rsidP="001332A8">
            <w:pPr>
              <w:jc w:val="center"/>
              <w:rPr>
                <w:iCs/>
                <w:sz w:val="18"/>
                <w:szCs w:val="18"/>
              </w:rPr>
            </w:pPr>
            <w:r w:rsidRPr="00F36BF3">
              <w:rPr>
                <w:iCs/>
                <w:sz w:val="18"/>
                <w:szCs w:val="18"/>
              </w:rPr>
              <w:t>4</w:t>
            </w:r>
          </w:p>
        </w:tc>
        <w:tc>
          <w:tcPr>
            <w:tcW w:w="1431" w:type="dxa"/>
          </w:tcPr>
          <w:p w:rsidR="00EC4FA6" w:rsidRPr="00F36BF3" w:rsidRDefault="00EC4FA6" w:rsidP="001332A8">
            <w:pPr>
              <w:jc w:val="center"/>
              <w:rPr>
                <w:iCs/>
                <w:sz w:val="18"/>
                <w:szCs w:val="18"/>
              </w:rPr>
            </w:pPr>
            <w:r w:rsidRPr="00F36BF3">
              <w:rPr>
                <w:iCs/>
                <w:sz w:val="18"/>
                <w:szCs w:val="18"/>
              </w:rPr>
              <w:t>5</w:t>
            </w:r>
          </w:p>
        </w:tc>
      </w:tr>
      <w:tr w:rsidR="00EC4FA6" w:rsidRPr="00F36BF3" w:rsidTr="001332A8">
        <w:trPr>
          <w:trHeight w:val="5663"/>
          <w:jc w:val="center"/>
        </w:trPr>
        <w:tc>
          <w:tcPr>
            <w:tcW w:w="472" w:type="dxa"/>
          </w:tcPr>
          <w:p w:rsidR="00EC4FA6" w:rsidRPr="00F36BF3" w:rsidRDefault="00EC4FA6" w:rsidP="001332A8">
            <w:pPr>
              <w:jc w:val="center"/>
              <w:rPr>
                <w:i/>
                <w:iCs/>
                <w:sz w:val="18"/>
                <w:szCs w:val="18"/>
              </w:rPr>
            </w:pPr>
          </w:p>
        </w:tc>
        <w:tc>
          <w:tcPr>
            <w:tcW w:w="3532" w:type="dxa"/>
          </w:tcPr>
          <w:p w:rsidR="00EC4FA6" w:rsidRPr="00F36BF3" w:rsidRDefault="00EC4FA6" w:rsidP="001332A8">
            <w:pPr>
              <w:rPr>
                <w:i/>
                <w:iCs/>
                <w:sz w:val="18"/>
                <w:szCs w:val="18"/>
              </w:rPr>
            </w:pPr>
          </w:p>
        </w:tc>
        <w:tc>
          <w:tcPr>
            <w:tcW w:w="2202" w:type="dxa"/>
          </w:tcPr>
          <w:p w:rsidR="00EC4FA6" w:rsidRPr="00F36BF3" w:rsidRDefault="00EC4FA6" w:rsidP="001332A8">
            <w:pPr>
              <w:jc w:val="center"/>
              <w:rPr>
                <w:i/>
                <w:iCs/>
                <w:sz w:val="18"/>
                <w:szCs w:val="18"/>
              </w:rPr>
            </w:pPr>
          </w:p>
        </w:tc>
        <w:tc>
          <w:tcPr>
            <w:tcW w:w="1550" w:type="dxa"/>
          </w:tcPr>
          <w:p w:rsidR="00EC4FA6" w:rsidRPr="00F36BF3" w:rsidRDefault="00EC4FA6" w:rsidP="001332A8">
            <w:pPr>
              <w:jc w:val="center"/>
              <w:rPr>
                <w:i/>
                <w:iCs/>
                <w:sz w:val="18"/>
                <w:szCs w:val="18"/>
              </w:rPr>
            </w:pPr>
          </w:p>
        </w:tc>
        <w:tc>
          <w:tcPr>
            <w:tcW w:w="1431" w:type="dxa"/>
          </w:tcPr>
          <w:p w:rsidR="00EC4FA6" w:rsidRPr="00F36BF3" w:rsidRDefault="00EC4FA6" w:rsidP="001332A8">
            <w:pPr>
              <w:jc w:val="center"/>
              <w:rPr>
                <w:i/>
                <w:iCs/>
                <w:sz w:val="18"/>
                <w:szCs w:val="18"/>
              </w:rPr>
            </w:pPr>
          </w:p>
        </w:tc>
      </w:tr>
    </w:tbl>
    <w:p w:rsidR="00EC4FA6" w:rsidRDefault="00EC4FA6" w:rsidP="00EC4FA6"/>
    <w:p w:rsidR="00EC4FA6" w:rsidRDefault="00EC4FA6" w:rsidP="00EC4FA6"/>
    <w:p w:rsidR="00EC4FA6" w:rsidRDefault="00EC4FA6" w:rsidP="00EC4FA6"/>
    <w:p w:rsidR="00EC4FA6" w:rsidRDefault="00EC4FA6" w:rsidP="00EC4FA6"/>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jc w:val="right"/>
        <w:rPr>
          <w:rFonts w:cs="Helvetica"/>
          <w:sz w:val="18"/>
          <w:szCs w:val="18"/>
        </w:rPr>
      </w:pPr>
    </w:p>
    <w:p w:rsidR="00EC4FA6" w:rsidRDefault="00EC4FA6" w:rsidP="00EC4FA6"/>
    <w:p w:rsidR="00EC4FA6" w:rsidRDefault="00EC4FA6" w:rsidP="00EC4FA6"/>
    <w:p w:rsidR="00EC4FA6" w:rsidRDefault="00EC4FA6" w:rsidP="00EC4FA6"/>
    <w:p w:rsidR="00EC4FA6" w:rsidRPr="0003327A" w:rsidRDefault="00EC4FA6" w:rsidP="00EC4FA6">
      <w:pPr>
        <w:rPr>
          <w:sz w:val="18"/>
          <w:szCs w:val="18"/>
        </w:rPr>
      </w:pPr>
    </w:p>
    <w:p w:rsidR="00EC4FA6" w:rsidRPr="00C53CB5" w:rsidRDefault="00EC4FA6" w:rsidP="00EC4FA6">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rsidR="00EC4FA6" w:rsidRDefault="00EC4FA6" w:rsidP="00EC4FA6">
      <w:pPr>
        <w:jc w:val="center"/>
        <w:rPr>
          <w:rFonts w:cstheme="minorHAnsi"/>
          <w:b/>
          <w:sz w:val="18"/>
          <w:szCs w:val="18"/>
        </w:rPr>
      </w:pPr>
    </w:p>
    <w:p w:rsidR="00EC4FA6" w:rsidRDefault="00EC4FA6" w:rsidP="00EC4FA6">
      <w:pPr>
        <w:pStyle w:val="Nagwek1"/>
        <w:rPr>
          <w:rFonts w:ascii="Verdana" w:hAnsi="Verdana"/>
          <w:sz w:val="18"/>
          <w:szCs w:val="18"/>
          <w:lang w:val="pl-PL"/>
        </w:rPr>
      </w:pPr>
    </w:p>
    <w:p w:rsidR="00EC4FA6" w:rsidRDefault="00EC4FA6" w:rsidP="00EC4FA6">
      <w:pPr>
        <w:pStyle w:val="Nagwek1"/>
        <w:rPr>
          <w:rFonts w:ascii="Verdana" w:hAnsi="Verdana"/>
          <w:sz w:val="18"/>
          <w:szCs w:val="18"/>
          <w:lang w:val="pl-PL"/>
        </w:rPr>
      </w:pPr>
    </w:p>
    <w:p w:rsidR="00EC4FA6" w:rsidRPr="007517EF" w:rsidRDefault="00EC4FA6" w:rsidP="00EC4FA6">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Wykonawcy na temat przeciętnej liczby zatrudnionych pracowników </w:t>
      </w:r>
    </w:p>
    <w:p w:rsidR="00EC4FA6" w:rsidRPr="00156940" w:rsidRDefault="00EC4FA6" w:rsidP="00EC4FA6">
      <w:pPr>
        <w:pStyle w:val="Tekstpodstawowy"/>
        <w:jc w:val="center"/>
        <w:rPr>
          <w:rFonts w:ascii="Verdana" w:eastAsiaTheme="minorHAnsi" w:hAnsi="Verdana"/>
          <w:sz w:val="18"/>
          <w:szCs w:val="18"/>
          <w:lang w:eastAsia="en-US"/>
        </w:rPr>
      </w:pPr>
      <w:r w:rsidRPr="007517EF">
        <w:rPr>
          <w:rStyle w:val="Wyrnieniedelikatne"/>
          <w:rFonts w:ascii="Verdana" w:hAnsi="Verdana"/>
          <w:b/>
          <w:i w:val="0"/>
          <w:color w:val="auto"/>
          <w:sz w:val="18"/>
          <w:szCs w:val="18"/>
        </w:rPr>
        <w:t>oraz liczebności personelu kierowniczego</w:t>
      </w:r>
      <w:r>
        <w:rPr>
          <w:rStyle w:val="Wyrnieniedelikatne"/>
          <w:rFonts w:ascii="Verdana" w:hAnsi="Verdana"/>
          <w:b/>
          <w:i w:val="0"/>
          <w:color w:val="auto"/>
          <w:sz w:val="18"/>
          <w:szCs w:val="18"/>
        </w:rPr>
        <w:t xml:space="preserve">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7517EF" w:rsidRDefault="00EC4FA6" w:rsidP="00EC4FA6">
      <w:pPr>
        <w:pStyle w:val="Tytu"/>
        <w:jc w:val="center"/>
        <w:rPr>
          <w:rStyle w:val="Wyrnieniedelikatne"/>
          <w:rFonts w:ascii="Verdana" w:hAnsi="Verdana"/>
          <w:b/>
          <w:i w:val="0"/>
          <w:color w:val="auto"/>
          <w:sz w:val="18"/>
          <w:szCs w:val="18"/>
        </w:rPr>
      </w:pPr>
    </w:p>
    <w:p w:rsidR="00EC4FA6" w:rsidRPr="007517EF" w:rsidRDefault="00EC4FA6" w:rsidP="00EC4FA6">
      <w:pPr>
        <w:spacing w:line="276" w:lineRule="auto"/>
        <w:rPr>
          <w:sz w:val="18"/>
          <w:szCs w:val="18"/>
        </w:rPr>
      </w:pPr>
    </w:p>
    <w:p w:rsidR="00EC4FA6" w:rsidRPr="00284ED3" w:rsidRDefault="00EC4FA6" w:rsidP="00EC4FA6">
      <w:pPr>
        <w:rPr>
          <w:b/>
          <w:sz w:val="18"/>
          <w:szCs w:val="18"/>
        </w:rPr>
      </w:pPr>
    </w:p>
    <w:p w:rsidR="00EC4FA6" w:rsidRPr="00F30F09" w:rsidRDefault="00EC4FA6" w:rsidP="00EC4FA6">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C4FA6" w:rsidRPr="00284ED3" w:rsidRDefault="00EC4FA6" w:rsidP="00EC4FA6">
      <w:pPr>
        <w:rPr>
          <w:sz w:val="18"/>
          <w:szCs w:val="18"/>
        </w:rPr>
      </w:pPr>
    </w:p>
    <w:p w:rsidR="00EC4FA6" w:rsidRPr="00284ED3" w:rsidRDefault="00EC4FA6" w:rsidP="00EC4FA6">
      <w:pPr>
        <w:rPr>
          <w:sz w:val="18"/>
          <w:szCs w:val="18"/>
          <w:u w:val="single"/>
        </w:rPr>
      </w:pPr>
      <w:r w:rsidRPr="00284ED3">
        <w:rPr>
          <w:b/>
          <w:bCs/>
          <w:sz w:val="18"/>
          <w:szCs w:val="18"/>
          <w:u w:val="single"/>
        </w:rPr>
        <w:t>Przeciętna liczba zatrudnionych</w:t>
      </w:r>
      <w:r w:rsidRPr="00284ED3">
        <w:rPr>
          <w:sz w:val="18"/>
          <w:szCs w:val="18"/>
          <w:u w:val="single"/>
        </w:rPr>
        <w:t>:</w:t>
      </w:r>
    </w:p>
    <w:p w:rsidR="00EC4FA6" w:rsidRPr="00284ED3" w:rsidRDefault="00EC4FA6" w:rsidP="00EC4FA6">
      <w:pPr>
        <w:rPr>
          <w:sz w:val="18"/>
          <w:szCs w:val="18"/>
          <w:u w:val="single"/>
        </w:rPr>
      </w:pPr>
    </w:p>
    <w:p w:rsidR="00EC4FA6" w:rsidRPr="00284ED3" w:rsidRDefault="00EC4FA6" w:rsidP="00EC4FA6">
      <w:pPr>
        <w:rPr>
          <w:sz w:val="18"/>
          <w:szCs w:val="18"/>
        </w:rPr>
      </w:pPr>
      <w:r w:rsidRPr="00284ED3">
        <w:rPr>
          <w:sz w:val="18"/>
          <w:szCs w:val="18"/>
        </w:rPr>
        <w:t>w roku 2017 .............................................</w:t>
      </w:r>
    </w:p>
    <w:p w:rsidR="00EC4FA6" w:rsidRPr="00284ED3" w:rsidRDefault="00EC4FA6" w:rsidP="00EC4FA6">
      <w:pPr>
        <w:rPr>
          <w:sz w:val="18"/>
          <w:szCs w:val="18"/>
        </w:rPr>
      </w:pPr>
      <w:r w:rsidRPr="00284ED3">
        <w:rPr>
          <w:sz w:val="18"/>
          <w:szCs w:val="18"/>
        </w:rPr>
        <w:t>w roku 2018.............................................</w:t>
      </w:r>
    </w:p>
    <w:p w:rsidR="00EC4FA6" w:rsidRPr="00284ED3" w:rsidRDefault="00EC4FA6" w:rsidP="00EC4FA6">
      <w:pPr>
        <w:rPr>
          <w:sz w:val="18"/>
          <w:szCs w:val="18"/>
        </w:rPr>
      </w:pPr>
      <w:r w:rsidRPr="00284ED3">
        <w:rPr>
          <w:sz w:val="18"/>
          <w:szCs w:val="18"/>
        </w:rPr>
        <w:t>w roku 2019.............................................</w:t>
      </w:r>
    </w:p>
    <w:p w:rsidR="00EC4FA6" w:rsidRPr="00284ED3" w:rsidRDefault="00EC4FA6" w:rsidP="00EC4FA6">
      <w:pPr>
        <w:rPr>
          <w:sz w:val="18"/>
          <w:szCs w:val="18"/>
        </w:rPr>
      </w:pPr>
    </w:p>
    <w:p w:rsidR="00EC4FA6" w:rsidRPr="00284ED3" w:rsidRDefault="00EC4FA6" w:rsidP="00EC4FA6">
      <w:pPr>
        <w:rPr>
          <w:b/>
          <w:bCs/>
          <w:sz w:val="18"/>
          <w:szCs w:val="18"/>
          <w:u w:val="single"/>
        </w:rPr>
      </w:pPr>
      <w:r w:rsidRPr="00284ED3">
        <w:rPr>
          <w:b/>
          <w:bCs/>
          <w:sz w:val="18"/>
          <w:szCs w:val="18"/>
          <w:u w:val="single"/>
        </w:rPr>
        <w:t>Personel kierowniczy przewidziany do realizacji zadania:</w:t>
      </w:r>
    </w:p>
    <w:p w:rsidR="00EC4FA6" w:rsidRPr="00284ED3" w:rsidRDefault="00EC4FA6" w:rsidP="00EC4FA6">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C4FA6" w:rsidRPr="00284ED3" w:rsidTr="001332A8">
        <w:tc>
          <w:tcPr>
            <w:tcW w:w="610" w:type="dxa"/>
            <w:shd w:val="clear" w:color="auto" w:fill="F3F3F3"/>
          </w:tcPr>
          <w:p w:rsidR="00EC4FA6" w:rsidRPr="00284ED3" w:rsidRDefault="00EC4FA6" w:rsidP="001332A8">
            <w:pPr>
              <w:jc w:val="center"/>
              <w:rPr>
                <w:b/>
                <w:bCs/>
                <w:sz w:val="18"/>
                <w:szCs w:val="18"/>
              </w:rPr>
            </w:pPr>
            <w:r w:rsidRPr="00284ED3">
              <w:rPr>
                <w:b/>
                <w:bCs/>
                <w:sz w:val="18"/>
                <w:szCs w:val="18"/>
              </w:rPr>
              <w:t>l.p</w:t>
            </w:r>
          </w:p>
        </w:tc>
        <w:tc>
          <w:tcPr>
            <w:tcW w:w="3060" w:type="dxa"/>
            <w:shd w:val="clear" w:color="auto" w:fill="F3F3F3"/>
          </w:tcPr>
          <w:p w:rsidR="00EC4FA6" w:rsidRPr="00284ED3" w:rsidRDefault="00EC4FA6" w:rsidP="001332A8">
            <w:pPr>
              <w:jc w:val="center"/>
              <w:rPr>
                <w:b/>
                <w:bCs/>
                <w:sz w:val="18"/>
                <w:szCs w:val="18"/>
              </w:rPr>
            </w:pPr>
            <w:r w:rsidRPr="00284ED3">
              <w:rPr>
                <w:b/>
                <w:bCs/>
                <w:sz w:val="18"/>
                <w:szCs w:val="18"/>
              </w:rPr>
              <w:t>Imię i nazwisko</w:t>
            </w:r>
          </w:p>
        </w:tc>
        <w:tc>
          <w:tcPr>
            <w:tcW w:w="1842" w:type="dxa"/>
            <w:shd w:val="clear" w:color="auto" w:fill="F3F3F3"/>
          </w:tcPr>
          <w:p w:rsidR="00EC4FA6" w:rsidRPr="00284ED3" w:rsidRDefault="00EC4FA6" w:rsidP="001332A8">
            <w:pPr>
              <w:jc w:val="center"/>
              <w:rPr>
                <w:b/>
                <w:bCs/>
                <w:sz w:val="18"/>
                <w:szCs w:val="18"/>
              </w:rPr>
            </w:pPr>
            <w:r w:rsidRPr="00284ED3">
              <w:rPr>
                <w:b/>
                <w:bCs/>
                <w:sz w:val="18"/>
                <w:szCs w:val="18"/>
              </w:rPr>
              <w:t>wykształcenie</w:t>
            </w:r>
          </w:p>
        </w:tc>
        <w:tc>
          <w:tcPr>
            <w:tcW w:w="2478" w:type="dxa"/>
            <w:shd w:val="clear" w:color="auto" w:fill="F3F3F3"/>
          </w:tcPr>
          <w:p w:rsidR="00EC4FA6" w:rsidRPr="00284ED3" w:rsidRDefault="00EC4FA6" w:rsidP="001332A8">
            <w:pPr>
              <w:jc w:val="center"/>
              <w:rPr>
                <w:b/>
                <w:bCs/>
                <w:sz w:val="18"/>
                <w:szCs w:val="18"/>
              </w:rPr>
            </w:pPr>
            <w:r w:rsidRPr="00284ED3">
              <w:rPr>
                <w:b/>
                <w:bCs/>
                <w:sz w:val="18"/>
                <w:szCs w:val="18"/>
              </w:rPr>
              <w:t>Staż pracy</w:t>
            </w:r>
          </w:p>
          <w:p w:rsidR="00EC4FA6" w:rsidRPr="00284ED3" w:rsidRDefault="00EC4FA6" w:rsidP="001332A8">
            <w:pPr>
              <w:jc w:val="center"/>
              <w:rPr>
                <w:b/>
                <w:bCs/>
                <w:sz w:val="18"/>
                <w:szCs w:val="18"/>
              </w:rPr>
            </w:pPr>
            <w:r w:rsidRPr="00284ED3">
              <w:rPr>
                <w:b/>
                <w:bCs/>
                <w:sz w:val="18"/>
                <w:szCs w:val="18"/>
              </w:rPr>
              <w:t>Ogólny/u wykonawcy</w:t>
            </w:r>
          </w:p>
        </w:tc>
        <w:tc>
          <w:tcPr>
            <w:tcW w:w="1843" w:type="dxa"/>
            <w:shd w:val="clear" w:color="auto" w:fill="F3F3F3"/>
          </w:tcPr>
          <w:p w:rsidR="00EC4FA6" w:rsidRPr="00284ED3" w:rsidRDefault="00EC4FA6" w:rsidP="001332A8">
            <w:pPr>
              <w:jc w:val="center"/>
              <w:rPr>
                <w:b/>
                <w:bCs/>
                <w:sz w:val="18"/>
                <w:szCs w:val="18"/>
              </w:rPr>
            </w:pPr>
            <w:r w:rsidRPr="00284ED3">
              <w:rPr>
                <w:b/>
                <w:bCs/>
                <w:sz w:val="18"/>
                <w:szCs w:val="18"/>
              </w:rPr>
              <w:t>Posiadane uprawnienia</w:t>
            </w: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pStyle w:val="Stopka"/>
              <w:tabs>
                <w:tab w:val="clear" w:pos="4536"/>
                <w:tab w:val="clear" w:pos="9072"/>
              </w:tabs>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pStyle w:val="Stopka"/>
              <w:tabs>
                <w:tab w:val="clear" w:pos="4536"/>
                <w:tab w:val="clear" w:pos="9072"/>
              </w:tabs>
              <w:rPr>
                <w:sz w:val="18"/>
                <w:szCs w:val="18"/>
              </w:rPr>
            </w:pPr>
          </w:p>
        </w:tc>
        <w:tc>
          <w:tcPr>
            <w:tcW w:w="1843" w:type="dxa"/>
          </w:tcPr>
          <w:p w:rsidR="00EC4FA6" w:rsidRPr="00284ED3" w:rsidRDefault="00EC4FA6" w:rsidP="001332A8">
            <w:pPr>
              <w:rPr>
                <w:sz w:val="18"/>
                <w:szCs w:val="18"/>
              </w:rPr>
            </w:pPr>
          </w:p>
        </w:tc>
      </w:tr>
    </w:tbl>
    <w:p w:rsidR="00EC4FA6" w:rsidRDefault="00EC4FA6" w:rsidP="00EC4FA6">
      <w:pPr>
        <w:jc w:val="center"/>
        <w:rPr>
          <w:i/>
          <w:szCs w:val="20"/>
        </w:rPr>
      </w:pPr>
    </w:p>
    <w:p w:rsidR="00EC4FA6" w:rsidRDefault="00EC4FA6" w:rsidP="00EC4FA6">
      <w:pPr>
        <w:jc w:val="center"/>
        <w:rPr>
          <w:i/>
          <w:szCs w:val="20"/>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jc w:val="center"/>
      </w:pPr>
    </w:p>
    <w:p w:rsidR="00EC4FA6" w:rsidRDefault="00EC4FA6" w:rsidP="00EC4FA6">
      <w:pPr>
        <w:jc w:val="center"/>
        <w:rPr>
          <w:i/>
          <w:szCs w:val="20"/>
        </w:rPr>
      </w:pPr>
      <w:r w:rsidRPr="00AA18FF">
        <w:rPr>
          <w:i/>
          <w:szCs w:val="20"/>
        </w:rPr>
        <w:tab/>
      </w:r>
      <w:r w:rsidRPr="00AA18FF">
        <w:rPr>
          <w:i/>
          <w:szCs w:val="20"/>
        </w:rPr>
        <w:tab/>
      </w:r>
      <w:r w:rsidRPr="00AA18FF">
        <w:rPr>
          <w:i/>
          <w:szCs w:val="20"/>
        </w:rPr>
        <w:tab/>
      </w:r>
      <w:r w:rsidRPr="00AA18FF">
        <w:rPr>
          <w:i/>
          <w:szCs w:val="20"/>
        </w:rPr>
        <w:tab/>
      </w:r>
    </w:p>
    <w:p w:rsidR="00EC4FA6" w:rsidRDefault="00EC4FA6" w:rsidP="00EC4FA6">
      <w:pPr>
        <w:rPr>
          <w:rFonts w:cs="Helvetica"/>
          <w:b/>
          <w:sz w:val="18"/>
          <w:szCs w:val="18"/>
        </w:rPr>
      </w:pPr>
      <w:r>
        <w:rPr>
          <w:rFonts w:cs="Helvetica"/>
          <w:b/>
          <w:sz w:val="18"/>
          <w:szCs w:val="18"/>
        </w:rPr>
        <w:br w:type="page"/>
      </w:r>
    </w:p>
    <w:p w:rsidR="00EC4FA6" w:rsidRDefault="00EC4FA6" w:rsidP="00EC4FA6">
      <w:pPr>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rsidR="00EC4FA6" w:rsidRDefault="00EC4FA6" w:rsidP="00EC4FA6">
      <w:pPr>
        <w:pStyle w:val="Nagwek1"/>
      </w:pPr>
    </w:p>
    <w:p w:rsidR="00EC4FA6" w:rsidRDefault="00EC4FA6" w:rsidP="00EC4FA6">
      <w:pPr>
        <w:pStyle w:val="Nagwek1"/>
      </w:pPr>
    </w:p>
    <w:p w:rsidR="00EC4FA6" w:rsidRPr="00156940" w:rsidRDefault="00EC4FA6" w:rsidP="00EC4FA6">
      <w:pPr>
        <w:pStyle w:val="Tekstpodstawowy"/>
        <w:jc w:val="center"/>
        <w:rPr>
          <w:rFonts w:ascii="Verdana" w:eastAsiaTheme="minorHAnsi" w:hAnsi="Verdana"/>
          <w:sz w:val="18"/>
          <w:szCs w:val="18"/>
          <w:lang w:eastAsia="en-US"/>
        </w:rPr>
      </w:pPr>
      <w:r w:rsidRPr="001E250E">
        <w:rPr>
          <w:b/>
          <w:sz w:val="18"/>
          <w:szCs w:val="18"/>
        </w:rPr>
        <w:t>WYKAZ OSÓB, KTÓRE BĘDĄ UCZESTNICZYĆ W WYKONANIU ZAMÓWIENIA</w:t>
      </w:r>
      <w:r>
        <w:rPr>
          <w:b/>
          <w:sz w:val="18"/>
          <w:szCs w:val="18"/>
        </w:rPr>
        <w:t xml:space="preserve"> -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1E250E" w:rsidRDefault="00EC4FA6" w:rsidP="00EC4FA6">
      <w:pPr>
        <w:jc w:val="center"/>
        <w:rPr>
          <w:rFonts w:cs="Arial"/>
          <w:b/>
          <w:color w:val="FF0000"/>
          <w:sz w:val="18"/>
          <w:szCs w:val="18"/>
        </w:rPr>
      </w:pPr>
    </w:p>
    <w:p w:rsidR="00EC4FA6" w:rsidRPr="001E250E" w:rsidRDefault="00EC4FA6" w:rsidP="00EC4FA6">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EC4FA6" w:rsidRPr="007D2B24" w:rsidTr="001332A8">
        <w:tc>
          <w:tcPr>
            <w:tcW w:w="720" w:type="dxa"/>
          </w:tcPr>
          <w:p w:rsidR="00EC4FA6" w:rsidRPr="007D2B24" w:rsidRDefault="00EC4FA6" w:rsidP="001332A8">
            <w:pPr>
              <w:jc w:val="center"/>
              <w:rPr>
                <w:rFonts w:cs="Arial"/>
                <w:b/>
                <w:bCs/>
                <w:sz w:val="18"/>
                <w:szCs w:val="18"/>
              </w:rPr>
            </w:pPr>
          </w:p>
          <w:p w:rsidR="00EC4FA6" w:rsidRPr="007D2B24" w:rsidRDefault="00EC4FA6" w:rsidP="001332A8">
            <w:pPr>
              <w:jc w:val="center"/>
              <w:rPr>
                <w:rFonts w:cs="Arial"/>
                <w:b/>
                <w:bCs/>
                <w:sz w:val="18"/>
                <w:szCs w:val="18"/>
              </w:rPr>
            </w:pPr>
            <w:r w:rsidRPr="007D2B24">
              <w:rPr>
                <w:rFonts w:cs="Arial"/>
                <w:b/>
                <w:bCs/>
                <w:sz w:val="18"/>
                <w:szCs w:val="18"/>
              </w:rPr>
              <w:t>L.p.</w:t>
            </w:r>
          </w:p>
        </w:tc>
        <w:tc>
          <w:tcPr>
            <w:tcW w:w="2863" w:type="dxa"/>
          </w:tcPr>
          <w:p w:rsidR="00EC4FA6" w:rsidRPr="007D2B24" w:rsidRDefault="00EC4FA6" w:rsidP="001332A8">
            <w:pPr>
              <w:jc w:val="center"/>
              <w:rPr>
                <w:rFonts w:cs="Arial"/>
                <w:b/>
                <w:bCs/>
                <w:sz w:val="18"/>
                <w:szCs w:val="18"/>
              </w:rPr>
            </w:pPr>
          </w:p>
          <w:p w:rsidR="00EC4FA6" w:rsidRPr="007D2B24" w:rsidRDefault="00EC4FA6" w:rsidP="001332A8">
            <w:pPr>
              <w:jc w:val="center"/>
              <w:rPr>
                <w:rFonts w:cs="Arial"/>
                <w:b/>
                <w:bCs/>
                <w:sz w:val="18"/>
                <w:szCs w:val="18"/>
              </w:rPr>
            </w:pPr>
            <w:r w:rsidRPr="007D2B24">
              <w:rPr>
                <w:rFonts w:cs="Arial"/>
                <w:b/>
                <w:bCs/>
                <w:sz w:val="18"/>
                <w:szCs w:val="18"/>
              </w:rPr>
              <w:t>Imię i nazwisko</w:t>
            </w:r>
          </w:p>
          <w:p w:rsidR="00EC4FA6" w:rsidRPr="007D2B24" w:rsidRDefault="00EC4FA6" w:rsidP="001332A8">
            <w:pPr>
              <w:jc w:val="center"/>
              <w:rPr>
                <w:rFonts w:cs="Arial"/>
                <w:b/>
                <w:bCs/>
                <w:sz w:val="18"/>
                <w:szCs w:val="18"/>
              </w:rPr>
            </w:pPr>
          </w:p>
        </w:tc>
        <w:tc>
          <w:tcPr>
            <w:tcW w:w="3135" w:type="dxa"/>
          </w:tcPr>
          <w:p w:rsidR="00EC4FA6" w:rsidRPr="002E6541" w:rsidRDefault="00EC4FA6" w:rsidP="001332A8">
            <w:pPr>
              <w:pStyle w:val="Nagwek2"/>
              <w:jc w:val="center"/>
              <w:rPr>
                <w:rFonts w:ascii="Verdana" w:hAnsi="Verdana"/>
                <w:color w:val="auto"/>
                <w:sz w:val="18"/>
                <w:szCs w:val="18"/>
              </w:rPr>
            </w:pPr>
          </w:p>
          <w:p w:rsidR="00EC4FA6" w:rsidRPr="002E6541" w:rsidRDefault="00EC4FA6" w:rsidP="001332A8">
            <w:pPr>
              <w:jc w:val="center"/>
              <w:rPr>
                <w:rFonts w:cs="Arial"/>
                <w:b/>
                <w:bCs/>
                <w:sz w:val="18"/>
                <w:szCs w:val="18"/>
              </w:rPr>
            </w:pPr>
            <w:r w:rsidRPr="002E6541">
              <w:rPr>
                <w:rFonts w:cs="Arial"/>
                <w:b/>
                <w:bCs/>
                <w:sz w:val="18"/>
                <w:szCs w:val="18"/>
              </w:rPr>
              <w:t xml:space="preserve">Zakres wykonywanych  czynności w realizacji  </w:t>
            </w:r>
            <w:r w:rsidRPr="002E6541">
              <w:rPr>
                <w:rFonts w:cs="Arial"/>
                <w:b/>
                <w:bCs/>
                <w:sz w:val="18"/>
                <w:szCs w:val="18"/>
              </w:rPr>
              <w:br/>
              <w:t>zamówienia</w:t>
            </w:r>
          </w:p>
          <w:p w:rsidR="00EC4FA6" w:rsidRPr="002E6541" w:rsidRDefault="00EC4FA6" w:rsidP="001332A8">
            <w:pPr>
              <w:jc w:val="center"/>
              <w:rPr>
                <w:b/>
              </w:rPr>
            </w:pPr>
            <w:r w:rsidRPr="002E6541">
              <w:rPr>
                <w:b/>
                <w:sz w:val="18"/>
              </w:rPr>
              <w:t>(funkcja)</w:t>
            </w:r>
          </w:p>
        </w:tc>
        <w:tc>
          <w:tcPr>
            <w:tcW w:w="4577" w:type="dxa"/>
          </w:tcPr>
          <w:p w:rsidR="00EC4FA6" w:rsidRPr="007D2B24" w:rsidRDefault="00EC4FA6" w:rsidP="001332A8">
            <w:pPr>
              <w:pStyle w:val="Nagwek2"/>
              <w:jc w:val="center"/>
              <w:rPr>
                <w:rFonts w:ascii="Verdana" w:hAnsi="Verdana"/>
                <w:sz w:val="18"/>
                <w:szCs w:val="18"/>
              </w:rPr>
            </w:pPr>
          </w:p>
          <w:p w:rsidR="00EC4FA6" w:rsidRPr="002E6541" w:rsidRDefault="00EC4FA6" w:rsidP="001332A8">
            <w:pPr>
              <w:jc w:val="center"/>
              <w:rPr>
                <w:sz w:val="18"/>
              </w:rPr>
            </w:pPr>
            <w:r w:rsidRPr="002E6541">
              <w:rPr>
                <w:sz w:val="18"/>
              </w:rPr>
              <w:t>Kwalifikacje zawodowe:</w:t>
            </w:r>
          </w:p>
          <w:p w:rsidR="00EC4FA6" w:rsidRPr="007D2B24" w:rsidRDefault="00EC4FA6" w:rsidP="001332A8">
            <w:pPr>
              <w:ind w:left="254" w:hanging="254"/>
              <w:jc w:val="center"/>
              <w:rPr>
                <w:rFonts w:cs="Arial"/>
                <w:b/>
                <w:bCs/>
                <w:sz w:val="18"/>
                <w:szCs w:val="18"/>
              </w:rPr>
            </w:pPr>
            <w:r w:rsidRPr="007D2B24">
              <w:rPr>
                <w:rFonts w:cs="Arial"/>
                <w:b/>
                <w:bCs/>
                <w:sz w:val="18"/>
                <w:szCs w:val="18"/>
              </w:rPr>
              <w:t>rodzaj uprawnień (specjalność),</w:t>
            </w:r>
          </w:p>
          <w:p w:rsidR="00EC4FA6" w:rsidRPr="007D2B24" w:rsidRDefault="00EC4FA6" w:rsidP="001332A8">
            <w:pPr>
              <w:ind w:left="254" w:hanging="254"/>
              <w:jc w:val="center"/>
              <w:rPr>
                <w:rFonts w:cs="Arial"/>
                <w:b/>
                <w:bCs/>
                <w:sz w:val="18"/>
                <w:szCs w:val="18"/>
              </w:rPr>
            </w:pPr>
            <w:r w:rsidRPr="007D2B24">
              <w:rPr>
                <w:rFonts w:cs="Arial"/>
                <w:b/>
                <w:bCs/>
                <w:sz w:val="18"/>
                <w:szCs w:val="18"/>
              </w:rPr>
              <w:t>data wydania uprawnień</w:t>
            </w:r>
          </w:p>
          <w:p w:rsidR="00EC4FA6" w:rsidRPr="007D2B24" w:rsidRDefault="00EC4FA6" w:rsidP="001332A8">
            <w:pPr>
              <w:ind w:left="113" w:hanging="113"/>
              <w:jc w:val="center"/>
              <w:rPr>
                <w:sz w:val="18"/>
                <w:szCs w:val="18"/>
                <w:vertAlign w:val="superscript"/>
              </w:rPr>
            </w:pPr>
          </w:p>
        </w:tc>
        <w:tc>
          <w:tcPr>
            <w:tcW w:w="2839" w:type="dxa"/>
          </w:tcPr>
          <w:p w:rsidR="00EC4FA6" w:rsidRPr="007D2B24" w:rsidRDefault="00EC4FA6" w:rsidP="001332A8">
            <w:pPr>
              <w:jc w:val="center"/>
              <w:rPr>
                <w:rFonts w:cs="Arial"/>
                <w:b/>
                <w:bCs/>
                <w:sz w:val="18"/>
                <w:szCs w:val="18"/>
              </w:rPr>
            </w:pPr>
          </w:p>
          <w:p w:rsidR="00EC4FA6" w:rsidRDefault="00EC4FA6" w:rsidP="001332A8">
            <w:pPr>
              <w:jc w:val="center"/>
              <w:rPr>
                <w:rFonts w:cs="Arial"/>
                <w:b/>
                <w:bCs/>
                <w:sz w:val="18"/>
                <w:szCs w:val="18"/>
              </w:rPr>
            </w:pPr>
            <w:r>
              <w:rPr>
                <w:rFonts w:cs="Arial"/>
                <w:b/>
                <w:bCs/>
                <w:sz w:val="18"/>
                <w:szCs w:val="18"/>
              </w:rPr>
              <w:t xml:space="preserve">Informacja </w:t>
            </w:r>
          </w:p>
          <w:p w:rsidR="00EC4FA6" w:rsidRPr="007D2B24" w:rsidRDefault="00EC4FA6" w:rsidP="001332A8">
            <w:pPr>
              <w:jc w:val="center"/>
              <w:rPr>
                <w:rFonts w:cs="Arial"/>
                <w:b/>
                <w:bCs/>
                <w:sz w:val="18"/>
                <w:szCs w:val="18"/>
              </w:rPr>
            </w:pPr>
            <w:r w:rsidRPr="007D2B24">
              <w:rPr>
                <w:rFonts w:cs="Arial"/>
                <w:b/>
                <w:bCs/>
                <w:sz w:val="18"/>
                <w:szCs w:val="18"/>
              </w:rPr>
              <w:t>o podstawie     dysponowania osobą</w:t>
            </w:r>
          </w:p>
        </w:tc>
      </w:tr>
      <w:tr w:rsidR="00EC4FA6" w:rsidRPr="007D2B24" w:rsidTr="001332A8">
        <w:trPr>
          <w:trHeight w:val="492"/>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1</w:t>
            </w:r>
          </w:p>
        </w:tc>
        <w:tc>
          <w:tcPr>
            <w:tcW w:w="2863" w:type="dxa"/>
          </w:tcPr>
          <w:p w:rsidR="00EC4FA6" w:rsidRPr="007D2B24" w:rsidRDefault="00EC4FA6" w:rsidP="001332A8">
            <w:pPr>
              <w:rPr>
                <w:rFonts w:cs="Arial"/>
                <w:sz w:val="18"/>
                <w:szCs w:val="18"/>
              </w:rPr>
            </w:pPr>
          </w:p>
          <w:p w:rsidR="00EC4FA6" w:rsidRPr="007D2B24" w:rsidRDefault="00EC4FA6" w:rsidP="001332A8">
            <w:pPr>
              <w:rPr>
                <w:rFonts w:cs="Arial"/>
                <w:sz w:val="18"/>
                <w:szCs w:val="18"/>
              </w:rPr>
            </w:pPr>
          </w:p>
        </w:tc>
        <w:tc>
          <w:tcPr>
            <w:tcW w:w="3135" w:type="dxa"/>
          </w:tcPr>
          <w:p w:rsidR="00EC4FA6" w:rsidRPr="002E6541" w:rsidRDefault="00EC4FA6" w:rsidP="001332A8">
            <w:pPr>
              <w:rPr>
                <w:rFonts w:cs="Arial"/>
                <w:sz w:val="18"/>
                <w:szCs w:val="18"/>
              </w:rPr>
            </w:pPr>
          </w:p>
        </w:tc>
        <w:tc>
          <w:tcPr>
            <w:tcW w:w="4577" w:type="dxa"/>
          </w:tcPr>
          <w:p w:rsidR="00EC4FA6" w:rsidRPr="007D2B24" w:rsidRDefault="00EC4FA6" w:rsidP="001332A8">
            <w:pPr>
              <w:rPr>
                <w:rFonts w:cs="Arial"/>
                <w:sz w:val="18"/>
                <w:szCs w:val="18"/>
              </w:rPr>
            </w:pPr>
          </w:p>
        </w:tc>
        <w:tc>
          <w:tcPr>
            <w:tcW w:w="2839" w:type="dxa"/>
          </w:tcPr>
          <w:p w:rsidR="00EC4FA6" w:rsidRPr="007D2B24" w:rsidRDefault="00EC4FA6" w:rsidP="001332A8">
            <w:pPr>
              <w:rPr>
                <w:rFonts w:cs="Arial"/>
                <w:sz w:val="18"/>
                <w:szCs w:val="18"/>
              </w:rPr>
            </w:pPr>
          </w:p>
        </w:tc>
      </w:tr>
      <w:tr w:rsidR="00EC4FA6" w:rsidTr="001332A8">
        <w:trPr>
          <w:trHeight w:val="470"/>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2</w:t>
            </w:r>
          </w:p>
        </w:tc>
        <w:tc>
          <w:tcPr>
            <w:tcW w:w="2863" w:type="dxa"/>
          </w:tcPr>
          <w:p w:rsidR="00EC4FA6" w:rsidRDefault="00EC4FA6" w:rsidP="001332A8">
            <w:pPr>
              <w:rPr>
                <w:rFonts w:ascii="Arial" w:hAnsi="Arial" w:cs="Arial"/>
                <w:sz w:val="28"/>
              </w:rPr>
            </w:pPr>
          </w:p>
        </w:tc>
        <w:tc>
          <w:tcPr>
            <w:tcW w:w="3135" w:type="dxa"/>
          </w:tcPr>
          <w:p w:rsidR="00EC4FA6" w:rsidRDefault="00EC4FA6" w:rsidP="001332A8">
            <w:pPr>
              <w:rPr>
                <w:rFonts w:ascii="Arial" w:hAnsi="Arial" w:cs="Arial"/>
                <w:sz w:val="28"/>
              </w:rPr>
            </w:pPr>
          </w:p>
        </w:tc>
        <w:tc>
          <w:tcPr>
            <w:tcW w:w="4577" w:type="dxa"/>
          </w:tcPr>
          <w:p w:rsidR="00EC4FA6" w:rsidRDefault="00EC4FA6" w:rsidP="001332A8">
            <w:pPr>
              <w:rPr>
                <w:rFonts w:ascii="Arial" w:hAnsi="Arial" w:cs="Arial"/>
                <w:sz w:val="28"/>
              </w:rPr>
            </w:pPr>
          </w:p>
        </w:tc>
        <w:tc>
          <w:tcPr>
            <w:tcW w:w="2839" w:type="dxa"/>
          </w:tcPr>
          <w:p w:rsidR="00EC4FA6" w:rsidRDefault="00EC4FA6" w:rsidP="001332A8">
            <w:pPr>
              <w:rPr>
                <w:rFonts w:ascii="Arial" w:hAnsi="Arial" w:cs="Arial"/>
                <w:sz w:val="28"/>
              </w:rPr>
            </w:pPr>
          </w:p>
        </w:tc>
      </w:tr>
      <w:tr w:rsidR="00EC4FA6" w:rsidTr="001332A8">
        <w:trPr>
          <w:trHeight w:val="562"/>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3</w:t>
            </w:r>
          </w:p>
        </w:tc>
        <w:tc>
          <w:tcPr>
            <w:tcW w:w="2863" w:type="dxa"/>
          </w:tcPr>
          <w:p w:rsidR="00EC4FA6" w:rsidRDefault="00EC4FA6" w:rsidP="001332A8">
            <w:pPr>
              <w:rPr>
                <w:rFonts w:ascii="Arial" w:hAnsi="Arial" w:cs="Arial"/>
                <w:sz w:val="28"/>
              </w:rPr>
            </w:pPr>
          </w:p>
        </w:tc>
        <w:tc>
          <w:tcPr>
            <w:tcW w:w="3135" w:type="dxa"/>
          </w:tcPr>
          <w:p w:rsidR="00EC4FA6" w:rsidRDefault="00EC4FA6" w:rsidP="001332A8">
            <w:pPr>
              <w:rPr>
                <w:rFonts w:ascii="Arial" w:hAnsi="Arial" w:cs="Arial"/>
                <w:sz w:val="28"/>
              </w:rPr>
            </w:pPr>
          </w:p>
        </w:tc>
        <w:tc>
          <w:tcPr>
            <w:tcW w:w="4577" w:type="dxa"/>
          </w:tcPr>
          <w:p w:rsidR="00EC4FA6" w:rsidRDefault="00EC4FA6" w:rsidP="001332A8">
            <w:pPr>
              <w:rPr>
                <w:rFonts w:ascii="Arial" w:hAnsi="Arial" w:cs="Arial"/>
                <w:sz w:val="28"/>
              </w:rPr>
            </w:pPr>
          </w:p>
        </w:tc>
        <w:tc>
          <w:tcPr>
            <w:tcW w:w="2839" w:type="dxa"/>
          </w:tcPr>
          <w:p w:rsidR="00EC4FA6" w:rsidRDefault="00EC4FA6" w:rsidP="001332A8">
            <w:pPr>
              <w:rPr>
                <w:rFonts w:ascii="Arial" w:hAnsi="Arial" w:cs="Arial"/>
                <w:sz w:val="28"/>
              </w:rPr>
            </w:pPr>
          </w:p>
        </w:tc>
      </w:tr>
    </w:tbl>
    <w:p w:rsidR="00EC4FA6" w:rsidRDefault="00EC4FA6" w:rsidP="00EC4FA6">
      <w:pPr>
        <w:rPr>
          <w:rFonts w:ascii="Arial" w:hAnsi="Arial" w:cs="Arial"/>
          <w:b/>
          <w:bCs/>
          <w:sz w:val="28"/>
        </w:rPr>
      </w:pPr>
    </w:p>
    <w:p w:rsidR="00EC4FA6" w:rsidRDefault="00EC4FA6" w:rsidP="00EC4FA6">
      <w:pPr>
        <w:jc w:val="both"/>
        <w:rPr>
          <w:rFonts w:ascii="Arial" w:hAnsi="Arial"/>
          <w:b/>
          <w:bCs/>
        </w:rPr>
      </w:pPr>
    </w:p>
    <w:p w:rsidR="00EC4FA6" w:rsidRPr="00C53CB5" w:rsidRDefault="00EC4FA6" w:rsidP="00EC4FA6">
      <w:pPr>
        <w:jc w:val="right"/>
        <w:rPr>
          <w:rFonts w:cs="Helvetica"/>
          <w:sz w:val="18"/>
          <w:szCs w:val="18"/>
        </w:rPr>
      </w:pPr>
      <w:r>
        <w:rPr>
          <w:rFonts w:ascii="Arial" w:hAnsi="Arial"/>
          <w:sz w:val="22"/>
        </w:rPr>
        <w:t xml:space="preserve">  </w:t>
      </w: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rPr>
          <w:rFonts w:ascii="Arial" w:hAnsi="Arial"/>
          <w:sz w:val="18"/>
          <w:szCs w:val="18"/>
        </w:rPr>
      </w:pPr>
    </w:p>
    <w:p w:rsidR="00EC4FA6" w:rsidRPr="00AA18FF" w:rsidRDefault="00EC4FA6" w:rsidP="00EC4FA6">
      <w:pPr>
        <w:rPr>
          <w:szCs w:val="20"/>
        </w:rPr>
      </w:pPr>
      <w:r w:rsidRPr="00AA18FF">
        <w:rPr>
          <w:i/>
          <w:szCs w:val="20"/>
        </w:rPr>
        <w:t xml:space="preserve">   </w:t>
      </w:r>
    </w:p>
    <w:p w:rsidR="00EC4FA6" w:rsidRDefault="00EC4FA6" w:rsidP="00EC4FA6">
      <w:pPr>
        <w:rPr>
          <w:rFonts w:asciiTheme="majorHAnsi" w:eastAsiaTheme="majorEastAsia" w:hAnsiTheme="majorHAnsi" w:cstheme="majorBidi"/>
          <w:b/>
          <w:color w:val="365F91" w:themeColor="accent1" w:themeShade="BF"/>
          <w:sz w:val="26"/>
          <w:szCs w:val="26"/>
        </w:rPr>
      </w:pPr>
    </w:p>
    <w:p w:rsidR="00EC4FA6" w:rsidRDefault="00EC4FA6" w:rsidP="00EC4FA6">
      <w:pPr>
        <w:rPr>
          <w:b/>
          <w:snapToGrid w:val="0"/>
          <w:color w:val="000000"/>
          <w:szCs w:val="20"/>
        </w:rPr>
      </w:pPr>
      <w:r>
        <w:rPr>
          <w:b/>
          <w:snapToGrid w:val="0"/>
          <w:color w:val="000000"/>
          <w:szCs w:val="20"/>
        </w:rPr>
        <w:br w:type="page"/>
      </w:r>
    </w:p>
    <w:p w:rsidR="00EC4FA6" w:rsidRDefault="00EC4FA6" w:rsidP="00EC4FA6">
      <w:pPr>
        <w:pStyle w:val="Nagwek"/>
        <w:spacing w:before="240" w:line="360" w:lineRule="auto"/>
        <w:rPr>
          <w:b/>
          <w:snapToGrid w:val="0"/>
          <w:color w:val="000000"/>
          <w:szCs w:val="20"/>
        </w:rPr>
      </w:pPr>
    </w:p>
    <w:p w:rsidR="00EC4FA6" w:rsidRDefault="00EC4FA6" w:rsidP="00EC4FA6">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156940" w:rsidRDefault="00EC4FA6" w:rsidP="00EC4FA6">
      <w:pPr>
        <w:pStyle w:val="Tekstpodstawowy"/>
        <w:jc w:val="center"/>
        <w:rPr>
          <w:rFonts w:ascii="Verdana" w:eastAsiaTheme="minorHAnsi" w:hAnsi="Verdana"/>
          <w:sz w:val="18"/>
          <w:szCs w:val="18"/>
          <w:lang w:eastAsia="en-US"/>
        </w:rPr>
      </w:pPr>
      <w:r w:rsidRPr="003E4A71">
        <w:rPr>
          <w:b/>
          <w:snapToGrid w:val="0"/>
          <w:color w:val="000000"/>
          <w:sz w:val="18"/>
          <w:szCs w:val="20"/>
        </w:rPr>
        <w:t>OŚWIADCZENIE WYKONAWCY</w:t>
      </w:r>
      <w:r>
        <w:rPr>
          <w:b/>
          <w:snapToGrid w:val="0"/>
          <w:color w:val="000000"/>
          <w:sz w:val="18"/>
          <w:szCs w:val="20"/>
        </w:rPr>
        <w:t xml:space="preserve"> O ODBYCIU WIZJI LOKALNEJ -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3E4A71" w:rsidRDefault="00EC4FA6" w:rsidP="00EC4FA6">
      <w:pPr>
        <w:pStyle w:val="Nagwek"/>
        <w:spacing w:before="240" w:line="360" w:lineRule="auto"/>
        <w:jc w:val="center"/>
        <w:rPr>
          <w:b/>
          <w:snapToGrid w:val="0"/>
          <w:color w:val="000000"/>
          <w:sz w:val="18"/>
          <w:szCs w:val="20"/>
        </w:rPr>
      </w:pPr>
    </w:p>
    <w:p w:rsidR="00EC4FA6" w:rsidRDefault="00EC4FA6" w:rsidP="00EC4FA6">
      <w:pPr>
        <w:jc w:val="center"/>
        <w:rPr>
          <w:b/>
          <w:snapToGrid w:val="0"/>
          <w:sz w:val="18"/>
          <w:szCs w:val="20"/>
        </w:rPr>
      </w:pPr>
    </w:p>
    <w:p w:rsidR="00EC4FA6" w:rsidRDefault="00EC4FA6" w:rsidP="00EC4FA6">
      <w:pPr>
        <w:jc w:val="center"/>
        <w:rPr>
          <w:b/>
          <w:snapToGrid w:val="0"/>
          <w:sz w:val="18"/>
          <w:szCs w:val="20"/>
        </w:rPr>
      </w:pPr>
    </w:p>
    <w:p w:rsidR="00EC4FA6" w:rsidRPr="003E4A71" w:rsidRDefault="00EC4FA6" w:rsidP="00EC4FA6">
      <w:pPr>
        <w:jc w:val="center"/>
        <w:rPr>
          <w:b/>
          <w:snapToGrid w:val="0"/>
          <w:sz w:val="18"/>
          <w:szCs w:val="20"/>
        </w:rPr>
      </w:pPr>
      <w:r w:rsidRPr="003E4A71">
        <w:rPr>
          <w:b/>
          <w:snapToGrid w:val="0"/>
          <w:sz w:val="18"/>
          <w:szCs w:val="20"/>
        </w:rPr>
        <w:t>Oświadczam</w:t>
      </w:r>
      <w:r>
        <w:rPr>
          <w:b/>
          <w:snapToGrid w:val="0"/>
          <w:sz w:val="18"/>
          <w:szCs w:val="20"/>
        </w:rPr>
        <w:t>(</w:t>
      </w:r>
      <w:r w:rsidRPr="003E4A71">
        <w:rPr>
          <w:b/>
          <w:snapToGrid w:val="0"/>
          <w:sz w:val="18"/>
          <w:szCs w:val="20"/>
        </w:rPr>
        <w:t>y</w:t>
      </w:r>
      <w:r>
        <w:rPr>
          <w:b/>
          <w:snapToGrid w:val="0"/>
          <w:sz w:val="18"/>
          <w:szCs w:val="20"/>
        </w:rPr>
        <w:t>)</w:t>
      </w:r>
      <w:r w:rsidRPr="003E4A71">
        <w:rPr>
          <w:b/>
          <w:snapToGrid w:val="0"/>
          <w:sz w:val="18"/>
          <w:szCs w:val="20"/>
        </w:rPr>
        <w:t>, że</w:t>
      </w:r>
    </w:p>
    <w:p w:rsidR="00EC4FA6" w:rsidRPr="00D7105B" w:rsidRDefault="00EC4FA6" w:rsidP="00EC4FA6">
      <w:pPr>
        <w:rPr>
          <w:szCs w:val="20"/>
        </w:rPr>
      </w:pPr>
    </w:p>
    <w:p w:rsidR="00EC4FA6" w:rsidRPr="003E4A71" w:rsidRDefault="00EC4FA6" w:rsidP="00EC4FA6">
      <w:pPr>
        <w:spacing w:after="60" w:line="360" w:lineRule="auto"/>
        <w:jc w:val="center"/>
        <w:rPr>
          <w:snapToGrid w:val="0"/>
          <w:color w:val="000000"/>
          <w:sz w:val="18"/>
          <w:szCs w:val="18"/>
        </w:rPr>
      </w:pPr>
      <w:r w:rsidRPr="003E4A71">
        <w:rPr>
          <w:snapToGrid w:val="0"/>
          <w:color w:val="000000"/>
          <w:sz w:val="18"/>
          <w:szCs w:val="18"/>
        </w:rPr>
        <w:t>dokonaliśmy wizji lokalnej, zapoznaliśmy się z warunkami postępowania</w:t>
      </w:r>
    </w:p>
    <w:p w:rsidR="00EC4FA6" w:rsidRPr="001E623B" w:rsidRDefault="001E623B" w:rsidP="001E623B">
      <w:pPr>
        <w:spacing w:line="360" w:lineRule="auto"/>
        <w:rPr>
          <w:rFonts w:cs="Arial"/>
          <w:b/>
          <w:szCs w:val="20"/>
        </w:rPr>
      </w:pPr>
      <w:r>
        <w:rPr>
          <w:rFonts w:cs="Arial"/>
          <w:b/>
          <w:szCs w:val="20"/>
        </w:rPr>
        <w:t xml:space="preserve">                            </w:t>
      </w:r>
      <w:r w:rsidR="00EC4FA6" w:rsidRPr="001E623B">
        <w:rPr>
          <w:rFonts w:cs="Arial"/>
          <w:b/>
          <w:szCs w:val="20"/>
        </w:rPr>
        <w:t xml:space="preserve">nr sygn. </w:t>
      </w:r>
    </w:p>
    <w:p w:rsidR="00E40060" w:rsidRPr="00E40060" w:rsidRDefault="00E40060" w:rsidP="00E40060">
      <w:pPr>
        <w:pStyle w:val="Akapitzlist"/>
        <w:tabs>
          <w:tab w:val="left" w:pos="0"/>
        </w:tabs>
        <w:spacing w:before="120"/>
        <w:rPr>
          <w:b/>
          <w:bCs/>
          <w:color w:val="000000" w:themeColor="text1"/>
          <w:sz w:val="18"/>
          <w:szCs w:val="18"/>
        </w:rPr>
      </w:pPr>
    </w:p>
    <w:p w:rsidR="00E40060" w:rsidRPr="00E40060" w:rsidRDefault="00E40060" w:rsidP="00E40060">
      <w:pPr>
        <w:pStyle w:val="Akapitzlist"/>
        <w:tabs>
          <w:tab w:val="left" w:pos="0"/>
        </w:tabs>
        <w:spacing w:before="120"/>
        <w:rPr>
          <w:rFonts w:ascii="Verdana" w:hAnsi="Verdana"/>
          <w:b/>
          <w:bCs/>
          <w:color w:val="000000" w:themeColor="text1"/>
          <w:sz w:val="18"/>
          <w:szCs w:val="18"/>
        </w:rPr>
      </w:pPr>
      <w:r w:rsidRPr="00E40060">
        <w:rPr>
          <w:rFonts w:ascii="Verdana" w:hAnsi="Verdana"/>
          <w:b/>
          <w:bCs/>
          <w:color w:val="000000" w:themeColor="text1"/>
          <w:sz w:val="18"/>
          <w:szCs w:val="18"/>
        </w:rPr>
        <w:t>Przegląd okresowy instalacji oświetlenia awaryjnego  i ewakuacyjnego w obiektach i instalacjach zlokalizowanych na terenie Elektrowni Połaniec, w latach  2020 do 2022r.</w:t>
      </w:r>
    </w:p>
    <w:p w:rsidR="00EC4FA6" w:rsidRPr="00E40060" w:rsidRDefault="00EC4FA6" w:rsidP="00EC4FA6">
      <w:pPr>
        <w:pStyle w:val="Akapitzlist"/>
        <w:tabs>
          <w:tab w:val="left" w:pos="0"/>
        </w:tabs>
        <w:spacing w:before="120" w:after="0"/>
        <w:ind w:left="0"/>
        <w:jc w:val="center"/>
        <w:rPr>
          <w:rFonts w:ascii="Verdana" w:hAnsi="Verdana"/>
          <w:b/>
          <w:color w:val="000000" w:themeColor="text1"/>
          <w:sz w:val="18"/>
          <w:szCs w:val="18"/>
        </w:rPr>
      </w:pPr>
    </w:p>
    <w:p w:rsidR="00EC4FA6" w:rsidRDefault="00EC4FA6" w:rsidP="00EC4FA6">
      <w:pPr>
        <w:spacing w:after="60" w:line="360" w:lineRule="auto"/>
        <w:jc w:val="center"/>
        <w:rPr>
          <w:snapToGrid w:val="0"/>
          <w:color w:val="000000"/>
          <w:sz w:val="18"/>
          <w:szCs w:val="18"/>
        </w:rPr>
      </w:pPr>
      <w:r w:rsidRPr="003E4A71">
        <w:rPr>
          <w:snapToGrid w:val="0"/>
          <w:color w:val="000000"/>
          <w:sz w:val="18"/>
          <w:szCs w:val="18"/>
        </w:rPr>
        <w:br/>
        <w:t>o udzielenie zamówienia i przyjmujemy je bez zastrzeżeń.</w:t>
      </w:r>
    </w:p>
    <w:p w:rsidR="00EC4FA6" w:rsidRDefault="00EC4FA6" w:rsidP="00EC4FA6">
      <w:pPr>
        <w:spacing w:after="60" w:line="360" w:lineRule="auto"/>
        <w:jc w:val="center"/>
        <w:rPr>
          <w:snapToGrid w:val="0"/>
          <w:color w:val="000000"/>
          <w:sz w:val="18"/>
          <w:szCs w:val="18"/>
        </w:rPr>
      </w:pPr>
    </w:p>
    <w:p w:rsidR="00EC4FA6" w:rsidRPr="003E4A71" w:rsidRDefault="00EC4FA6" w:rsidP="00EC4FA6">
      <w:pPr>
        <w:spacing w:after="60" w:line="360" w:lineRule="auto"/>
        <w:jc w:val="center"/>
        <w:rPr>
          <w:snapToGrid w:val="0"/>
          <w:color w:val="000000"/>
          <w:sz w:val="18"/>
          <w:szCs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jc w:val="center"/>
      </w:pPr>
    </w:p>
    <w:p w:rsidR="00EC4FA6" w:rsidRDefault="00EC4FA6" w:rsidP="00EC4FA6">
      <w:pPr>
        <w:rPr>
          <w:i/>
          <w:szCs w:val="20"/>
        </w:rPr>
      </w:pPr>
      <w:r w:rsidRPr="00AA18FF">
        <w:rPr>
          <w:i/>
          <w:szCs w:val="20"/>
        </w:rPr>
        <w:t xml:space="preserve">     </w:t>
      </w:r>
    </w:p>
    <w:p w:rsidR="00EC4FA6" w:rsidRDefault="00EC4FA6" w:rsidP="00EC4FA6">
      <w:pPr>
        <w:rPr>
          <w:i/>
          <w:szCs w:val="20"/>
        </w:rPr>
      </w:pPr>
      <w:r>
        <w:rPr>
          <w:i/>
          <w:szCs w:val="20"/>
        </w:rPr>
        <w:br w:type="page"/>
      </w:r>
    </w:p>
    <w:p w:rsidR="00EC4FA6" w:rsidRDefault="00EC4FA6" w:rsidP="00EC4FA6">
      <w:pPr>
        <w:rPr>
          <w:i/>
          <w:szCs w:val="20"/>
        </w:rPr>
      </w:pPr>
    </w:p>
    <w:p w:rsidR="00EC4FA6" w:rsidRDefault="00EC4FA6" w:rsidP="00EC4FA6">
      <w:pPr>
        <w:jc w:val="right"/>
        <w:rPr>
          <w:rFonts w:cs="Helvetica"/>
          <w:b/>
          <w:sz w:val="18"/>
          <w:szCs w:val="18"/>
        </w:rPr>
      </w:pPr>
      <w:r>
        <w:rPr>
          <w:rFonts w:cs="Helvetica"/>
          <w:b/>
          <w:sz w:val="18"/>
          <w:szCs w:val="18"/>
        </w:rPr>
        <w:t>Załącznik nr 15</w:t>
      </w:r>
      <w:r w:rsidRPr="00C53CB5">
        <w:rPr>
          <w:rFonts w:cs="Helvetica"/>
          <w:b/>
          <w:sz w:val="18"/>
          <w:szCs w:val="18"/>
        </w:rPr>
        <w:t xml:space="preserve"> do Formularza Oferty</w:t>
      </w: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jc w:val="center"/>
        <w:rPr>
          <w:i/>
          <w:szCs w:val="20"/>
        </w:rPr>
      </w:pPr>
      <w:r>
        <w:rPr>
          <w:rFonts w:cstheme="minorHAnsi"/>
          <w:sz w:val="18"/>
          <w:szCs w:val="18"/>
        </w:rPr>
        <w:t>P</w:t>
      </w:r>
      <w:r w:rsidRPr="00B448CA">
        <w:rPr>
          <w:rFonts w:cstheme="minorHAnsi"/>
          <w:sz w:val="18"/>
          <w:szCs w:val="18"/>
        </w:rPr>
        <w:t>ełnomocnictwo do podpisania oferty, o ile umocowanie do dokonania przedmiotowej czynności nie wynika z dokumentów rejestrowych załączonych do oferty, złożone w formie oryginału lub kopii potwier</w:t>
      </w:r>
      <w:r>
        <w:rPr>
          <w:rFonts w:cstheme="minorHAnsi"/>
          <w:sz w:val="18"/>
          <w:szCs w:val="18"/>
        </w:rPr>
        <w:t>dzonej za zgodność z oryginałem;</w:t>
      </w: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jc w:val="right"/>
        <w:rPr>
          <w:rFonts w:cs="Helvetica"/>
          <w:b/>
          <w:sz w:val="18"/>
          <w:szCs w:val="18"/>
        </w:rPr>
      </w:pPr>
      <w:r>
        <w:rPr>
          <w:rFonts w:cs="Helvetica"/>
          <w:b/>
          <w:sz w:val="18"/>
          <w:szCs w:val="18"/>
        </w:rPr>
        <w:t xml:space="preserve">Załącznik nr 16 </w:t>
      </w:r>
      <w:r w:rsidRPr="00C53CB5">
        <w:rPr>
          <w:rFonts w:cs="Helvetica"/>
          <w:b/>
          <w:sz w:val="18"/>
          <w:szCs w:val="18"/>
        </w:rPr>
        <w:t xml:space="preserve"> do Formularza Oferty</w:t>
      </w:r>
    </w:p>
    <w:p w:rsidR="00EC4FA6" w:rsidRDefault="00EC4FA6" w:rsidP="00EC4FA6">
      <w:pPr>
        <w:jc w:val="center"/>
        <w:rPr>
          <w:rFonts w:cs="Helvetica"/>
          <w:b/>
          <w:sz w:val="18"/>
          <w:szCs w:val="18"/>
        </w:rPr>
      </w:pPr>
    </w:p>
    <w:p w:rsidR="00EC4FA6" w:rsidRDefault="00EC4FA6" w:rsidP="00EC4FA6">
      <w:pPr>
        <w:pStyle w:val="Tekstpodstawowy"/>
        <w:jc w:val="center"/>
        <w:rPr>
          <w:b/>
          <w:color w:val="000000" w:themeColor="text1"/>
          <w:sz w:val="18"/>
          <w:szCs w:val="18"/>
        </w:rPr>
      </w:pPr>
      <w:r w:rsidRPr="00806CF3">
        <w:rPr>
          <w:rFonts w:cstheme="minorHAnsi"/>
          <w:b/>
          <w:color w:val="000000" w:themeColor="text1"/>
          <w:sz w:val="18"/>
          <w:szCs w:val="18"/>
        </w:rPr>
        <w:t>Kopia</w:t>
      </w:r>
      <w:r w:rsidRPr="00806CF3">
        <w:rPr>
          <w:b/>
          <w:color w:val="000000" w:themeColor="text1"/>
          <w:sz w:val="18"/>
          <w:szCs w:val="18"/>
        </w:rPr>
        <w:t xml:space="preserve"> poświadczonych za zgodność z oryginałem sprawozdań finansowych (bilansu, rachunku zysków i strat oraz rachunku z przepływów pieniężnych) za ostatnie dwa lata bilansowe, tj. za rok 2017, za rok 2018 oraz za I-wsze półrocze 2019 roku)</w:t>
      </w:r>
      <w:r>
        <w:rPr>
          <w:b/>
          <w:color w:val="000000" w:themeColor="text1"/>
          <w:sz w:val="18"/>
          <w:szCs w:val="18"/>
        </w:rPr>
        <w:t xml:space="preserve"> </w:t>
      </w:r>
    </w:p>
    <w:p w:rsidR="00EC4FA6" w:rsidRPr="00156940" w:rsidRDefault="00EC4FA6" w:rsidP="00EC4FA6">
      <w:pPr>
        <w:pStyle w:val="Tekstpodstawowy"/>
        <w:jc w:val="center"/>
        <w:rPr>
          <w:rFonts w:ascii="Verdana" w:eastAsiaTheme="minorHAnsi" w:hAnsi="Verdana"/>
          <w:sz w:val="18"/>
          <w:szCs w:val="18"/>
          <w:lang w:eastAsia="en-US"/>
        </w:rPr>
      </w:pPr>
      <w:r w:rsidRPr="00156940">
        <w:rPr>
          <w:rFonts w:ascii="Verdana" w:eastAsiaTheme="minorHAnsi" w:hAnsi="Verdana"/>
          <w:sz w:val="18"/>
          <w:szCs w:val="18"/>
          <w:lang w:eastAsia="en-US"/>
        </w:rPr>
        <w:t>(</w:t>
      </w:r>
      <w:r w:rsidRPr="00156940">
        <w:rPr>
          <w:bCs/>
          <w:color w:val="000000"/>
          <w:sz w:val="18"/>
          <w:szCs w:val="18"/>
        </w:rPr>
        <w:t>jeżeli wymagane</w:t>
      </w:r>
      <w:r>
        <w:rPr>
          <w:bCs/>
          <w:color w:val="000000"/>
          <w:sz w:val="18"/>
          <w:szCs w:val="18"/>
        </w:rPr>
        <w:t xml:space="preserve"> w Rozdziale </w:t>
      </w:r>
      <w:r w:rsidRPr="00156940">
        <w:rPr>
          <w:bCs/>
          <w:color w:val="000000"/>
          <w:sz w:val="18"/>
          <w:szCs w:val="18"/>
        </w:rPr>
        <w:t>V WZ)</w:t>
      </w:r>
    </w:p>
    <w:p w:rsidR="00EC4FA6" w:rsidRPr="00806CF3" w:rsidRDefault="00EC4FA6" w:rsidP="00EC4FA6">
      <w:pPr>
        <w:jc w:val="center"/>
        <w:rPr>
          <w:rFonts w:cs="Helvetica"/>
          <w:b/>
          <w:sz w:val="18"/>
          <w:szCs w:val="18"/>
        </w:rPr>
      </w:pPr>
    </w:p>
    <w:p w:rsidR="00EC4FA6" w:rsidRPr="00806CF3"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rPr>
          <w:rFonts w:cs="Helvetica"/>
          <w:b/>
          <w:sz w:val="18"/>
          <w:szCs w:val="18"/>
        </w:rPr>
      </w:pPr>
    </w:p>
    <w:p w:rsidR="00EC4FA6" w:rsidRDefault="00EC4FA6" w:rsidP="00EC4FA6">
      <w:pPr>
        <w:jc w:val="right"/>
        <w:rPr>
          <w:rFonts w:cs="Helvetica"/>
          <w:b/>
          <w:sz w:val="18"/>
          <w:szCs w:val="18"/>
        </w:rPr>
      </w:pPr>
      <w:r>
        <w:rPr>
          <w:rFonts w:cs="Helvetica"/>
          <w:b/>
          <w:sz w:val="18"/>
          <w:szCs w:val="18"/>
        </w:rPr>
        <w:t>Załącznik nr 17</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Default="00EC4FA6" w:rsidP="00EC4FA6">
      <w:pPr>
        <w:jc w:val="center"/>
        <w:rPr>
          <w:b/>
          <w:sz w:val="18"/>
          <w:szCs w:val="18"/>
        </w:rPr>
      </w:pPr>
    </w:p>
    <w:p w:rsidR="00EC4FA6" w:rsidRPr="00156940" w:rsidRDefault="00EC4FA6" w:rsidP="00EC4FA6">
      <w:pPr>
        <w:pStyle w:val="Tekstpodstawowy"/>
        <w:jc w:val="center"/>
        <w:rPr>
          <w:rFonts w:ascii="Verdana" w:eastAsiaTheme="minorHAnsi" w:hAnsi="Verdana"/>
          <w:sz w:val="18"/>
          <w:szCs w:val="18"/>
          <w:lang w:eastAsia="en-US"/>
        </w:rPr>
      </w:pPr>
      <w:r w:rsidRPr="003D52E2">
        <w:rPr>
          <w:b/>
          <w:sz w:val="18"/>
          <w:szCs w:val="18"/>
        </w:rPr>
        <w:t>Wzór zobowiązania podmiotu trzeciego do oddania do dyspozycji zasobów w trakcie realizacji zamówienia lub do realizacji określonych czynności na rzecz Wykonawcy</w:t>
      </w:r>
      <w:r w:rsidRPr="00156940">
        <w:rPr>
          <w:rFonts w:ascii="Verdana" w:eastAsiaTheme="minorHAnsi" w:hAnsi="Verdana"/>
          <w:sz w:val="18"/>
          <w:szCs w:val="18"/>
          <w:lang w:eastAsia="en-US"/>
        </w:rPr>
        <w:t>(</w:t>
      </w:r>
      <w:r w:rsidRPr="00156940">
        <w:rPr>
          <w:bCs/>
          <w:color w:val="000000"/>
          <w:sz w:val="18"/>
          <w:szCs w:val="18"/>
        </w:rPr>
        <w:t>wymagane</w:t>
      </w:r>
      <w:r>
        <w:rPr>
          <w:bCs/>
          <w:color w:val="000000"/>
          <w:sz w:val="18"/>
          <w:szCs w:val="18"/>
        </w:rPr>
        <w:t xml:space="preserve"> jeżeli  Wykonawca korzysta zgodnie z   Rozdziałem XXII pkt.1) </w:t>
      </w:r>
    </w:p>
    <w:p w:rsidR="00EC4FA6" w:rsidRPr="003D52E2" w:rsidRDefault="00EC4FA6" w:rsidP="00EC4FA6">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EC4FA6" w:rsidRPr="003D52E2" w:rsidRDefault="00EC4FA6" w:rsidP="00EC4FA6">
      <w:pPr>
        <w:spacing w:line="360" w:lineRule="auto"/>
        <w:jc w:val="center"/>
        <w:rPr>
          <w:rFonts w:cs="Arial"/>
          <w:b/>
          <w:sz w:val="18"/>
          <w:szCs w:val="18"/>
        </w:rPr>
      </w:pPr>
      <w:r w:rsidRPr="003D52E2">
        <w:rPr>
          <w:rFonts w:cs="Arial"/>
          <w:b/>
          <w:sz w:val="18"/>
          <w:szCs w:val="18"/>
        </w:rPr>
        <w:t xml:space="preserve">nr sygn. </w:t>
      </w:r>
    </w:p>
    <w:p w:rsidR="00EC4FA6" w:rsidRPr="003D52E2" w:rsidRDefault="00EC4FA6" w:rsidP="00EC4FA6">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„_____________________________________________”</w:t>
      </w:r>
    </w:p>
    <w:p w:rsidR="00EC4FA6" w:rsidRPr="003D52E2" w:rsidRDefault="00EC4FA6" w:rsidP="00EC4FA6">
      <w:pPr>
        <w:jc w:val="both"/>
        <w:rPr>
          <w:sz w:val="18"/>
          <w:szCs w:val="18"/>
        </w:rPr>
      </w:pPr>
      <w:r w:rsidRPr="003D52E2">
        <w:rPr>
          <w:sz w:val="18"/>
          <w:szCs w:val="18"/>
        </w:rPr>
        <w:t xml:space="preserve">UWAGA: </w:t>
      </w:r>
    </w:p>
    <w:p w:rsidR="00EC4FA6" w:rsidRPr="003D52E2" w:rsidRDefault="00EC4FA6" w:rsidP="00EC4FA6">
      <w:pPr>
        <w:jc w:val="both"/>
        <w:rPr>
          <w:sz w:val="18"/>
          <w:szCs w:val="18"/>
        </w:rPr>
      </w:pPr>
      <w:r w:rsidRPr="003D52E2">
        <w:rPr>
          <w:sz w:val="18"/>
          <w:szCs w:val="18"/>
        </w:rPr>
        <w:t>Zamiast niniejszego Formularza można przedstawić inne dokumenty, w szczególności:</w:t>
      </w:r>
    </w:p>
    <w:p w:rsidR="00EC4FA6" w:rsidRPr="003D52E2" w:rsidRDefault="00EC4FA6" w:rsidP="00EC4FA6">
      <w:pPr>
        <w:tabs>
          <w:tab w:val="left" w:pos="284"/>
        </w:tabs>
        <w:jc w:val="both"/>
        <w:rPr>
          <w:sz w:val="18"/>
          <w:szCs w:val="18"/>
        </w:rPr>
      </w:pPr>
      <w:r w:rsidRPr="003D52E2">
        <w:rPr>
          <w:sz w:val="18"/>
          <w:szCs w:val="18"/>
        </w:rPr>
        <w:t>1.</w:t>
      </w:r>
      <w:r w:rsidRPr="003D52E2">
        <w:rPr>
          <w:sz w:val="18"/>
          <w:szCs w:val="18"/>
        </w:rPr>
        <w:tab/>
        <w:t xml:space="preserve">pisemne zobowiązanie podmiotu, </w:t>
      </w:r>
    </w:p>
    <w:p w:rsidR="00EC4FA6" w:rsidRPr="003D52E2" w:rsidRDefault="00EC4FA6" w:rsidP="00EC4FA6">
      <w:pPr>
        <w:tabs>
          <w:tab w:val="left" w:pos="284"/>
        </w:tabs>
        <w:jc w:val="both"/>
        <w:rPr>
          <w:sz w:val="18"/>
          <w:szCs w:val="18"/>
        </w:rPr>
      </w:pPr>
      <w:r w:rsidRPr="003D52E2">
        <w:rPr>
          <w:sz w:val="18"/>
          <w:szCs w:val="18"/>
        </w:rPr>
        <w:t>2.</w:t>
      </w:r>
      <w:r w:rsidRPr="003D52E2">
        <w:rPr>
          <w:sz w:val="18"/>
          <w:szCs w:val="18"/>
        </w:rPr>
        <w:tab/>
        <w:t>dokumenty dotyczące:</w:t>
      </w:r>
    </w:p>
    <w:p w:rsidR="00EC4FA6" w:rsidRPr="003D52E2" w:rsidRDefault="00EC4FA6" w:rsidP="00EC4FA6">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rsidR="00EC4FA6" w:rsidRPr="003D52E2" w:rsidRDefault="00EC4FA6" w:rsidP="00EC4FA6">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rsidR="00EC4FA6" w:rsidRPr="003D52E2" w:rsidRDefault="00EC4FA6" w:rsidP="00EC4FA6">
      <w:pPr>
        <w:ind w:left="284"/>
        <w:jc w:val="both"/>
        <w:rPr>
          <w:sz w:val="18"/>
          <w:szCs w:val="18"/>
        </w:rPr>
      </w:pPr>
      <w:r w:rsidRPr="003D52E2">
        <w:rPr>
          <w:sz w:val="18"/>
          <w:szCs w:val="18"/>
        </w:rPr>
        <w:t>c)  zakresu i okresu udziału innego podmiotu przy wykonywaniu zamówienia</w:t>
      </w:r>
    </w:p>
    <w:p w:rsidR="00EC4FA6" w:rsidRPr="003D52E2" w:rsidRDefault="00EC4FA6" w:rsidP="00EC4FA6">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Działając w imieniu i na rzecz:</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(nazwa Podmiotu)</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do dyspozycji / na rzecz:</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(nazwa Wykonawcy)</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w trakcie wykonania zamówienia pod nazwą:</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sz w:val="18"/>
          <w:szCs w:val="18"/>
        </w:rPr>
      </w:pPr>
      <w:r w:rsidRPr="003D52E2">
        <w:rPr>
          <w:sz w:val="18"/>
          <w:szCs w:val="18"/>
        </w:rPr>
        <w:t>Oświadczam, iż:</w:t>
      </w:r>
    </w:p>
    <w:p w:rsidR="00EC4FA6" w:rsidRPr="003D52E2" w:rsidRDefault="00EC4FA6" w:rsidP="00EC4FA6">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numPr>
          <w:ilvl w:val="0"/>
          <w:numId w:val="32"/>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rsidR="00EC4FA6" w:rsidRPr="003D52E2" w:rsidRDefault="00EC4FA6" w:rsidP="00EC4FA6">
      <w:pPr>
        <w:rPr>
          <w:sz w:val="18"/>
          <w:szCs w:val="18"/>
        </w:rPr>
      </w:pPr>
      <w:r w:rsidRPr="003D52E2">
        <w:rPr>
          <w:sz w:val="18"/>
          <w:szCs w:val="18"/>
        </w:rPr>
        <w:t>______________________________________________________________</w:t>
      </w:r>
    </w:p>
    <w:p w:rsidR="00EC4FA6" w:rsidRPr="003D52E2" w:rsidRDefault="00EC4FA6" w:rsidP="00EC4FA6">
      <w:pPr>
        <w:rPr>
          <w:sz w:val="18"/>
          <w:szCs w:val="18"/>
        </w:rPr>
      </w:pPr>
    </w:p>
    <w:p w:rsidR="00EC4FA6" w:rsidRDefault="00EC4FA6" w:rsidP="00EC4FA6">
      <w:pPr>
        <w:jc w:val="both"/>
        <w:rPr>
          <w:sz w:val="18"/>
          <w:szCs w:val="18"/>
        </w:rPr>
      </w:pPr>
      <w:r w:rsidRPr="003D52E2">
        <w:rPr>
          <w:sz w:val="18"/>
          <w:szCs w:val="18"/>
        </w:rPr>
        <w:t>__________________ dnia __ __ _____ roku</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___________________________________________</w:t>
      </w:r>
    </w:p>
    <w:p w:rsidR="00EC4FA6" w:rsidRPr="00AE1DC1" w:rsidRDefault="00EC4FA6" w:rsidP="00EC4FA6">
      <w:pPr>
        <w:jc w:val="both"/>
        <w:rPr>
          <w:sz w:val="18"/>
          <w:szCs w:val="18"/>
        </w:rPr>
      </w:pPr>
      <w:r w:rsidRPr="003D52E2">
        <w:rPr>
          <w:sz w:val="18"/>
          <w:szCs w:val="18"/>
        </w:rPr>
        <w:t>(podpis Podmiotu trzeciego/ osoby upoważnionej do reprezentacji Podmiotu trzeciego</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r w:rsidRPr="00585E66">
        <w:rPr>
          <w:rFonts w:cs="Helvetica"/>
          <w:sz w:val="18"/>
          <w:szCs w:val="18"/>
        </w:rPr>
        <w:lastRenderedPageBreak/>
        <w:t>Załącznik nr 18 do Formularza Oferty –(</w:t>
      </w:r>
      <w:r w:rsidRPr="00156940">
        <w:rPr>
          <w:rFonts w:cs="Helvetica"/>
          <w:sz w:val="18"/>
          <w:szCs w:val="18"/>
        </w:rPr>
        <w:t>jeśli jest wymagane</w:t>
      </w:r>
      <w:r>
        <w:rPr>
          <w:rFonts w:cs="Helvetica"/>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806CF3" w:rsidRDefault="00EC4FA6" w:rsidP="00EC4FA6">
      <w:pPr>
        <w:pStyle w:val="Akapitzlist"/>
        <w:spacing w:before="120" w:after="120"/>
        <w:ind w:left="992"/>
        <w:contextualSpacing w:val="0"/>
        <w:jc w:val="center"/>
        <w:rPr>
          <w:rFonts w:ascii="Verdana" w:hAnsi="Verdana" w:cstheme="minorHAnsi"/>
          <w:b/>
          <w:sz w:val="18"/>
          <w:szCs w:val="18"/>
        </w:rPr>
      </w:pPr>
      <w:r w:rsidRPr="00806CF3">
        <w:rPr>
          <w:rFonts w:ascii="Verdana" w:eastAsiaTheme="minorHAnsi" w:hAnsi="Verdana" w:cs="Arial"/>
          <w:b/>
          <w:sz w:val="18"/>
          <w:szCs w:val="18"/>
        </w:rPr>
        <w:t xml:space="preserve">Kopia wymaganych przepisami prawa </w:t>
      </w:r>
      <w:r w:rsidRPr="00806CF3">
        <w:rPr>
          <w:rFonts w:ascii="Verdana" w:hAnsi="Verdana" w:cs="Arial"/>
          <w:b/>
          <w:color w:val="000000" w:themeColor="text1"/>
          <w:sz w:val="18"/>
          <w:szCs w:val="18"/>
        </w:rPr>
        <w:t xml:space="preserve">stosownych zezwoleń właściwego organu administracji w zakresie gospodarowania odpadami i wpisów do rejestru BDO – kopie zezwoleń </w:t>
      </w:r>
      <w:r w:rsidRPr="00806CF3">
        <w:rPr>
          <w:rFonts w:ascii="Verdana" w:hAnsi="Verdana" w:cs="Arial"/>
          <w:b/>
          <w:color w:val="000000" w:themeColor="text1"/>
          <w:sz w:val="18"/>
          <w:szCs w:val="18"/>
        </w:rPr>
        <w:br/>
        <w:t>i wpisów Wykonawcy i jego podwykonawców potwierdzone za zgodność z oryginałem oraz numer rejestrowy podmiotów gospodarujących odpadami</w:t>
      </w:r>
      <w:r w:rsidRPr="00806CF3">
        <w:rPr>
          <w:rFonts w:ascii="Verdana" w:hAnsi="Verdana" w:cs="Arial"/>
          <w:b/>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center"/>
        <w:rPr>
          <w:sz w:val="18"/>
          <w:szCs w:val="18"/>
        </w:rPr>
      </w:pPr>
    </w:p>
    <w:p w:rsidR="00EC4FA6" w:rsidRDefault="00EC4FA6" w:rsidP="00EC4FA6">
      <w:pPr>
        <w:jc w:val="right"/>
        <w:rPr>
          <w:rFonts w:cs="Helvetica"/>
          <w:b/>
          <w:sz w:val="18"/>
          <w:szCs w:val="18"/>
        </w:rPr>
      </w:pPr>
      <w:r>
        <w:rPr>
          <w:rFonts w:cs="Helvetica"/>
          <w:b/>
          <w:sz w:val="18"/>
          <w:szCs w:val="18"/>
        </w:rPr>
        <w:lastRenderedPageBreak/>
        <w:t>Załącznik nr 19</w:t>
      </w:r>
      <w:r w:rsidRPr="00C53CB5">
        <w:rPr>
          <w:rFonts w:cs="Helvetica"/>
          <w:b/>
          <w:sz w:val="18"/>
          <w:szCs w:val="18"/>
        </w:rPr>
        <w:t xml:space="preserve"> do Formularza Oferty</w:t>
      </w:r>
    </w:p>
    <w:p w:rsidR="00EC4FA6" w:rsidRDefault="00EC4FA6" w:rsidP="00EC4FA6">
      <w:pPr>
        <w:jc w:val="center"/>
        <w:rPr>
          <w:rFonts w:ascii="Franklin Gothic Book" w:hAnsi="Franklin Gothic Book" w:cs="Arial"/>
          <w:b/>
          <w:sz w:val="18"/>
          <w:szCs w:val="18"/>
        </w:rPr>
      </w:pPr>
    </w:p>
    <w:p w:rsidR="00EC4FA6" w:rsidRPr="0095195B" w:rsidRDefault="00EC4FA6" w:rsidP="00EC4FA6">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rsidR="00EC4FA6" w:rsidRPr="0095195B" w:rsidRDefault="00EC4FA6" w:rsidP="00EC4FA6">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r>
        <w:rPr>
          <w:rFonts w:ascii="Franklin Gothic Book" w:hAnsi="Franklin Gothic Book" w:cs="Arial"/>
          <w:b/>
          <w:sz w:val="18"/>
          <w:szCs w:val="18"/>
          <w:lang w:bidi="lo-LA"/>
        </w:rPr>
        <w:t xml:space="preserve"> –</w:t>
      </w:r>
      <w:r w:rsidRPr="00156940">
        <w:rPr>
          <w:rFonts w:ascii="Franklin Gothic Book" w:hAnsi="Franklin Gothic Book" w:cs="Arial"/>
          <w:sz w:val="18"/>
          <w:szCs w:val="18"/>
          <w:lang w:bidi="lo-LA"/>
        </w:rPr>
        <w:t xml:space="preserve"> </w:t>
      </w:r>
      <w:r>
        <w:rPr>
          <w:rFonts w:ascii="Franklin Gothic Book" w:hAnsi="Franklin Gothic Book" w:cs="Arial"/>
          <w:sz w:val="18"/>
          <w:szCs w:val="18"/>
          <w:lang w:bidi="lo-LA"/>
        </w:rPr>
        <w:t>(</w:t>
      </w:r>
      <w:r w:rsidRPr="00156940">
        <w:rPr>
          <w:rFonts w:ascii="Franklin Gothic Book" w:hAnsi="Franklin Gothic Book" w:cs="Arial"/>
          <w:sz w:val="18"/>
          <w:szCs w:val="18"/>
          <w:lang w:bidi="lo-LA"/>
        </w:rPr>
        <w:t>Wymagane</w:t>
      </w:r>
      <w:r>
        <w:rPr>
          <w:rFonts w:ascii="Franklin Gothic Book" w:hAnsi="Franklin Gothic Book" w:cs="Arial"/>
          <w:sz w:val="18"/>
          <w:szCs w:val="18"/>
          <w:lang w:bidi="lo-LA"/>
        </w:rPr>
        <w:t>)</w:t>
      </w:r>
    </w:p>
    <w:p w:rsidR="00EC4FA6" w:rsidRPr="0095195B" w:rsidRDefault="00EC4FA6" w:rsidP="00EC4FA6">
      <w:pPr>
        <w:jc w:val="center"/>
        <w:rPr>
          <w:rFonts w:ascii="Franklin Gothic Book" w:hAnsi="Franklin Gothic Book" w:cs="Arial"/>
          <w:b/>
          <w:bCs/>
          <w:sz w:val="18"/>
          <w:szCs w:val="18"/>
        </w:rPr>
      </w:pPr>
    </w:p>
    <w:p w:rsidR="00EC4FA6" w:rsidRPr="0095195B" w:rsidRDefault="00EC4FA6" w:rsidP="00EC4FA6">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rsidR="00EC4FA6" w:rsidRPr="0095195B" w:rsidRDefault="00EC4FA6" w:rsidP="00EC4FA6">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rsidR="00EC4FA6" w:rsidRPr="0095195B" w:rsidRDefault="00EC4FA6" w:rsidP="00EC4FA6">
      <w:pPr>
        <w:rPr>
          <w:rFonts w:ascii="Franklin Gothic Book" w:hAnsi="Franklin Gothic Book" w:cs="Arial"/>
          <w:sz w:val="18"/>
          <w:szCs w:val="18"/>
          <w:lang w:bidi="lo-LA"/>
        </w:rPr>
      </w:pPr>
    </w:p>
    <w:p w:rsidR="00EC4FA6" w:rsidRPr="0095195B" w:rsidRDefault="00EC4FA6" w:rsidP="00EC4FA6">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rsidR="00EC4FA6" w:rsidRPr="0095195B" w:rsidRDefault="00EC4FA6" w:rsidP="00EC4FA6">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EC4FA6" w:rsidRPr="0095195B" w:rsidRDefault="00EC4FA6" w:rsidP="00EC4FA6">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10"/>
        <w:gridCol w:w="34"/>
        <w:gridCol w:w="686"/>
        <w:gridCol w:w="664"/>
        <w:gridCol w:w="2620"/>
      </w:tblGrid>
      <w:tr w:rsidR="00EC4FA6" w:rsidRPr="00C4028B" w:rsidTr="001332A8">
        <w:trPr>
          <w:trHeight w:val="144"/>
          <w:tblHeader/>
        </w:trPr>
        <w:tc>
          <w:tcPr>
            <w:tcW w:w="269" w:type="pct"/>
            <w:tcBorders>
              <w:top w:val="single" w:sz="4" w:space="0" w:color="auto"/>
              <w:left w:val="single" w:sz="4" w:space="0" w:color="auto"/>
              <w:right w:val="single" w:sz="4" w:space="0" w:color="auto"/>
            </w:tcBorders>
            <w:vAlign w:val="center"/>
          </w:tcPr>
          <w:p w:rsidR="00EC4FA6" w:rsidRPr="00C4028B" w:rsidRDefault="00EC4FA6" w:rsidP="001332A8">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EC4FA6" w:rsidRPr="00C4028B" w:rsidTr="001332A8">
        <w:trPr>
          <w:trHeight w:val="274"/>
          <w:tblHeader/>
        </w:trPr>
        <w:tc>
          <w:tcPr>
            <w:tcW w:w="269" w:type="pct"/>
            <w:tcBorders>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EC4FA6" w:rsidRPr="00C4028B" w:rsidTr="001332A8">
        <w:trPr>
          <w:trHeight w:val="388"/>
        </w:trPr>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EC4FA6" w:rsidRPr="00C4028B" w:rsidTr="001332A8">
        <w:tc>
          <w:tcPr>
            <w:tcW w:w="269" w:type="pct"/>
            <w:tcBorders>
              <w:top w:val="single" w:sz="4" w:space="0" w:color="auto"/>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EC4FA6" w:rsidRPr="00C4028B" w:rsidTr="001332A8">
        <w:tc>
          <w:tcPr>
            <w:tcW w:w="269" w:type="pct"/>
            <w:vMerge w:val="restart"/>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914A70">
            <w:pPr>
              <w:pStyle w:val="Tekstpodstawowy2"/>
              <w:numPr>
                <w:ilvl w:val="0"/>
                <w:numId w:val="47"/>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r w:rsidR="00EC4FA6" w:rsidRPr="00C4028B" w:rsidTr="001332A8">
        <w:tc>
          <w:tcPr>
            <w:tcW w:w="269" w:type="pct"/>
            <w:vMerge/>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914A70">
            <w:pPr>
              <w:pStyle w:val="Tekstpodstawowy2"/>
              <w:numPr>
                <w:ilvl w:val="0"/>
                <w:numId w:val="47"/>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EC4FA6" w:rsidRPr="00C4028B" w:rsidTr="001332A8">
        <w:tc>
          <w:tcPr>
            <w:tcW w:w="269" w:type="pct"/>
            <w:vMerge/>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914A70">
            <w:pPr>
              <w:pStyle w:val="Tekstpodstawowy2"/>
              <w:numPr>
                <w:ilvl w:val="0"/>
                <w:numId w:val="47"/>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r w:rsidR="00EC4FA6" w:rsidRPr="00C4028B" w:rsidTr="001332A8">
        <w:tc>
          <w:tcPr>
            <w:tcW w:w="269" w:type="pct"/>
            <w:vMerge/>
            <w:tcBorders>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914A70">
            <w:pPr>
              <w:pStyle w:val="Tekstpodstawowy2"/>
              <w:numPr>
                <w:ilvl w:val="0"/>
                <w:numId w:val="47"/>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r>
    </w:tbl>
    <w:p w:rsidR="00EC4FA6" w:rsidRPr="00C4028B" w:rsidRDefault="00EC4FA6" w:rsidP="00EC4FA6">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888"/>
        <w:gridCol w:w="621"/>
        <w:gridCol w:w="34"/>
        <w:gridCol w:w="64"/>
        <w:gridCol w:w="621"/>
        <w:gridCol w:w="664"/>
        <w:gridCol w:w="2620"/>
      </w:tblGrid>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EC4FA6" w:rsidRPr="00C4028B" w:rsidTr="001332A8">
        <w:tc>
          <w:tcPr>
            <w:tcW w:w="269" w:type="pct"/>
            <w:vMerge w:val="restart"/>
            <w:tcBorders>
              <w:top w:val="single" w:sz="4" w:space="0" w:color="auto"/>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C4FA6" w:rsidRPr="00C4028B" w:rsidRDefault="00EC4FA6" w:rsidP="00914A70">
            <w:pPr>
              <w:pStyle w:val="Tekstpodstawowy2"/>
              <w:numPr>
                <w:ilvl w:val="0"/>
                <w:numId w:val="48"/>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p>
        </w:tc>
      </w:tr>
      <w:tr w:rsidR="00EC4FA6" w:rsidRPr="00C4028B" w:rsidTr="001332A8">
        <w:tc>
          <w:tcPr>
            <w:tcW w:w="269" w:type="pct"/>
            <w:vMerge/>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C4FA6" w:rsidRPr="00C4028B" w:rsidRDefault="00EC4FA6" w:rsidP="00914A70">
            <w:pPr>
              <w:pStyle w:val="Tekstpodstawowy2"/>
              <w:numPr>
                <w:ilvl w:val="0"/>
                <w:numId w:val="48"/>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p>
        </w:tc>
      </w:tr>
      <w:tr w:rsidR="00EC4FA6" w:rsidRPr="00C4028B" w:rsidTr="001332A8">
        <w:tc>
          <w:tcPr>
            <w:tcW w:w="269" w:type="pct"/>
            <w:vMerge/>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C4FA6" w:rsidRPr="00C4028B" w:rsidRDefault="00EC4FA6" w:rsidP="00914A70">
            <w:pPr>
              <w:pStyle w:val="Tekstpodstawowy2"/>
              <w:numPr>
                <w:ilvl w:val="0"/>
                <w:numId w:val="48"/>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p>
        </w:tc>
      </w:tr>
      <w:tr w:rsidR="00EC4FA6" w:rsidRPr="00C4028B" w:rsidTr="001332A8">
        <w:tc>
          <w:tcPr>
            <w:tcW w:w="269" w:type="pct"/>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bl>
    <w:p w:rsidR="00EC4FA6" w:rsidRPr="0095195B" w:rsidRDefault="00EC4FA6" w:rsidP="00EC4FA6">
      <w:pPr>
        <w:rPr>
          <w:rFonts w:ascii="Franklin Gothic Book" w:hAnsi="Franklin Gothic Book" w:cs="Arial"/>
          <w:sz w:val="18"/>
          <w:szCs w:val="18"/>
        </w:rPr>
      </w:pPr>
    </w:p>
    <w:p w:rsidR="00EC4FA6" w:rsidRPr="00C4028B" w:rsidRDefault="00EC4FA6" w:rsidP="00EC4FA6">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rsidR="00EC4FA6" w:rsidRPr="00C4028B" w:rsidRDefault="00EC4FA6" w:rsidP="00EC4FA6">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4"/>
        <w:gridCol w:w="368"/>
        <w:gridCol w:w="463"/>
        <w:gridCol w:w="403"/>
        <w:gridCol w:w="431"/>
        <w:gridCol w:w="431"/>
        <w:gridCol w:w="395"/>
        <w:gridCol w:w="465"/>
        <w:gridCol w:w="364"/>
      </w:tblGrid>
      <w:tr w:rsidR="00EC4FA6" w:rsidRPr="00C4028B" w:rsidTr="001332A8">
        <w:trPr>
          <w:trHeight w:val="501"/>
        </w:trPr>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EC4FA6" w:rsidRPr="00C4028B" w:rsidTr="001332A8">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rPr>
          <w:trHeight w:val="533"/>
        </w:trPr>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rPr>
          <w:trHeight w:val="295"/>
        </w:trPr>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rPr>
          <w:trHeight w:val="245"/>
        </w:trPr>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rsidR="00EC4FA6" w:rsidRPr="00C4028B" w:rsidRDefault="00EC4FA6" w:rsidP="00EC4FA6">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rsidR="00EC4FA6" w:rsidRPr="00C4028B" w:rsidRDefault="00EC4FA6" w:rsidP="00EC4FA6">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rsidR="00EC4FA6" w:rsidRDefault="00EC4FA6" w:rsidP="00EC4FA6">
      <w:pPr>
        <w:pStyle w:val="Tekstpodstawowy2"/>
        <w:tabs>
          <w:tab w:val="left" w:pos="284"/>
          <w:tab w:val="left" w:pos="567"/>
        </w:tabs>
        <w:spacing w:after="0" w:line="240" w:lineRule="auto"/>
        <w:jc w:val="both"/>
        <w:rPr>
          <w:rFonts w:ascii="Franklin Gothic Book" w:hAnsi="Franklin Gothic Book" w:cs="Arial"/>
          <w:szCs w:val="20"/>
        </w:rPr>
      </w:pPr>
    </w:p>
    <w:p w:rsidR="00EC4FA6" w:rsidRPr="00D65251" w:rsidRDefault="00EC4FA6" w:rsidP="00EC4FA6">
      <w:pPr>
        <w:pStyle w:val="Tekstpodstawowy2"/>
        <w:tabs>
          <w:tab w:val="left" w:pos="284"/>
          <w:tab w:val="left" w:pos="567"/>
        </w:tabs>
        <w:spacing w:after="0" w:line="240" w:lineRule="auto"/>
        <w:jc w:val="both"/>
        <w:rPr>
          <w:rFonts w:ascii="Franklin Gothic Book" w:hAnsi="Franklin Gothic Book" w:cs="Arial"/>
          <w:szCs w:val="20"/>
        </w:rPr>
      </w:pPr>
      <w:r w:rsidRPr="00D65251">
        <w:rPr>
          <w:rFonts w:ascii="Franklin Gothic Book" w:hAnsi="Franklin Gothic Book" w:cs="Arial"/>
          <w:szCs w:val="20"/>
        </w:rPr>
        <w:t xml:space="preserve">Wyrażam zgodę na przeprowadzenie audytu sprawdzającego przez upoważnionych pracowników Elektrowni </w:t>
      </w:r>
      <w:r w:rsidRPr="00D65251">
        <w:rPr>
          <w:rFonts w:ascii="Franklin Gothic Book" w:hAnsi="Franklin Gothic Book" w:cs="Arial"/>
          <w:szCs w:val="20"/>
        </w:rPr>
        <w:br/>
        <w:t>w celu potwierdzenia danych, o których mowa w kwestionariuszu.*</w:t>
      </w:r>
    </w:p>
    <w:p w:rsidR="00EC4FA6" w:rsidRDefault="00EC4FA6" w:rsidP="00EC4FA6">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rsidR="00EC4FA6" w:rsidRPr="000C79A2" w:rsidRDefault="00EC4FA6" w:rsidP="00EC4FA6">
      <w:pPr>
        <w:spacing w:before="120"/>
        <w:ind w:left="3540" w:firstLine="708"/>
        <w:contextualSpacing/>
        <w:jc w:val="both"/>
        <w:rPr>
          <w:rFonts w:ascii="Calibri" w:hAnsi="Calibri" w:cs="Calibri"/>
          <w:color w:val="000000"/>
          <w:szCs w:val="20"/>
        </w:rPr>
      </w:pPr>
    </w:p>
    <w:p w:rsidR="00EC4FA6" w:rsidRPr="00C70E2A" w:rsidRDefault="00EC4FA6" w:rsidP="00EC4FA6">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rsidR="00EC4FA6" w:rsidRDefault="00EC4FA6" w:rsidP="00EC4FA6">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rsidR="00EC4FA6" w:rsidRDefault="00EC4FA6" w:rsidP="00EC4FA6">
      <w:pPr>
        <w:ind w:left="3540" w:firstLine="708"/>
        <w:contextualSpacing/>
        <w:rPr>
          <w:rFonts w:ascii="Calibri" w:hAnsi="Calibri" w:cs="Calibri"/>
          <w:color w:val="000000"/>
          <w:sz w:val="18"/>
          <w:szCs w:val="18"/>
        </w:rPr>
      </w:pPr>
    </w:p>
    <w:p w:rsidR="00EC4FA6" w:rsidRPr="00D65251" w:rsidRDefault="00EC4FA6" w:rsidP="00EC4FA6">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rsidR="00EC4FA6" w:rsidRPr="00D65251" w:rsidRDefault="00EC4FA6" w:rsidP="00EC4FA6">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rsidR="00EC4FA6" w:rsidRPr="00D65251" w:rsidRDefault="00EC4FA6" w:rsidP="00EC4FA6">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rsidR="00EC4FA6" w:rsidRDefault="00EC4FA6" w:rsidP="00EC4FA6">
      <w:pPr>
        <w:rPr>
          <w:rFonts w:ascii="Calibri" w:hAnsi="Calibri" w:cs="Arial"/>
          <w:i/>
          <w:szCs w:val="20"/>
        </w:rPr>
      </w:pPr>
    </w:p>
    <w:p w:rsidR="00540578" w:rsidRDefault="00540578"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Pr="00734A51" w:rsidRDefault="006E3454" w:rsidP="006E3454">
      <w:pPr>
        <w:jc w:val="right"/>
        <w:rPr>
          <w:rFonts w:ascii="Franklin Gothic Book" w:hAnsi="Franklin Gothic Book" w:cs="Calibri"/>
          <w:b/>
          <w:szCs w:val="20"/>
        </w:rPr>
      </w:pPr>
      <w:r w:rsidRPr="00734A51">
        <w:rPr>
          <w:rFonts w:ascii="Franklin Gothic Book" w:hAnsi="Franklin Gothic Book" w:cs="Calibri"/>
          <w:b/>
          <w:szCs w:val="20"/>
        </w:rPr>
        <w:lastRenderedPageBreak/>
        <w:t xml:space="preserve">Załącznik nr 2   do </w:t>
      </w:r>
      <w:r w:rsidR="002F390F" w:rsidRPr="00734A51">
        <w:rPr>
          <w:rFonts w:ascii="Franklin Gothic Book" w:hAnsi="Franklin Gothic Book" w:cs="Calibri"/>
          <w:b/>
          <w:szCs w:val="20"/>
        </w:rPr>
        <w:t xml:space="preserve"> </w:t>
      </w:r>
      <w:r w:rsidR="002F390F" w:rsidRPr="00734A51">
        <w:rPr>
          <w:rFonts w:cstheme="minorHAnsi"/>
          <w:b/>
          <w:sz w:val="18"/>
          <w:szCs w:val="18"/>
        </w:rPr>
        <w:t>Warunków Zamówienia</w:t>
      </w: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r w:rsidRPr="00B546A7">
        <w:rPr>
          <w:noProof/>
        </w:rPr>
        <w:drawing>
          <wp:inline distT="0" distB="0" distL="0" distR="0" wp14:anchorId="51A8A050" wp14:editId="4D1B08E2">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DB0F1A" w:rsidRDefault="00DB0F1A" w:rsidP="00DB0F1A">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6E3454" w:rsidRDefault="006E3454" w:rsidP="006E3454">
      <w:pPr>
        <w:jc w:val="right"/>
        <w:rPr>
          <w:rFonts w:ascii="Franklin Gothic Book" w:hAnsi="Franklin Gothic Book" w:cs="Calibri"/>
          <w:szCs w:val="20"/>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F7470D" w:rsidRDefault="00F7470D" w:rsidP="0025588A">
      <w:pPr>
        <w:rPr>
          <w:lang w:val="de-DE"/>
        </w:rPr>
      </w:pPr>
    </w:p>
    <w:p w:rsidR="00F7470D" w:rsidRDefault="00F7470D" w:rsidP="0025588A">
      <w:pPr>
        <w:rPr>
          <w:lang w:val="de-DE"/>
        </w:rPr>
      </w:pPr>
    </w:p>
    <w:p w:rsidR="006E3454" w:rsidRDefault="006E3454" w:rsidP="006E3454">
      <w:pPr>
        <w:jc w:val="right"/>
        <w:rPr>
          <w:rFonts w:ascii="Franklin Gothic Book" w:hAnsi="Franklin Gothic Book" w:cs="Calibri"/>
          <w:szCs w:val="20"/>
        </w:rPr>
      </w:pPr>
    </w:p>
    <w:p w:rsidR="00206F4E" w:rsidRDefault="00206F4E" w:rsidP="006E3454">
      <w:pPr>
        <w:jc w:val="right"/>
        <w:rPr>
          <w:rFonts w:ascii="Franklin Gothic Book" w:hAnsi="Franklin Gothic Book" w:cs="Calibri"/>
          <w:szCs w:val="20"/>
        </w:rPr>
      </w:pPr>
    </w:p>
    <w:p w:rsidR="006E3454" w:rsidRPr="00734A51" w:rsidRDefault="006E3454" w:rsidP="006E3454">
      <w:pPr>
        <w:jc w:val="right"/>
        <w:rPr>
          <w:rFonts w:cstheme="minorHAnsi"/>
          <w:b/>
          <w:sz w:val="18"/>
          <w:szCs w:val="18"/>
        </w:rPr>
      </w:pPr>
      <w:r w:rsidRPr="00734A51">
        <w:rPr>
          <w:rFonts w:ascii="Franklin Gothic Book" w:hAnsi="Franklin Gothic Book" w:cs="Calibri"/>
          <w:b/>
          <w:szCs w:val="20"/>
        </w:rPr>
        <w:t>Załącznik nr 3</w:t>
      </w:r>
      <w:r w:rsidR="002F390F" w:rsidRPr="00734A51">
        <w:rPr>
          <w:rFonts w:ascii="Franklin Gothic Book" w:hAnsi="Franklin Gothic Book" w:cs="Calibri"/>
          <w:b/>
          <w:szCs w:val="20"/>
        </w:rPr>
        <w:t xml:space="preserve">   do </w:t>
      </w:r>
      <w:r w:rsidR="002F390F" w:rsidRPr="00734A51">
        <w:rPr>
          <w:rFonts w:cstheme="minorHAnsi"/>
          <w:b/>
          <w:sz w:val="18"/>
          <w:szCs w:val="18"/>
        </w:rPr>
        <w:t>Warunków Zamówienia</w:t>
      </w:r>
    </w:p>
    <w:p w:rsidR="00734A51" w:rsidRPr="006E3454" w:rsidRDefault="00734A51" w:rsidP="006E3454">
      <w:pPr>
        <w:jc w:val="right"/>
        <w:rPr>
          <w:rFonts w:ascii="Franklin Gothic Book" w:hAnsi="Franklin Gothic Book" w:cs="Calibri"/>
          <w:szCs w:val="20"/>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rsidTr="00982875">
        <w:tc>
          <w:tcPr>
            <w:tcW w:w="10054" w:type="dxa"/>
            <w:shd w:val="clear" w:color="auto" w:fill="FBD4B4" w:themeFill="accent6" w:themeFillTint="66"/>
          </w:tcPr>
          <w:p w:rsidR="00155127" w:rsidRPr="00C94D31" w:rsidRDefault="00155127" w:rsidP="001409A9">
            <w:pPr>
              <w:pStyle w:val="Nagwek1"/>
              <w:spacing w:before="40" w:after="40"/>
              <w:jc w:val="left"/>
              <w:rPr>
                <w:rFonts w:ascii="Verdana" w:hAnsi="Verdana"/>
                <w:sz w:val="24"/>
              </w:rPr>
            </w:pPr>
            <w:bookmarkStart w:id="28"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8"/>
            <w:r w:rsidR="00EC4FA6">
              <w:rPr>
                <w:rFonts w:ascii="Verdana" w:hAnsi="Verdana"/>
                <w:sz w:val="24"/>
              </w:rPr>
              <w:t xml:space="preserve"> - SIWZ</w:t>
            </w:r>
          </w:p>
        </w:tc>
      </w:tr>
    </w:tbl>
    <w:p w:rsidR="00155127" w:rsidRPr="00562686" w:rsidRDefault="00155127" w:rsidP="00155127">
      <w:pPr>
        <w:autoSpaceDE w:val="0"/>
        <w:autoSpaceDN w:val="0"/>
        <w:adjustRightInd w:val="0"/>
        <w:rPr>
          <w:rFonts w:ascii="Franklin Gothic Book" w:hAnsi="Franklin Gothic Book"/>
          <w:b/>
          <w:szCs w:val="20"/>
        </w:rPr>
      </w:pPr>
    </w:p>
    <w:p w:rsidR="00E40060" w:rsidRPr="00637C44" w:rsidRDefault="0076631A" w:rsidP="00637C44">
      <w:pPr>
        <w:pStyle w:val="Akapitzlist"/>
        <w:numPr>
          <w:ilvl w:val="0"/>
          <w:numId w:val="28"/>
        </w:numPr>
        <w:spacing w:after="120" w:line="240" w:lineRule="auto"/>
        <w:ind w:left="425" w:hanging="426"/>
        <w:contextualSpacing w:val="0"/>
        <w:jc w:val="both"/>
        <w:rPr>
          <w:rFonts w:ascii="Verdana" w:hAnsi="Verdana" w:cs="Calibri"/>
          <w:b/>
          <w:bCs/>
          <w:sz w:val="18"/>
          <w:szCs w:val="18"/>
        </w:rPr>
      </w:pPr>
      <w:r w:rsidRPr="00CE24C5">
        <w:rPr>
          <w:rFonts w:ascii="Verdana" w:hAnsi="Verdana" w:cs="Calibri"/>
          <w:b/>
          <w:bCs/>
          <w:sz w:val="18"/>
          <w:szCs w:val="18"/>
        </w:rPr>
        <w:t>PRZEDMIOT ZAMÓWIENIA:</w:t>
      </w:r>
    </w:p>
    <w:p w:rsidR="00E40060" w:rsidRPr="00E40060" w:rsidRDefault="00E40060" w:rsidP="001E79A0">
      <w:pPr>
        <w:pStyle w:val="Akapitzlist"/>
        <w:spacing w:after="120" w:line="240" w:lineRule="auto"/>
        <w:ind w:left="425"/>
        <w:contextualSpacing w:val="0"/>
        <w:rPr>
          <w:rFonts w:ascii="Verdana" w:hAnsi="Verdana" w:cs="Calibri"/>
          <w:bCs/>
          <w:sz w:val="18"/>
          <w:szCs w:val="18"/>
        </w:rPr>
      </w:pPr>
      <w:r w:rsidRPr="00E40060">
        <w:rPr>
          <w:rFonts w:ascii="Verdana" w:hAnsi="Verdana" w:cs="Calibri"/>
          <w:bCs/>
          <w:sz w:val="18"/>
          <w:szCs w:val="18"/>
        </w:rPr>
        <w:t>Przegląd okresowy instalacji oświetlenia awaryjnego i ewakuacyjnego w obiektach i instalacjach zlokalizowanych na terenie Elektrowni Połaniec, w latach  2020 do 2022r.</w:t>
      </w:r>
    </w:p>
    <w:p w:rsidR="00E40060" w:rsidRDefault="00E40060" w:rsidP="001E79A0">
      <w:pPr>
        <w:pStyle w:val="Akapitzlist"/>
        <w:spacing w:after="120" w:line="240" w:lineRule="auto"/>
        <w:ind w:left="425"/>
        <w:contextualSpacing w:val="0"/>
        <w:rPr>
          <w:rFonts w:ascii="Verdana" w:hAnsi="Verdana" w:cs="Calibri"/>
          <w:bCs/>
          <w:sz w:val="18"/>
          <w:szCs w:val="18"/>
        </w:rPr>
      </w:pPr>
      <w:r w:rsidRPr="00E40060">
        <w:rPr>
          <w:rFonts w:ascii="Verdana" w:hAnsi="Verdana" w:cs="Calibri"/>
          <w:bCs/>
          <w:sz w:val="18"/>
          <w:szCs w:val="18"/>
        </w:rPr>
        <w:t>Przegląd</w:t>
      </w:r>
      <w:r>
        <w:rPr>
          <w:rFonts w:ascii="Verdana" w:hAnsi="Verdana" w:cs="Calibri"/>
          <w:bCs/>
          <w:sz w:val="18"/>
          <w:szCs w:val="18"/>
        </w:rPr>
        <w:t xml:space="preserve"> instalacji oświetlenia awaryjnego obejmuje:</w:t>
      </w:r>
    </w:p>
    <w:p w:rsidR="00E40060" w:rsidRPr="001E79A0" w:rsidRDefault="00E40060" w:rsidP="00914A70">
      <w:pPr>
        <w:pStyle w:val="Akapitzlist"/>
        <w:numPr>
          <w:ilvl w:val="1"/>
          <w:numId w:val="60"/>
        </w:numPr>
        <w:spacing w:after="120" w:line="240" w:lineRule="auto"/>
        <w:ind w:left="709" w:hanging="284"/>
        <w:contextualSpacing w:val="0"/>
        <w:rPr>
          <w:rFonts w:ascii="Verdana" w:hAnsi="Verdana" w:cs="Calibri"/>
          <w:bCs/>
          <w:sz w:val="18"/>
          <w:szCs w:val="18"/>
        </w:rPr>
      </w:pPr>
      <w:r w:rsidRPr="001E79A0">
        <w:rPr>
          <w:rFonts w:ascii="Verdana" w:hAnsi="Verdana" w:cs="Calibri"/>
          <w:bCs/>
          <w:sz w:val="18"/>
          <w:szCs w:val="18"/>
        </w:rPr>
        <w:t>zakres podstawy dla poszczególnych obiektów, wynika z przepisów prawa,</w:t>
      </w:r>
    </w:p>
    <w:p w:rsidR="00E40060" w:rsidRPr="001E79A0" w:rsidRDefault="00E40060" w:rsidP="00914A70">
      <w:pPr>
        <w:pStyle w:val="Akapitzlist"/>
        <w:numPr>
          <w:ilvl w:val="1"/>
          <w:numId w:val="60"/>
        </w:numPr>
        <w:spacing w:after="120" w:line="240" w:lineRule="auto"/>
        <w:ind w:left="709" w:hanging="284"/>
        <w:contextualSpacing w:val="0"/>
        <w:rPr>
          <w:rFonts w:ascii="Verdana" w:hAnsi="Verdana" w:cs="Calibri"/>
          <w:bCs/>
          <w:sz w:val="18"/>
          <w:szCs w:val="18"/>
        </w:rPr>
      </w:pPr>
      <w:r w:rsidRPr="001E79A0">
        <w:rPr>
          <w:rFonts w:ascii="Verdana" w:hAnsi="Verdana" w:cs="Calibri"/>
          <w:bCs/>
          <w:sz w:val="18"/>
          <w:szCs w:val="18"/>
        </w:rPr>
        <w:t>zakres  dodatkowy</w:t>
      </w:r>
      <w:r w:rsidR="009B5119" w:rsidRPr="001E79A0">
        <w:rPr>
          <w:rFonts w:ascii="Verdana" w:hAnsi="Verdana" w:cs="Calibri"/>
          <w:bCs/>
          <w:sz w:val="18"/>
          <w:szCs w:val="18"/>
        </w:rPr>
        <w:t xml:space="preserve">, </w:t>
      </w:r>
      <w:r w:rsidRPr="001E79A0">
        <w:rPr>
          <w:rFonts w:ascii="Verdana" w:hAnsi="Verdana" w:cs="Calibri"/>
          <w:bCs/>
          <w:sz w:val="18"/>
          <w:szCs w:val="18"/>
        </w:rPr>
        <w:t>wynika</w:t>
      </w:r>
      <w:r w:rsidR="009B5119" w:rsidRPr="001E79A0">
        <w:rPr>
          <w:rFonts w:ascii="Verdana" w:hAnsi="Verdana" w:cs="Calibri"/>
          <w:bCs/>
          <w:sz w:val="18"/>
          <w:szCs w:val="18"/>
        </w:rPr>
        <w:t xml:space="preserve"> z konieczności wykonania zakresu dodatkow</w:t>
      </w:r>
      <w:r w:rsidR="001E79A0">
        <w:rPr>
          <w:rFonts w:ascii="Verdana" w:hAnsi="Verdana" w:cs="Calibri"/>
          <w:bCs/>
          <w:sz w:val="18"/>
          <w:szCs w:val="18"/>
        </w:rPr>
        <w:t>ego przy realizacji zakresu</w:t>
      </w:r>
      <w:r w:rsidR="009B5119" w:rsidRPr="001E79A0">
        <w:rPr>
          <w:rFonts w:ascii="Verdana" w:hAnsi="Verdana" w:cs="Calibri"/>
          <w:bCs/>
          <w:sz w:val="18"/>
          <w:szCs w:val="18"/>
        </w:rPr>
        <w:t xml:space="preserve"> podstawowego.</w:t>
      </w:r>
    </w:p>
    <w:p w:rsidR="0076631A" w:rsidRPr="00562686" w:rsidRDefault="0076631A" w:rsidP="0076631A">
      <w:pPr>
        <w:pStyle w:val="Akapitzlist"/>
        <w:spacing w:after="120" w:line="240" w:lineRule="auto"/>
        <w:ind w:left="426"/>
        <w:jc w:val="both"/>
        <w:rPr>
          <w:rFonts w:ascii="Franklin Gothic Book" w:hAnsi="Franklin Gothic Book" w:cs="Calibri"/>
          <w:b/>
          <w:bCs/>
          <w:sz w:val="20"/>
          <w:szCs w:val="20"/>
        </w:rPr>
      </w:pPr>
    </w:p>
    <w:p w:rsidR="009B5119" w:rsidRDefault="00123DBA" w:rsidP="009B5119">
      <w:pPr>
        <w:pStyle w:val="Akapitzlist"/>
        <w:numPr>
          <w:ilvl w:val="0"/>
          <w:numId w:val="28"/>
        </w:numPr>
        <w:spacing w:line="360" w:lineRule="auto"/>
        <w:ind w:left="426" w:hanging="426"/>
        <w:rPr>
          <w:rFonts w:ascii="Verdana" w:hAnsi="Verdana" w:cstheme="minorHAnsi"/>
          <w:b/>
          <w:color w:val="000000" w:themeColor="text1"/>
          <w:sz w:val="18"/>
          <w:szCs w:val="18"/>
        </w:rPr>
      </w:pPr>
      <w:r w:rsidRPr="00CE24C5">
        <w:rPr>
          <w:rFonts w:ascii="Verdana" w:hAnsi="Verdana" w:cstheme="minorHAnsi"/>
          <w:b/>
          <w:color w:val="000000" w:themeColor="text1"/>
          <w:sz w:val="18"/>
          <w:szCs w:val="18"/>
        </w:rPr>
        <w:t>SZCZEGÓŁOWY ZAKRES ZAMÓWIENIA:</w:t>
      </w:r>
    </w:p>
    <w:p w:rsidR="009B5119" w:rsidRPr="001E79A0" w:rsidRDefault="009B5119" w:rsidP="001E79A0">
      <w:pPr>
        <w:pStyle w:val="Akapitzlist"/>
        <w:numPr>
          <w:ilvl w:val="1"/>
          <w:numId w:val="28"/>
        </w:numPr>
        <w:spacing w:after="120"/>
        <w:ind w:left="284" w:hanging="284"/>
        <w:rPr>
          <w:rFonts w:ascii="Verdana" w:hAnsi="Verdana"/>
          <w:sz w:val="18"/>
          <w:szCs w:val="18"/>
        </w:rPr>
      </w:pPr>
      <w:r w:rsidRPr="001E79A0">
        <w:rPr>
          <w:rFonts w:ascii="Verdana" w:hAnsi="Verdana"/>
          <w:sz w:val="18"/>
          <w:szCs w:val="18"/>
        </w:rPr>
        <w:t>Zakres podstawowy:</w:t>
      </w:r>
    </w:p>
    <w:p w:rsidR="009B5119" w:rsidRPr="001E79A0" w:rsidRDefault="009B5119" w:rsidP="00914A70">
      <w:pPr>
        <w:pStyle w:val="Akapitzlist"/>
        <w:numPr>
          <w:ilvl w:val="1"/>
          <w:numId w:val="63"/>
        </w:numPr>
        <w:spacing w:after="120" w:line="240" w:lineRule="auto"/>
        <w:ind w:left="851" w:hanging="567"/>
        <w:contextualSpacing w:val="0"/>
        <w:rPr>
          <w:rFonts w:ascii="Verdana" w:hAnsi="Verdana"/>
          <w:sz w:val="18"/>
          <w:szCs w:val="18"/>
        </w:rPr>
      </w:pPr>
      <w:r w:rsidRPr="001E79A0">
        <w:rPr>
          <w:rFonts w:ascii="Verdana" w:hAnsi="Verdana"/>
          <w:sz w:val="18"/>
          <w:szCs w:val="18"/>
        </w:rPr>
        <w:t>Weryfikacja stanu oświetlenia.</w:t>
      </w:r>
    </w:p>
    <w:p w:rsidR="009B5119" w:rsidRPr="001E79A0" w:rsidRDefault="009B5119" w:rsidP="00914A70">
      <w:pPr>
        <w:pStyle w:val="Akapitzlist"/>
        <w:numPr>
          <w:ilvl w:val="1"/>
          <w:numId w:val="63"/>
        </w:numPr>
        <w:spacing w:after="120" w:line="240" w:lineRule="auto"/>
        <w:ind w:left="851" w:hanging="567"/>
        <w:contextualSpacing w:val="0"/>
        <w:rPr>
          <w:rFonts w:ascii="Verdana" w:hAnsi="Verdana"/>
          <w:sz w:val="18"/>
          <w:szCs w:val="18"/>
        </w:rPr>
      </w:pPr>
      <w:r w:rsidRPr="001E79A0">
        <w:rPr>
          <w:rFonts w:ascii="Verdana" w:hAnsi="Verdana"/>
          <w:sz w:val="18"/>
          <w:szCs w:val="18"/>
        </w:rPr>
        <w:t>Wykonanie testów funkcjonalnych.</w:t>
      </w:r>
    </w:p>
    <w:p w:rsidR="001E79A0" w:rsidRPr="001E79A0" w:rsidRDefault="009B5119" w:rsidP="00914A70">
      <w:pPr>
        <w:pStyle w:val="Akapitzlist"/>
        <w:numPr>
          <w:ilvl w:val="1"/>
          <w:numId w:val="63"/>
        </w:numPr>
        <w:spacing w:after="120" w:line="240" w:lineRule="auto"/>
        <w:ind w:left="851" w:hanging="567"/>
        <w:contextualSpacing w:val="0"/>
        <w:rPr>
          <w:rFonts w:ascii="Verdana" w:hAnsi="Verdana"/>
          <w:sz w:val="18"/>
          <w:szCs w:val="18"/>
        </w:rPr>
      </w:pPr>
      <w:r w:rsidRPr="001E79A0">
        <w:rPr>
          <w:rFonts w:ascii="Verdana" w:hAnsi="Verdana"/>
          <w:sz w:val="18"/>
          <w:szCs w:val="18"/>
        </w:rPr>
        <w:t>Weryfikacja istniejącego stanu urządzeń oświetlenia awaryjnego i ewakuacyjnego.</w:t>
      </w:r>
    </w:p>
    <w:p w:rsidR="009B5119" w:rsidRPr="001E79A0" w:rsidRDefault="009B5119" w:rsidP="00914A70">
      <w:pPr>
        <w:pStyle w:val="Akapitzlist"/>
        <w:numPr>
          <w:ilvl w:val="1"/>
          <w:numId w:val="63"/>
        </w:numPr>
        <w:spacing w:after="120" w:line="240" w:lineRule="auto"/>
        <w:ind w:left="851" w:hanging="567"/>
        <w:contextualSpacing w:val="0"/>
        <w:rPr>
          <w:rFonts w:ascii="Verdana" w:hAnsi="Verdana"/>
          <w:sz w:val="18"/>
          <w:szCs w:val="18"/>
        </w:rPr>
      </w:pPr>
      <w:r w:rsidRPr="001E79A0">
        <w:rPr>
          <w:rFonts w:ascii="Verdana" w:hAnsi="Verdana"/>
          <w:sz w:val="18"/>
          <w:szCs w:val="18"/>
        </w:rPr>
        <w:t>Wykonanie testów funkcjonalnych, weryfikacja czasu przełączenia się i</w:t>
      </w:r>
      <w:r w:rsidR="001E79A0" w:rsidRPr="001E79A0">
        <w:rPr>
          <w:rFonts w:ascii="Verdana" w:hAnsi="Verdana"/>
          <w:sz w:val="18"/>
          <w:szCs w:val="18"/>
        </w:rPr>
        <w:t xml:space="preserve">nstalacji oprawy w tryb </w:t>
      </w:r>
      <w:r w:rsidRPr="001E79A0">
        <w:rPr>
          <w:rFonts w:ascii="Verdana" w:hAnsi="Verdana"/>
          <w:sz w:val="18"/>
          <w:szCs w:val="18"/>
        </w:rPr>
        <w:t>awaryjny, sprawdzenie czasu świecenia opraw w trybie awaryjnym dla oprawy z modułem  awaryjnym.</w:t>
      </w:r>
    </w:p>
    <w:p w:rsidR="001E79A0" w:rsidRPr="001E79A0" w:rsidRDefault="009B5119" w:rsidP="00203AC3">
      <w:pPr>
        <w:pStyle w:val="Akapitzlist"/>
        <w:numPr>
          <w:ilvl w:val="1"/>
          <w:numId w:val="63"/>
        </w:numPr>
        <w:spacing w:after="120" w:line="240" w:lineRule="auto"/>
        <w:ind w:left="851" w:hanging="567"/>
        <w:contextualSpacing w:val="0"/>
        <w:rPr>
          <w:rFonts w:ascii="Verdana" w:hAnsi="Verdana"/>
          <w:sz w:val="18"/>
          <w:szCs w:val="18"/>
        </w:rPr>
      </w:pPr>
      <w:r w:rsidRPr="001E79A0">
        <w:rPr>
          <w:rFonts w:ascii="Verdana" w:hAnsi="Verdana"/>
          <w:sz w:val="18"/>
          <w:szCs w:val="18"/>
        </w:rPr>
        <w:t>Wykonanie pomiarów natężenia oświetlenia awaryjnego w ciągach komunikacyjnych.</w:t>
      </w:r>
    </w:p>
    <w:p w:rsidR="009B5119" w:rsidRPr="001E79A0" w:rsidRDefault="009B5119" w:rsidP="00203AC3">
      <w:pPr>
        <w:pStyle w:val="Akapitzlist"/>
        <w:numPr>
          <w:ilvl w:val="1"/>
          <w:numId w:val="63"/>
        </w:numPr>
        <w:spacing w:after="120" w:line="240" w:lineRule="auto"/>
        <w:ind w:left="851" w:hanging="567"/>
        <w:contextualSpacing w:val="0"/>
        <w:rPr>
          <w:rFonts w:ascii="Verdana" w:hAnsi="Verdana"/>
          <w:sz w:val="18"/>
          <w:szCs w:val="18"/>
        </w:rPr>
      </w:pPr>
      <w:r w:rsidRPr="001E79A0">
        <w:rPr>
          <w:rFonts w:ascii="Verdana" w:hAnsi="Verdana"/>
          <w:sz w:val="18"/>
          <w:szCs w:val="18"/>
        </w:rPr>
        <w:t>Sporządzenie protokołów zgodnie z zaleceniami Zamawiającego, szki</w:t>
      </w:r>
      <w:r w:rsidR="001E79A0">
        <w:rPr>
          <w:rFonts w:ascii="Verdana" w:hAnsi="Verdana"/>
          <w:sz w:val="18"/>
          <w:szCs w:val="18"/>
        </w:rPr>
        <w:t xml:space="preserve">c rozmieszczenia opraw </w:t>
      </w:r>
      <w:r w:rsidRPr="001E79A0">
        <w:rPr>
          <w:rFonts w:ascii="Verdana" w:hAnsi="Verdana"/>
          <w:sz w:val="18"/>
          <w:szCs w:val="18"/>
        </w:rPr>
        <w:t>awaryjnych i ewakuacyjnych oddzielnie dla każdego obiektu.</w:t>
      </w:r>
    </w:p>
    <w:p w:rsidR="009B5119" w:rsidRPr="00167F7E" w:rsidRDefault="009B5119" w:rsidP="00203AC3">
      <w:pPr>
        <w:pStyle w:val="Akapitzlist"/>
        <w:numPr>
          <w:ilvl w:val="0"/>
          <w:numId w:val="63"/>
        </w:numPr>
        <w:spacing w:after="120" w:line="240" w:lineRule="auto"/>
        <w:ind w:left="284" w:hanging="284"/>
        <w:contextualSpacing w:val="0"/>
        <w:rPr>
          <w:rFonts w:ascii="Verdana" w:hAnsi="Verdana"/>
          <w:b/>
          <w:sz w:val="18"/>
          <w:szCs w:val="18"/>
        </w:rPr>
      </w:pPr>
      <w:r w:rsidRPr="00167F7E">
        <w:rPr>
          <w:rFonts w:ascii="Verdana" w:hAnsi="Verdana"/>
          <w:b/>
          <w:sz w:val="18"/>
          <w:szCs w:val="18"/>
        </w:rPr>
        <w:t>Zakres dodatkowy - wykonywany w razie stwierdzenia takiej k</w:t>
      </w:r>
      <w:r w:rsidR="00167F7E">
        <w:rPr>
          <w:rFonts w:ascii="Verdana" w:hAnsi="Verdana"/>
          <w:b/>
          <w:sz w:val="18"/>
          <w:szCs w:val="18"/>
        </w:rPr>
        <w:t xml:space="preserve">onieczności przy realizacji </w:t>
      </w:r>
      <w:r w:rsidRPr="00167F7E">
        <w:rPr>
          <w:rFonts w:ascii="Verdana" w:hAnsi="Verdana"/>
          <w:b/>
          <w:sz w:val="18"/>
          <w:szCs w:val="18"/>
        </w:rPr>
        <w:t>zakresu  podstawowego:</w:t>
      </w:r>
    </w:p>
    <w:p w:rsidR="009B5119" w:rsidRPr="00167F7E" w:rsidRDefault="009B5119" w:rsidP="00914A70">
      <w:pPr>
        <w:pStyle w:val="Akapitzlist"/>
        <w:numPr>
          <w:ilvl w:val="1"/>
          <w:numId w:val="63"/>
        </w:numPr>
        <w:spacing w:after="120" w:line="240" w:lineRule="auto"/>
        <w:ind w:left="851" w:hanging="567"/>
        <w:contextualSpacing w:val="0"/>
        <w:rPr>
          <w:rFonts w:ascii="Verdana" w:hAnsi="Verdana"/>
          <w:sz w:val="18"/>
          <w:szCs w:val="18"/>
        </w:rPr>
      </w:pPr>
      <w:r w:rsidRPr="00167F7E">
        <w:rPr>
          <w:rFonts w:ascii="Verdana" w:hAnsi="Verdana"/>
          <w:sz w:val="18"/>
          <w:szCs w:val="18"/>
        </w:rPr>
        <w:t>Czyszczenie z pyłu i kurzu jednej sztuki oprawy/ klosza.</w:t>
      </w:r>
    </w:p>
    <w:p w:rsidR="009B5119" w:rsidRPr="00167F7E" w:rsidRDefault="009B5119" w:rsidP="00914A70">
      <w:pPr>
        <w:pStyle w:val="Akapitzlist"/>
        <w:numPr>
          <w:ilvl w:val="1"/>
          <w:numId w:val="63"/>
        </w:numPr>
        <w:spacing w:after="120" w:line="240" w:lineRule="auto"/>
        <w:ind w:left="851" w:hanging="567"/>
        <w:contextualSpacing w:val="0"/>
        <w:rPr>
          <w:rFonts w:ascii="Verdana" w:hAnsi="Verdana"/>
          <w:sz w:val="18"/>
          <w:szCs w:val="18"/>
        </w:rPr>
      </w:pPr>
      <w:r w:rsidRPr="00167F7E">
        <w:rPr>
          <w:rFonts w:ascii="Verdana" w:hAnsi="Verdana"/>
          <w:sz w:val="18"/>
          <w:szCs w:val="18"/>
        </w:rPr>
        <w:t>Wymiana zużytych źródeł światła w jednej oprawie ( źródła światła zapewnia Zamawiający).</w:t>
      </w:r>
    </w:p>
    <w:p w:rsidR="009B5119" w:rsidRPr="00167F7E" w:rsidRDefault="009B5119" w:rsidP="00914A70">
      <w:pPr>
        <w:pStyle w:val="Akapitzlist"/>
        <w:numPr>
          <w:ilvl w:val="1"/>
          <w:numId w:val="63"/>
        </w:numPr>
        <w:spacing w:after="120" w:line="240" w:lineRule="auto"/>
        <w:ind w:left="851" w:hanging="567"/>
        <w:contextualSpacing w:val="0"/>
        <w:rPr>
          <w:rFonts w:ascii="Verdana" w:hAnsi="Verdana"/>
          <w:sz w:val="18"/>
          <w:szCs w:val="18"/>
        </w:rPr>
      </w:pPr>
      <w:r w:rsidRPr="00167F7E">
        <w:rPr>
          <w:rFonts w:ascii="Verdana" w:hAnsi="Verdana"/>
          <w:sz w:val="18"/>
          <w:szCs w:val="18"/>
        </w:rPr>
        <w:t>Wymiana zużytych baterii w jednej oprawie (baterie zapewnia Zamawiający).</w:t>
      </w:r>
    </w:p>
    <w:p w:rsidR="009B5119" w:rsidRPr="00167F7E" w:rsidRDefault="009B5119" w:rsidP="00914A70">
      <w:pPr>
        <w:pStyle w:val="Akapitzlist"/>
        <w:numPr>
          <w:ilvl w:val="1"/>
          <w:numId w:val="63"/>
        </w:numPr>
        <w:spacing w:after="120" w:line="240" w:lineRule="auto"/>
        <w:ind w:left="851" w:hanging="567"/>
        <w:contextualSpacing w:val="0"/>
        <w:rPr>
          <w:rFonts w:ascii="Verdana" w:hAnsi="Verdana"/>
          <w:sz w:val="18"/>
          <w:szCs w:val="18"/>
        </w:rPr>
      </w:pPr>
      <w:r w:rsidRPr="00167F7E">
        <w:rPr>
          <w:rFonts w:ascii="Verdana" w:hAnsi="Verdana"/>
          <w:sz w:val="18"/>
          <w:szCs w:val="18"/>
        </w:rPr>
        <w:t>Uzupełnienie  zużytego/ niewłaściwego piktogramu.</w:t>
      </w:r>
    </w:p>
    <w:p w:rsidR="009B5119" w:rsidRPr="00167F7E" w:rsidRDefault="009B5119" w:rsidP="00914A70">
      <w:pPr>
        <w:pStyle w:val="Akapitzlist"/>
        <w:numPr>
          <w:ilvl w:val="1"/>
          <w:numId w:val="63"/>
        </w:numPr>
        <w:spacing w:after="120" w:line="240" w:lineRule="auto"/>
        <w:ind w:left="851" w:hanging="567"/>
        <w:contextualSpacing w:val="0"/>
        <w:rPr>
          <w:rFonts w:ascii="Verdana" w:hAnsi="Verdana"/>
          <w:sz w:val="18"/>
          <w:szCs w:val="18"/>
        </w:rPr>
      </w:pPr>
      <w:r w:rsidRPr="00167F7E">
        <w:rPr>
          <w:rFonts w:ascii="Verdana" w:hAnsi="Verdana"/>
          <w:sz w:val="18"/>
          <w:szCs w:val="18"/>
        </w:rPr>
        <w:t>Uzupełnienie zużytych oznaczeń opraw oświetlenia awaryjnego.</w:t>
      </w:r>
    </w:p>
    <w:p w:rsidR="006E11D8" w:rsidRPr="00167F7E" w:rsidRDefault="009B5119" w:rsidP="00914A70">
      <w:pPr>
        <w:pStyle w:val="Akapitzlist"/>
        <w:numPr>
          <w:ilvl w:val="1"/>
          <w:numId w:val="63"/>
        </w:numPr>
        <w:spacing w:after="120" w:line="240" w:lineRule="auto"/>
        <w:ind w:left="851" w:hanging="567"/>
        <w:contextualSpacing w:val="0"/>
        <w:rPr>
          <w:rFonts w:ascii="Verdana" w:hAnsi="Verdana"/>
          <w:sz w:val="18"/>
          <w:szCs w:val="18"/>
        </w:rPr>
      </w:pPr>
      <w:r w:rsidRPr="00167F7E">
        <w:rPr>
          <w:rFonts w:ascii="Verdana" w:hAnsi="Verdana"/>
          <w:sz w:val="18"/>
          <w:szCs w:val="18"/>
        </w:rPr>
        <w:t xml:space="preserve">Wymiana uszkodzonej oprawy, (oprawy zapewnia Zamawiający). </w:t>
      </w:r>
    </w:p>
    <w:p w:rsidR="00E42BCF" w:rsidRPr="001E79A0" w:rsidRDefault="00E42BCF" w:rsidP="00914A70">
      <w:pPr>
        <w:pStyle w:val="Bezodstpw"/>
        <w:numPr>
          <w:ilvl w:val="0"/>
          <w:numId w:val="63"/>
        </w:numPr>
        <w:spacing w:after="120"/>
        <w:ind w:left="284" w:hanging="284"/>
        <w:rPr>
          <w:rFonts w:ascii="Verdana" w:hAnsi="Verdana"/>
          <w:sz w:val="18"/>
          <w:szCs w:val="18"/>
        </w:rPr>
      </w:pPr>
      <w:r w:rsidRPr="001E79A0">
        <w:rPr>
          <w:rFonts w:ascii="Verdana" w:eastAsia="Calibri" w:hAnsi="Verdana"/>
          <w:b/>
          <w:sz w:val="18"/>
          <w:szCs w:val="18"/>
        </w:rPr>
        <w:t>Przeglądowi okresowemu podlega oświetlenie awaryjne i ewakuacyjne w n/w obiektach:</w:t>
      </w:r>
    </w:p>
    <w:p w:rsidR="00E42BCF" w:rsidRPr="001E79A0" w:rsidRDefault="00E42BCF" w:rsidP="00914A70">
      <w:pPr>
        <w:pStyle w:val="Bezodstpw"/>
        <w:numPr>
          <w:ilvl w:val="1"/>
          <w:numId w:val="63"/>
        </w:numPr>
        <w:spacing w:after="120"/>
        <w:ind w:left="851" w:hanging="567"/>
        <w:rPr>
          <w:rFonts w:ascii="Verdana" w:hAnsi="Verdana"/>
          <w:sz w:val="18"/>
          <w:szCs w:val="18"/>
        </w:rPr>
      </w:pPr>
      <w:r w:rsidRPr="001E79A0">
        <w:rPr>
          <w:rFonts w:ascii="Verdana" w:hAnsi="Verdana"/>
          <w:sz w:val="18"/>
          <w:szCs w:val="18"/>
        </w:rPr>
        <w:t>Blok energetyczny nr 1.</w:t>
      </w:r>
    </w:p>
    <w:p w:rsidR="00E42BCF" w:rsidRPr="001E79A0" w:rsidRDefault="00E42BCF" w:rsidP="00914A70">
      <w:pPr>
        <w:pStyle w:val="Bezodstpw"/>
        <w:numPr>
          <w:ilvl w:val="1"/>
          <w:numId w:val="63"/>
        </w:numPr>
        <w:spacing w:after="120"/>
        <w:ind w:left="851" w:hanging="567"/>
        <w:rPr>
          <w:rFonts w:ascii="Verdana" w:hAnsi="Verdana"/>
          <w:sz w:val="18"/>
          <w:szCs w:val="18"/>
        </w:rPr>
      </w:pPr>
      <w:r w:rsidRPr="001E79A0">
        <w:rPr>
          <w:rFonts w:ascii="Verdana" w:hAnsi="Verdana"/>
          <w:sz w:val="18"/>
          <w:szCs w:val="18"/>
        </w:rPr>
        <w:t>Blok energetyczny nr 2.</w:t>
      </w:r>
    </w:p>
    <w:p w:rsidR="00E42BCF" w:rsidRPr="001E79A0" w:rsidRDefault="00E42BCF" w:rsidP="00914A70">
      <w:pPr>
        <w:pStyle w:val="Bezodstpw"/>
        <w:numPr>
          <w:ilvl w:val="1"/>
          <w:numId w:val="63"/>
        </w:numPr>
        <w:spacing w:after="120"/>
        <w:ind w:left="851" w:hanging="567"/>
        <w:rPr>
          <w:rFonts w:ascii="Verdana" w:hAnsi="Verdana"/>
          <w:sz w:val="18"/>
          <w:szCs w:val="18"/>
        </w:rPr>
      </w:pPr>
      <w:r w:rsidRPr="001E79A0">
        <w:rPr>
          <w:rFonts w:ascii="Verdana" w:hAnsi="Verdana"/>
          <w:sz w:val="18"/>
          <w:szCs w:val="18"/>
        </w:rPr>
        <w:t>Blok energetyczny nr 3.</w:t>
      </w:r>
    </w:p>
    <w:p w:rsidR="00E42BCF" w:rsidRPr="001E79A0" w:rsidRDefault="00E42BCF" w:rsidP="00914A70">
      <w:pPr>
        <w:pStyle w:val="Bezodstpw"/>
        <w:numPr>
          <w:ilvl w:val="1"/>
          <w:numId w:val="63"/>
        </w:numPr>
        <w:spacing w:after="120"/>
        <w:ind w:left="851" w:hanging="567"/>
        <w:rPr>
          <w:rFonts w:ascii="Verdana" w:hAnsi="Verdana"/>
          <w:sz w:val="18"/>
          <w:szCs w:val="18"/>
        </w:rPr>
      </w:pPr>
      <w:r w:rsidRPr="001E79A0">
        <w:rPr>
          <w:rFonts w:ascii="Verdana" w:hAnsi="Verdana"/>
          <w:sz w:val="18"/>
          <w:szCs w:val="18"/>
        </w:rPr>
        <w:t>Blok energetyczny nr 4.</w:t>
      </w:r>
    </w:p>
    <w:p w:rsidR="00E42BCF" w:rsidRPr="001E79A0" w:rsidRDefault="00E42BCF" w:rsidP="00914A70">
      <w:pPr>
        <w:pStyle w:val="Bezodstpw"/>
        <w:numPr>
          <w:ilvl w:val="1"/>
          <w:numId w:val="63"/>
        </w:numPr>
        <w:spacing w:after="120"/>
        <w:ind w:left="851" w:hanging="567"/>
        <w:rPr>
          <w:rFonts w:ascii="Verdana" w:hAnsi="Verdana"/>
          <w:sz w:val="18"/>
          <w:szCs w:val="18"/>
        </w:rPr>
      </w:pPr>
      <w:r w:rsidRPr="001E79A0">
        <w:rPr>
          <w:rFonts w:ascii="Verdana" w:hAnsi="Verdana"/>
          <w:sz w:val="18"/>
          <w:szCs w:val="18"/>
        </w:rPr>
        <w:t>Blok energetyczny nr 5.</w:t>
      </w:r>
    </w:p>
    <w:p w:rsidR="00E42BCF" w:rsidRPr="001E79A0" w:rsidRDefault="00E42BCF" w:rsidP="00914A70">
      <w:pPr>
        <w:pStyle w:val="Bezodstpw"/>
        <w:numPr>
          <w:ilvl w:val="1"/>
          <w:numId w:val="63"/>
        </w:numPr>
        <w:spacing w:after="120"/>
        <w:ind w:left="851" w:hanging="567"/>
        <w:rPr>
          <w:rFonts w:ascii="Verdana" w:hAnsi="Verdana"/>
          <w:sz w:val="18"/>
          <w:szCs w:val="18"/>
        </w:rPr>
      </w:pPr>
      <w:r w:rsidRPr="001E79A0">
        <w:rPr>
          <w:rFonts w:ascii="Verdana" w:hAnsi="Verdana"/>
          <w:sz w:val="18"/>
          <w:szCs w:val="18"/>
        </w:rPr>
        <w:t>Blok energetyczny nr 6.</w:t>
      </w:r>
    </w:p>
    <w:p w:rsidR="00E42BCF" w:rsidRPr="001E79A0" w:rsidRDefault="00E42BCF" w:rsidP="00914A70">
      <w:pPr>
        <w:pStyle w:val="Bezodstpw"/>
        <w:numPr>
          <w:ilvl w:val="1"/>
          <w:numId w:val="63"/>
        </w:numPr>
        <w:spacing w:after="120"/>
        <w:ind w:left="851" w:hanging="567"/>
        <w:rPr>
          <w:rFonts w:ascii="Verdana" w:hAnsi="Verdana"/>
          <w:sz w:val="18"/>
          <w:szCs w:val="18"/>
        </w:rPr>
      </w:pPr>
      <w:r w:rsidRPr="001E79A0">
        <w:rPr>
          <w:rFonts w:ascii="Verdana" w:hAnsi="Verdana"/>
          <w:sz w:val="18"/>
          <w:szCs w:val="18"/>
        </w:rPr>
        <w:t>Blok energetyczny nr 7.</w:t>
      </w:r>
    </w:p>
    <w:p w:rsidR="00E42BCF" w:rsidRPr="001E79A0" w:rsidRDefault="00E42BCF" w:rsidP="00914A70">
      <w:pPr>
        <w:pStyle w:val="Bezodstpw"/>
        <w:numPr>
          <w:ilvl w:val="1"/>
          <w:numId w:val="63"/>
        </w:numPr>
        <w:spacing w:after="120"/>
        <w:ind w:left="851" w:hanging="567"/>
        <w:rPr>
          <w:rFonts w:ascii="Verdana" w:hAnsi="Verdana"/>
          <w:sz w:val="18"/>
          <w:szCs w:val="18"/>
        </w:rPr>
      </w:pPr>
      <w:r w:rsidRPr="001E79A0">
        <w:rPr>
          <w:rFonts w:ascii="Verdana" w:hAnsi="Verdana"/>
          <w:sz w:val="18"/>
          <w:szCs w:val="18"/>
        </w:rPr>
        <w:t>Blok energetyczny nr1 do 7 - zaliczamy, obiekty:</w:t>
      </w:r>
    </w:p>
    <w:p w:rsidR="00E42BCF" w:rsidRPr="001E79A0" w:rsidRDefault="00E42BCF" w:rsidP="00914A70">
      <w:pPr>
        <w:pStyle w:val="Bezodstpw"/>
        <w:numPr>
          <w:ilvl w:val="2"/>
          <w:numId w:val="63"/>
        </w:numPr>
        <w:spacing w:after="120"/>
        <w:ind w:left="1560" w:hanging="709"/>
        <w:rPr>
          <w:rFonts w:ascii="Verdana" w:hAnsi="Verdana"/>
          <w:sz w:val="18"/>
          <w:szCs w:val="18"/>
        </w:rPr>
      </w:pPr>
      <w:r w:rsidRPr="001E79A0">
        <w:rPr>
          <w:rFonts w:ascii="Verdana" w:hAnsi="Verdana"/>
          <w:sz w:val="18"/>
          <w:szCs w:val="18"/>
        </w:rPr>
        <w:t>budynek urządzeń elektrycznych poziomy od -3,9m; 0m; +5m; +10,5m;</w:t>
      </w:r>
    </w:p>
    <w:p w:rsidR="00E42BCF" w:rsidRPr="001E79A0" w:rsidRDefault="00E42BCF" w:rsidP="00914A70">
      <w:pPr>
        <w:pStyle w:val="Bezodstpw"/>
        <w:numPr>
          <w:ilvl w:val="2"/>
          <w:numId w:val="63"/>
        </w:numPr>
        <w:spacing w:after="120"/>
        <w:ind w:left="1560" w:hanging="709"/>
        <w:rPr>
          <w:rFonts w:ascii="Verdana" w:hAnsi="Verdana"/>
          <w:sz w:val="18"/>
          <w:szCs w:val="18"/>
        </w:rPr>
      </w:pPr>
      <w:r w:rsidRPr="001E79A0">
        <w:rPr>
          <w:rFonts w:ascii="Verdana" w:hAnsi="Verdana"/>
          <w:sz w:val="18"/>
          <w:szCs w:val="18"/>
        </w:rPr>
        <w:t>budynek maszynowni, poziomy od -7m; -3,5m;;0m;+3,5m;+5m;</w:t>
      </w:r>
    </w:p>
    <w:p w:rsidR="00E42BCF" w:rsidRPr="001E79A0" w:rsidRDefault="00E42BCF" w:rsidP="00914A70">
      <w:pPr>
        <w:pStyle w:val="Bezodstpw"/>
        <w:numPr>
          <w:ilvl w:val="2"/>
          <w:numId w:val="63"/>
        </w:numPr>
        <w:spacing w:after="120"/>
        <w:ind w:left="1560" w:hanging="709"/>
        <w:rPr>
          <w:rFonts w:ascii="Verdana" w:hAnsi="Verdana"/>
          <w:sz w:val="18"/>
          <w:szCs w:val="18"/>
        </w:rPr>
      </w:pPr>
      <w:r w:rsidRPr="001E79A0">
        <w:rPr>
          <w:rFonts w:ascii="Verdana" w:hAnsi="Verdana"/>
          <w:sz w:val="18"/>
          <w:szCs w:val="18"/>
        </w:rPr>
        <w:t>budynek kotłowni, poziomy 0m; 8,5m; 12m; 16m; 23m; 27m;  31m; 48m 70m;</w:t>
      </w:r>
    </w:p>
    <w:p w:rsidR="00E42BCF" w:rsidRPr="00167F7E" w:rsidRDefault="00E42BCF" w:rsidP="00914A70">
      <w:pPr>
        <w:pStyle w:val="Bezodstpw"/>
        <w:numPr>
          <w:ilvl w:val="2"/>
          <w:numId w:val="63"/>
        </w:numPr>
        <w:spacing w:after="120"/>
        <w:ind w:left="1560" w:hanging="709"/>
        <w:rPr>
          <w:rFonts w:ascii="Verdana" w:hAnsi="Verdana"/>
          <w:sz w:val="18"/>
          <w:szCs w:val="18"/>
        </w:rPr>
      </w:pPr>
      <w:r w:rsidRPr="001E79A0">
        <w:rPr>
          <w:rFonts w:ascii="Verdana" w:hAnsi="Verdana"/>
          <w:sz w:val="18"/>
          <w:szCs w:val="18"/>
        </w:rPr>
        <w:t>elektrofiltry, poziom 0m; 3,5m; 10,5m 24m.</w:t>
      </w:r>
    </w:p>
    <w:p w:rsidR="00E42BCF" w:rsidRDefault="00E42BCF" w:rsidP="00914A70">
      <w:pPr>
        <w:pStyle w:val="Bezodstpw"/>
        <w:numPr>
          <w:ilvl w:val="1"/>
          <w:numId w:val="63"/>
        </w:numPr>
        <w:spacing w:after="120"/>
        <w:ind w:hanging="436"/>
        <w:jc w:val="both"/>
      </w:pPr>
      <w:r w:rsidRPr="001E79A0">
        <w:rPr>
          <w:rFonts w:ascii="Verdana" w:hAnsi="Verdana"/>
          <w:sz w:val="18"/>
          <w:szCs w:val="18"/>
        </w:rPr>
        <w:t>Zielony Blok, zaliczamy obiekty</w:t>
      </w:r>
      <w:r>
        <w:t>:</w:t>
      </w:r>
    </w:p>
    <w:p w:rsidR="00E42BCF" w:rsidRPr="00A22D23" w:rsidRDefault="00E42BCF" w:rsidP="00203AC3">
      <w:pPr>
        <w:pStyle w:val="Bezodstpw"/>
        <w:numPr>
          <w:ilvl w:val="2"/>
          <w:numId w:val="64"/>
        </w:numPr>
        <w:spacing w:before="120"/>
        <w:ind w:left="1418" w:hanging="709"/>
        <w:jc w:val="both"/>
        <w:rPr>
          <w:rFonts w:ascii="Verdana" w:hAnsi="Verdana"/>
          <w:sz w:val="18"/>
          <w:szCs w:val="18"/>
        </w:rPr>
      </w:pPr>
      <w:r w:rsidRPr="00A22D23">
        <w:rPr>
          <w:rFonts w:ascii="Verdana" w:hAnsi="Verdana"/>
          <w:sz w:val="18"/>
          <w:szCs w:val="18"/>
        </w:rPr>
        <w:lastRenderedPageBreak/>
        <w:t>budynek nowej kotłowni K-9, poziomy: 0m; 5m; 8,5m; 12m; 16,2m; 19,2</w:t>
      </w:r>
      <w:r w:rsidR="00167F7E" w:rsidRPr="00A22D23">
        <w:rPr>
          <w:rFonts w:ascii="Verdana" w:hAnsi="Verdana"/>
          <w:sz w:val="18"/>
          <w:szCs w:val="18"/>
        </w:rPr>
        <w:t>m; 22,2m;</w:t>
      </w:r>
      <w:r w:rsidRPr="00A22D23">
        <w:rPr>
          <w:rFonts w:ascii="Verdana" w:hAnsi="Verdana"/>
          <w:sz w:val="18"/>
          <w:szCs w:val="18"/>
        </w:rPr>
        <w:t xml:space="preserve"> 27,2m; 30,8m; 34,8m; 39,0m; 43,30m, 47,80m; 52,40;</w:t>
      </w:r>
    </w:p>
    <w:p w:rsidR="00E42BCF" w:rsidRPr="00A22D23" w:rsidRDefault="00E42BCF" w:rsidP="00203AC3">
      <w:pPr>
        <w:pStyle w:val="Bezodstpw"/>
        <w:numPr>
          <w:ilvl w:val="2"/>
          <w:numId w:val="64"/>
        </w:numPr>
        <w:spacing w:before="120"/>
        <w:ind w:left="1418" w:hanging="709"/>
        <w:jc w:val="both"/>
        <w:rPr>
          <w:rFonts w:ascii="Verdana" w:hAnsi="Verdana"/>
          <w:sz w:val="18"/>
          <w:szCs w:val="18"/>
        </w:rPr>
      </w:pPr>
      <w:r w:rsidRPr="00A22D23">
        <w:rPr>
          <w:rFonts w:ascii="Verdana" w:hAnsi="Verdana"/>
          <w:sz w:val="18"/>
          <w:szCs w:val="18"/>
        </w:rPr>
        <w:t>budynek urządzeń elektrycznych wszystkie poziomy;</w:t>
      </w:r>
    </w:p>
    <w:p w:rsidR="00E42BCF" w:rsidRPr="00A22D23" w:rsidRDefault="00E42BCF" w:rsidP="00203AC3">
      <w:pPr>
        <w:pStyle w:val="Bezodstpw"/>
        <w:numPr>
          <w:ilvl w:val="2"/>
          <w:numId w:val="64"/>
        </w:numPr>
        <w:spacing w:before="120"/>
        <w:ind w:left="1418" w:hanging="709"/>
        <w:jc w:val="both"/>
        <w:rPr>
          <w:rFonts w:ascii="Verdana" w:hAnsi="Verdana"/>
          <w:sz w:val="18"/>
          <w:szCs w:val="18"/>
        </w:rPr>
      </w:pPr>
      <w:r w:rsidRPr="00A22D23">
        <w:rPr>
          <w:rFonts w:ascii="Verdana" w:hAnsi="Verdana"/>
          <w:sz w:val="18"/>
          <w:szCs w:val="18"/>
        </w:rPr>
        <w:t xml:space="preserve">estakada przenośników PT9-3; PT9-4-galeria skośna; </w:t>
      </w:r>
    </w:p>
    <w:p w:rsidR="00E42BCF" w:rsidRPr="00A22D23" w:rsidRDefault="00E42BCF" w:rsidP="00203AC3">
      <w:pPr>
        <w:pStyle w:val="Bezodstpw"/>
        <w:numPr>
          <w:ilvl w:val="2"/>
          <w:numId w:val="64"/>
        </w:numPr>
        <w:spacing w:before="120"/>
        <w:ind w:left="1418" w:hanging="709"/>
        <w:jc w:val="both"/>
        <w:rPr>
          <w:rFonts w:ascii="Verdana" w:hAnsi="Verdana"/>
          <w:sz w:val="18"/>
          <w:szCs w:val="18"/>
        </w:rPr>
      </w:pPr>
      <w:r w:rsidRPr="00A22D23">
        <w:rPr>
          <w:rFonts w:ascii="Verdana" w:hAnsi="Verdana"/>
          <w:sz w:val="18"/>
          <w:szCs w:val="18"/>
        </w:rPr>
        <w:t>elektrofiltry;</w:t>
      </w:r>
    </w:p>
    <w:p w:rsidR="00E42BCF" w:rsidRPr="00A22D23" w:rsidRDefault="00E42BCF" w:rsidP="00203AC3">
      <w:pPr>
        <w:pStyle w:val="Bezodstpw"/>
        <w:numPr>
          <w:ilvl w:val="2"/>
          <w:numId w:val="64"/>
        </w:numPr>
        <w:spacing w:before="120"/>
        <w:ind w:left="1418" w:hanging="709"/>
        <w:jc w:val="both"/>
        <w:rPr>
          <w:rFonts w:ascii="Verdana" w:hAnsi="Verdana"/>
          <w:sz w:val="18"/>
          <w:szCs w:val="18"/>
        </w:rPr>
      </w:pPr>
      <w:r w:rsidRPr="00A22D23">
        <w:rPr>
          <w:rFonts w:ascii="Verdana" w:hAnsi="Verdana"/>
          <w:sz w:val="18"/>
          <w:szCs w:val="18"/>
        </w:rPr>
        <w:t>budynek wentylatorów spalin;</w:t>
      </w:r>
    </w:p>
    <w:p w:rsidR="00E42BCF" w:rsidRPr="00A22D23" w:rsidRDefault="00E42BCF" w:rsidP="00203AC3">
      <w:pPr>
        <w:pStyle w:val="Bezodstpw"/>
        <w:numPr>
          <w:ilvl w:val="2"/>
          <w:numId w:val="64"/>
        </w:numPr>
        <w:spacing w:before="120"/>
        <w:ind w:left="1418" w:hanging="709"/>
        <w:jc w:val="both"/>
        <w:rPr>
          <w:rFonts w:ascii="Verdana" w:hAnsi="Verdana"/>
          <w:sz w:val="18"/>
          <w:szCs w:val="18"/>
        </w:rPr>
      </w:pPr>
      <w:r w:rsidRPr="00A22D23">
        <w:rPr>
          <w:rFonts w:ascii="Verdana" w:hAnsi="Verdana"/>
          <w:sz w:val="18"/>
          <w:szCs w:val="18"/>
        </w:rPr>
        <w:t xml:space="preserve">gospodarka olejowa; </w:t>
      </w:r>
    </w:p>
    <w:p w:rsidR="00E42BCF" w:rsidRPr="00A22D23" w:rsidRDefault="00E42BCF" w:rsidP="00203AC3">
      <w:pPr>
        <w:pStyle w:val="Bezodstpw"/>
        <w:numPr>
          <w:ilvl w:val="2"/>
          <w:numId w:val="64"/>
        </w:numPr>
        <w:spacing w:before="120"/>
        <w:ind w:left="1418" w:hanging="709"/>
        <w:jc w:val="both"/>
        <w:rPr>
          <w:rFonts w:ascii="Verdana" w:hAnsi="Verdana"/>
          <w:sz w:val="18"/>
          <w:szCs w:val="18"/>
        </w:rPr>
      </w:pPr>
      <w:r w:rsidRPr="00A22D23">
        <w:rPr>
          <w:rFonts w:ascii="Verdana" w:hAnsi="Verdana"/>
          <w:sz w:val="18"/>
          <w:szCs w:val="18"/>
        </w:rPr>
        <w:t>pompownia wody p.poż.;</w:t>
      </w:r>
    </w:p>
    <w:p w:rsidR="00E42BCF" w:rsidRPr="00A22D23" w:rsidRDefault="00E42BCF" w:rsidP="00203AC3">
      <w:pPr>
        <w:pStyle w:val="Bezodstpw"/>
        <w:numPr>
          <w:ilvl w:val="2"/>
          <w:numId w:val="64"/>
        </w:numPr>
        <w:spacing w:before="120"/>
        <w:ind w:left="1418" w:hanging="709"/>
        <w:jc w:val="both"/>
        <w:rPr>
          <w:rFonts w:ascii="Verdana" w:hAnsi="Verdana"/>
          <w:sz w:val="18"/>
          <w:szCs w:val="18"/>
        </w:rPr>
      </w:pPr>
      <w:r w:rsidRPr="00A22D23">
        <w:rPr>
          <w:rFonts w:ascii="Verdana" w:hAnsi="Verdana"/>
          <w:sz w:val="18"/>
          <w:szCs w:val="18"/>
        </w:rPr>
        <w:t xml:space="preserve">Magazyn biomasy A_BARN całość obiektu; </w:t>
      </w:r>
    </w:p>
    <w:p w:rsidR="00E42BCF" w:rsidRPr="00A22D23" w:rsidRDefault="00E42BCF" w:rsidP="00203AC3">
      <w:pPr>
        <w:pStyle w:val="Bezodstpw"/>
        <w:numPr>
          <w:ilvl w:val="2"/>
          <w:numId w:val="64"/>
        </w:numPr>
        <w:spacing w:before="120"/>
        <w:ind w:left="1418" w:hanging="709"/>
        <w:jc w:val="both"/>
        <w:rPr>
          <w:rFonts w:ascii="Verdana" w:hAnsi="Verdana"/>
          <w:sz w:val="18"/>
          <w:szCs w:val="18"/>
        </w:rPr>
      </w:pPr>
      <w:r w:rsidRPr="00A22D23">
        <w:rPr>
          <w:rFonts w:ascii="Verdana" w:hAnsi="Verdana"/>
          <w:sz w:val="18"/>
          <w:szCs w:val="18"/>
        </w:rPr>
        <w:t>magazyn biomasy A-BARNa od rębaka II w częśći zabudowanej;</w:t>
      </w:r>
    </w:p>
    <w:p w:rsidR="00E42BCF" w:rsidRPr="00A22D23" w:rsidRDefault="00E42BCF" w:rsidP="00203AC3">
      <w:pPr>
        <w:pStyle w:val="Bezodstpw"/>
        <w:numPr>
          <w:ilvl w:val="2"/>
          <w:numId w:val="64"/>
        </w:numPr>
        <w:spacing w:before="120"/>
        <w:ind w:left="1418" w:hanging="709"/>
        <w:jc w:val="both"/>
        <w:rPr>
          <w:rFonts w:ascii="Verdana" w:hAnsi="Verdana"/>
          <w:sz w:val="18"/>
          <w:szCs w:val="18"/>
        </w:rPr>
      </w:pPr>
      <w:r w:rsidRPr="00A22D23">
        <w:rPr>
          <w:rFonts w:ascii="Verdana" w:hAnsi="Verdana"/>
          <w:sz w:val="18"/>
          <w:szCs w:val="18"/>
        </w:rPr>
        <w:t>przenośnik biomasy do A-BARNA od Uniserv w części zabudowanej;</w:t>
      </w:r>
    </w:p>
    <w:p w:rsidR="00E42BCF" w:rsidRPr="00203AC3" w:rsidRDefault="00E42BCF" w:rsidP="00203AC3">
      <w:pPr>
        <w:pStyle w:val="Bezodstpw"/>
        <w:numPr>
          <w:ilvl w:val="2"/>
          <w:numId w:val="64"/>
        </w:numPr>
        <w:spacing w:before="120"/>
        <w:ind w:left="1418" w:hanging="709"/>
        <w:jc w:val="both"/>
        <w:rPr>
          <w:rFonts w:ascii="Verdana" w:hAnsi="Verdana"/>
          <w:sz w:val="18"/>
          <w:szCs w:val="18"/>
        </w:rPr>
      </w:pPr>
      <w:r w:rsidRPr="00A22D23">
        <w:rPr>
          <w:rFonts w:ascii="Verdana" w:hAnsi="Verdana"/>
          <w:sz w:val="18"/>
          <w:szCs w:val="18"/>
        </w:rPr>
        <w:t>Silos agro z przenośnikiem zabudowanym.</w:t>
      </w:r>
    </w:p>
    <w:p w:rsidR="00E42BCF" w:rsidRPr="00A22D23" w:rsidRDefault="00E42BCF" w:rsidP="00914A70">
      <w:pPr>
        <w:pStyle w:val="Bezodstpw"/>
        <w:numPr>
          <w:ilvl w:val="1"/>
          <w:numId w:val="64"/>
        </w:numPr>
        <w:spacing w:before="120"/>
        <w:jc w:val="both"/>
        <w:rPr>
          <w:rFonts w:ascii="Verdana" w:hAnsi="Verdana"/>
          <w:sz w:val="18"/>
          <w:szCs w:val="18"/>
        </w:rPr>
      </w:pPr>
      <w:r w:rsidRPr="00A22D23">
        <w:rPr>
          <w:rFonts w:ascii="Verdana" w:hAnsi="Verdana"/>
          <w:sz w:val="18"/>
          <w:szCs w:val="18"/>
        </w:rPr>
        <w:t>Nawęglanie :</w:t>
      </w:r>
    </w:p>
    <w:p w:rsidR="00E42BCF" w:rsidRPr="00A22D23" w:rsidRDefault="00E42BCF" w:rsidP="00203AC3">
      <w:pPr>
        <w:pStyle w:val="Bezodstpw"/>
        <w:numPr>
          <w:ilvl w:val="2"/>
          <w:numId w:val="64"/>
        </w:numPr>
        <w:spacing w:before="120"/>
        <w:ind w:left="1560" w:hanging="851"/>
        <w:jc w:val="both"/>
        <w:rPr>
          <w:rFonts w:ascii="Verdana" w:hAnsi="Verdana"/>
          <w:sz w:val="18"/>
          <w:szCs w:val="18"/>
        </w:rPr>
      </w:pPr>
      <w:r w:rsidRPr="00A22D23">
        <w:rPr>
          <w:rFonts w:ascii="Verdana" w:hAnsi="Verdana"/>
          <w:sz w:val="18"/>
          <w:szCs w:val="18"/>
        </w:rPr>
        <w:t xml:space="preserve">wywrotnica wagonowa nr 1, nr 2; </w:t>
      </w:r>
    </w:p>
    <w:p w:rsidR="00E42BCF" w:rsidRPr="00A22D23" w:rsidRDefault="00E42BCF" w:rsidP="00203AC3">
      <w:pPr>
        <w:pStyle w:val="Bezodstpw"/>
        <w:numPr>
          <w:ilvl w:val="2"/>
          <w:numId w:val="64"/>
        </w:numPr>
        <w:spacing w:before="120"/>
        <w:ind w:left="1560" w:hanging="851"/>
        <w:jc w:val="both"/>
        <w:rPr>
          <w:rFonts w:ascii="Verdana" w:hAnsi="Verdana"/>
          <w:sz w:val="18"/>
          <w:szCs w:val="18"/>
        </w:rPr>
      </w:pPr>
      <w:r w:rsidRPr="00A22D23">
        <w:rPr>
          <w:rFonts w:ascii="Verdana" w:hAnsi="Verdana"/>
          <w:sz w:val="18"/>
          <w:szCs w:val="18"/>
        </w:rPr>
        <w:t>budynek przesypowy A7-1; A7-2; A7-3; A7-4;A7-5;A7-6; A19-1;</w:t>
      </w:r>
    </w:p>
    <w:p w:rsidR="00E42BCF" w:rsidRPr="00A22D23" w:rsidRDefault="00E42BCF" w:rsidP="00203AC3">
      <w:pPr>
        <w:pStyle w:val="Bezodstpw"/>
        <w:numPr>
          <w:ilvl w:val="2"/>
          <w:numId w:val="64"/>
        </w:numPr>
        <w:spacing w:before="120"/>
        <w:ind w:left="1560" w:hanging="851"/>
        <w:jc w:val="both"/>
        <w:rPr>
          <w:rFonts w:ascii="Verdana" w:hAnsi="Verdana"/>
          <w:sz w:val="18"/>
          <w:szCs w:val="18"/>
          <w:lang w:val="en-US"/>
        </w:rPr>
      </w:pPr>
      <w:r w:rsidRPr="00A22D23">
        <w:rPr>
          <w:rFonts w:ascii="Verdana" w:hAnsi="Verdana"/>
          <w:sz w:val="18"/>
          <w:szCs w:val="18"/>
          <w:lang w:val="en-US"/>
        </w:rPr>
        <w:t>tunel A8-1; A8-2; A8-4;A8-4A; A8-6A; A8-6B; A8-6C; GN1; GN2,</w:t>
      </w:r>
    </w:p>
    <w:p w:rsidR="00E42BCF" w:rsidRPr="00A22D23" w:rsidRDefault="00E42BCF" w:rsidP="00203AC3">
      <w:pPr>
        <w:pStyle w:val="Bezodstpw"/>
        <w:numPr>
          <w:ilvl w:val="2"/>
          <w:numId w:val="64"/>
        </w:numPr>
        <w:spacing w:before="120"/>
        <w:ind w:left="1560" w:hanging="851"/>
        <w:jc w:val="both"/>
        <w:rPr>
          <w:rFonts w:ascii="Verdana" w:hAnsi="Verdana"/>
          <w:sz w:val="18"/>
          <w:szCs w:val="18"/>
        </w:rPr>
      </w:pPr>
      <w:r w:rsidRPr="00A22D23">
        <w:rPr>
          <w:rFonts w:ascii="Verdana" w:hAnsi="Verdana"/>
          <w:sz w:val="18"/>
          <w:szCs w:val="18"/>
        </w:rPr>
        <w:t>galeria skośna A-5 z wyjściami awaryjnymi;</w:t>
      </w:r>
    </w:p>
    <w:p w:rsidR="00E42BCF" w:rsidRPr="00A22D23" w:rsidRDefault="00E42BCF" w:rsidP="00203AC3">
      <w:pPr>
        <w:pStyle w:val="Bezodstpw"/>
        <w:numPr>
          <w:ilvl w:val="2"/>
          <w:numId w:val="64"/>
        </w:numPr>
        <w:spacing w:before="120"/>
        <w:ind w:left="1560" w:hanging="851"/>
        <w:jc w:val="both"/>
        <w:rPr>
          <w:rFonts w:ascii="Verdana" w:hAnsi="Verdana"/>
          <w:sz w:val="18"/>
          <w:szCs w:val="18"/>
        </w:rPr>
      </w:pPr>
      <w:r w:rsidRPr="00A22D23">
        <w:rPr>
          <w:rFonts w:ascii="Verdana" w:hAnsi="Verdana"/>
          <w:sz w:val="18"/>
          <w:szCs w:val="18"/>
        </w:rPr>
        <w:t>budynek galerii przykotłowej poziom 48m (PT55; PT56) oraz zsuwni 57,58;</w:t>
      </w:r>
    </w:p>
    <w:p w:rsidR="00E42BCF" w:rsidRPr="00A22D23" w:rsidRDefault="00E42BCF" w:rsidP="00203AC3">
      <w:pPr>
        <w:pStyle w:val="Bezodstpw"/>
        <w:numPr>
          <w:ilvl w:val="2"/>
          <w:numId w:val="64"/>
        </w:numPr>
        <w:spacing w:before="120"/>
        <w:ind w:left="1560" w:hanging="851"/>
        <w:jc w:val="both"/>
        <w:rPr>
          <w:rFonts w:ascii="Verdana" w:hAnsi="Verdana"/>
          <w:sz w:val="18"/>
          <w:szCs w:val="18"/>
        </w:rPr>
      </w:pPr>
      <w:r w:rsidRPr="00A22D23">
        <w:rPr>
          <w:rFonts w:ascii="Verdana" w:hAnsi="Verdana"/>
          <w:sz w:val="18"/>
          <w:szCs w:val="18"/>
        </w:rPr>
        <w:t>galeria przykotłowa poziom 33,9m;</w:t>
      </w:r>
    </w:p>
    <w:p w:rsidR="00E42BCF" w:rsidRPr="00A22D23" w:rsidRDefault="00E42BCF" w:rsidP="00203AC3">
      <w:pPr>
        <w:pStyle w:val="Bezodstpw"/>
        <w:numPr>
          <w:ilvl w:val="2"/>
          <w:numId w:val="64"/>
        </w:numPr>
        <w:spacing w:before="120"/>
        <w:ind w:left="1560" w:hanging="851"/>
        <w:jc w:val="both"/>
        <w:rPr>
          <w:rFonts w:ascii="Verdana" w:hAnsi="Verdana"/>
          <w:sz w:val="18"/>
          <w:szCs w:val="18"/>
        </w:rPr>
      </w:pPr>
      <w:r w:rsidRPr="00A22D23">
        <w:rPr>
          <w:rFonts w:ascii="Verdana" w:hAnsi="Verdana"/>
          <w:sz w:val="18"/>
          <w:szCs w:val="18"/>
        </w:rPr>
        <w:t>budynek galerii przykotłowej poziom 31m;</w:t>
      </w:r>
    </w:p>
    <w:p w:rsidR="00E42BCF" w:rsidRPr="00A22D23" w:rsidRDefault="00E42BCF" w:rsidP="00203AC3">
      <w:pPr>
        <w:pStyle w:val="Bezodstpw"/>
        <w:numPr>
          <w:ilvl w:val="2"/>
          <w:numId w:val="64"/>
        </w:numPr>
        <w:spacing w:before="120"/>
        <w:ind w:left="1560" w:hanging="851"/>
        <w:jc w:val="both"/>
        <w:rPr>
          <w:rFonts w:ascii="Verdana" w:hAnsi="Verdana"/>
          <w:sz w:val="18"/>
          <w:szCs w:val="18"/>
        </w:rPr>
      </w:pPr>
      <w:r w:rsidRPr="00A22D23">
        <w:rPr>
          <w:rFonts w:ascii="Verdana" w:hAnsi="Verdana"/>
          <w:sz w:val="18"/>
          <w:szCs w:val="18"/>
        </w:rPr>
        <w:t>galeria przykotłowa poziom 27,9m.</w:t>
      </w:r>
    </w:p>
    <w:p w:rsidR="00E42BCF" w:rsidRPr="00A22D23" w:rsidRDefault="00E42BCF" w:rsidP="00A22D23">
      <w:pPr>
        <w:pStyle w:val="Bezodstpw"/>
        <w:jc w:val="both"/>
        <w:rPr>
          <w:rFonts w:ascii="Verdana" w:hAnsi="Verdana"/>
          <w:sz w:val="18"/>
          <w:szCs w:val="18"/>
        </w:rPr>
      </w:pPr>
    </w:p>
    <w:p w:rsidR="00E42BCF" w:rsidRPr="00A22D23" w:rsidRDefault="00E42BCF" w:rsidP="00203AC3">
      <w:pPr>
        <w:pStyle w:val="Bezodstpw"/>
        <w:numPr>
          <w:ilvl w:val="1"/>
          <w:numId w:val="65"/>
        </w:numPr>
        <w:spacing w:before="120"/>
        <w:ind w:left="709" w:hanging="567"/>
        <w:jc w:val="both"/>
        <w:rPr>
          <w:rFonts w:ascii="Verdana" w:hAnsi="Verdana"/>
          <w:sz w:val="18"/>
          <w:szCs w:val="18"/>
        </w:rPr>
      </w:pPr>
      <w:r w:rsidRPr="00A22D23">
        <w:rPr>
          <w:rFonts w:ascii="Verdana" w:hAnsi="Verdana"/>
          <w:sz w:val="18"/>
          <w:szCs w:val="18"/>
        </w:rPr>
        <w:t>IOS część polska:</w:t>
      </w:r>
    </w:p>
    <w:p w:rsidR="00E42BCF" w:rsidRPr="00A22D23" w:rsidRDefault="00E42BCF" w:rsidP="00203AC3">
      <w:pPr>
        <w:pStyle w:val="Bezodstpw"/>
        <w:numPr>
          <w:ilvl w:val="2"/>
          <w:numId w:val="65"/>
        </w:numPr>
        <w:spacing w:before="120"/>
        <w:ind w:left="1560" w:hanging="851"/>
        <w:jc w:val="both"/>
        <w:rPr>
          <w:rFonts w:ascii="Verdana" w:hAnsi="Verdana"/>
          <w:sz w:val="18"/>
          <w:szCs w:val="18"/>
        </w:rPr>
      </w:pPr>
      <w:r w:rsidRPr="00A22D23">
        <w:rPr>
          <w:rFonts w:ascii="Verdana" w:hAnsi="Verdana"/>
          <w:sz w:val="18"/>
          <w:szCs w:val="18"/>
        </w:rPr>
        <w:t xml:space="preserve">budynek K10, K10-1, K10-2, K16, K12, K18; </w:t>
      </w:r>
    </w:p>
    <w:p w:rsidR="00E42BCF" w:rsidRDefault="00E42BCF" w:rsidP="00203AC3">
      <w:pPr>
        <w:pStyle w:val="Bezodstpw"/>
        <w:numPr>
          <w:ilvl w:val="2"/>
          <w:numId w:val="65"/>
        </w:numPr>
        <w:spacing w:before="120"/>
        <w:ind w:left="1560" w:hanging="851"/>
        <w:jc w:val="both"/>
        <w:rPr>
          <w:rFonts w:ascii="Verdana" w:hAnsi="Verdana"/>
          <w:sz w:val="18"/>
          <w:szCs w:val="18"/>
        </w:rPr>
      </w:pPr>
      <w:r w:rsidRPr="00A22D23">
        <w:rPr>
          <w:rFonts w:ascii="Verdana" w:hAnsi="Verdana"/>
          <w:sz w:val="18"/>
          <w:szCs w:val="18"/>
        </w:rPr>
        <w:t>zbiornik kamienia K11; zbiornik gipsu K17.</w:t>
      </w:r>
    </w:p>
    <w:p w:rsidR="00A22D23" w:rsidRPr="00A22D23" w:rsidRDefault="00A22D23" w:rsidP="00A22D23">
      <w:pPr>
        <w:pStyle w:val="Bezodstpw"/>
        <w:ind w:left="1134"/>
        <w:jc w:val="both"/>
        <w:rPr>
          <w:rFonts w:ascii="Verdana" w:hAnsi="Verdana"/>
          <w:sz w:val="18"/>
          <w:szCs w:val="18"/>
        </w:rPr>
      </w:pPr>
    </w:p>
    <w:p w:rsidR="00E42BCF" w:rsidRPr="00A22D23" w:rsidRDefault="00E42BCF" w:rsidP="00914A70">
      <w:pPr>
        <w:pStyle w:val="Bezodstpw"/>
        <w:numPr>
          <w:ilvl w:val="1"/>
          <w:numId w:val="65"/>
        </w:numPr>
        <w:spacing w:before="120"/>
        <w:ind w:left="567" w:hanging="567"/>
        <w:jc w:val="both"/>
        <w:rPr>
          <w:rFonts w:ascii="Verdana" w:hAnsi="Verdana"/>
          <w:sz w:val="18"/>
          <w:szCs w:val="18"/>
        </w:rPr>
      </w:pPr>
      <w:r w:rsidRPr="00A22D23">
        <w:rPr>
          <w:rFonts w:ascii="Verdana" w:hAnsi="Verdana"/>
          <w:sz w:val="18"/>
          <w:szCs w:val="18"/>
        </w:rPr>
        <w:t>IOS część duńska G-40 do obiektu zaliczamy całość obiektów, G-40.</w:t>
      </w:r>
    </w:p>
    <w:p w:rsidR="00E42BCF" w:rsidRPr="00A22D23" w:rsidRDefault="00E42BCF" w:rsidP="00203AC3">
      <w:pPr>
        <w:pStyle w:val="Bezodstpw"/>
        <w:numPr>
          <w:ilvl w:val="1"/>
          <w:numId w:val="66"/>
        </w:numPr>
        <w:spacing w:before="120"/>
        <w:ind w:left="567" w:hanging="567"/>
        <w:rPr>
          <w:rFonts w:ascii="Verdana" w:hAnsi="Verdana"/>
          <w:sz w:val="18"/>
          <w:szCs w:val="18"/>
        </w:rPr>
      </w:pPr>
      <w:r w:rsidRPr="00A22D23">
        <w:rPr>
          <w:rFonts w:ascii="Verdana" w:hAnsi="Verdana"/>
          <w:sz w:val="18"/>
          <w:szCs w:val="18"/>
        </w:rPr>
        <w:t>Biomasa:</w:t>
      </w:r>
    </w:p>
    <w:p w:rsidR="00E42BCF" w:rsidRPr="00A22D23" w:rsidRDefault="00E42BCF" w:rsidP="00914A70">
      <w:pPr>
        <w:pStyle w:val="Bezodstpw"/>
        <w:numPr>
          <w:ilvl w:val="2"/>
          <w:numId w:val="66"/>
        </w:numPr>
        <w:spacing w:before="120"/>
        <w:ind w:left="1560" w:hanging="993"/>
        <w:rPr>
          <w:rFonts w:ascii="Verdana" w:hAnsi="Verdana"/>
          <w:sz w:val="18"/>
          <w:szCs w:val="18"/>
        </w:rPr>
      </w:pPr>
      <w:r w:rsidRPr="00A22D23">
        <w:rPr>
          <w:rFonts w:ascii="Verdana" w:hAnsi="Verdana"/>
          <w:sz w:val="18"/>
          <w:szCs w:val="18"/>
        </w:rPr>
        <w:t>biomasa I - budynek rębaka Camury;</w:t>
      </w:r>
    </w:p>
    <w:p w:rsidR="00E42BCF" w:rsidRPr="00A22D23" w:rsidRDefault="00E42BCF" w:rsidP="00914A70">
      <w:pPr>
        <w:pStyle w:val="Bezodstpw"/>
        <w:numPr>
          <w:ilvl w:val="2"/>
          <w:numId w:val="66"/>
        </w:numPr>
        <w:spacing w:before="120"/>
        <w:ind w:left="1560" w:hanging="993"/>
        <w:rPr>
          <w:rFonts w:ascii="Verdana" w:hAnsi="Verdana"/>
          <w:sz w:val="18"/>
          <w:szCs w:val="18"/>
        </w:rPr>
      </w:pPr>
      <w:r w:rsidRPr="00A22D23">
        <w:rPr>
          <w:rFonts w:ascii="Verdana" w:hAnsi="Verdana"/>
          <w:sz w:val="18"/>
          <w:szCs w:val="18"/>
        </w:rPr>
        <w:t>biomasa II-magazyn biomasy, z nośnicami i tunelami;</w:t>
      </w:r>
    </w:p>
    <w:p w:rsidR="00E42BCF" w:rsidRPr="00A22D23" w:rsidRDefault="00E42BCF" w:rsidP="00914A70">
      <w:pPr>
        <w:pStyle w:val="Bezodstpw"/>
        <w:numPr>
          <w:ilvl w:val="2"/>
          <w:numId w:val="66"/>
        </w:numPr>
        <w:spacing w:before="120"/>
        <w:ind w:left="1560" w:hanging="993"/>
        <w:rPr>
          <w:rFonts w:ascii="Verdana" w:hAnsi="Verdana"/>
          <w:sz w:val="18"/>
          <w:szCs w:val="18"/>
        </w:rPr>
      </w:pPr>
      <w:r w:rsidRPr="00A22D23">
        <w:rPr>
          <w:rFonts w:ascii="Verdana" w:hAnsi="Verdana"/>
          <w:sz w:val="18"/>
          <w:szCs w:val="18"/>
        </w:rPr>
        <w:t>biomasa II - obiekty rozładunku i transportu biomasy;</w:t>
      </w:r>
    </w:p>
    <w:p w:rsidR="00E42BCF" w:rsidRPr="00A22D23" w:rsidRDefault="00E42BCF" w:rsidP="00914A70">
      <w:pPr>
        <w:pStyle w:val="Bezodstpw"/>
        <w:numPr>
          <w:ilvl w:val="2"/>
          <w:numId w:val="66"/>
        </w:numPr>
        <w:spacing w:before="120"/>
        <w:ind w:left="1560" w:hanging="993"/>
        <w:rPr>
          <w:rFonts w:ascii="Verdana" w:hAnsi="Verdana"/>
          <w:sz w:val="18"/>
          <w:szCs w:val="18"/>
        </w:rPr>
      </w:pPr>
      <w:r w:rsidRPr="00A22D23">
        <w:rPr>
          <w:rFonts w:ascii="Verdana" w:hAnsi="Verdana"/>
          <w:sz w:val="18"/>
          <w:szCs w:val="18"/>
        </w:rPr>
        <w:t>biomasa II - węzły przesypowe;</w:t>
      </w:r>
    </w:p>
    <w:p w:rsidR="00E42BCF" w:rsidRPr="00A22D23" w:rsidRDefault="00E42BCF" w:rsidP="00914A70">
      <w:pPr>
        <w:pStyle w:val="Bezodstpw"/>
        <w:numPr>
          <w:ilvl w:val="2"/>
          <w:numId w:val="66"/>
        </w:numPr>
        <w:spacing w:before="120"/>
        <w:ind w:left="1560" w:hanging="993"/>
        <w:rPr>
          <w:rFonts w:ascii="Verdana" w:hAnsi="Verdana"/>
          <w:sz w:val="18"/>
          <w:szCs w:val="18"/>
        </w:rPr>
      </w:pPr>
      <w:r w:rsidRPr="00A22D23">
        <w:rPr>
          <w:rFonts w:ascii="Verdana" w:hAnsi="Verdana"/>
          <w:sz w:val="18"/>
          <w:szCs w:val="18"/>
        </w:rPr>
        <w:t xml:space="preserve">biomasa II - kontenery socjalne, technologiczne, operatorskie; </w:t>
      </w:r>
    </w:p>
    <w:p w:rsidR="00E42BCF" w:rsidRPr="00A22D23" w:rsidRDefault="00E42BCF" w:rsidP="00914A70">
      <w:pPr>
        <w:pStyle w:val="Bezodstpw"/>
        <w:numPr>
          <w:ilvl w:val="2"/>
          <w:numId w:val="66"/>
        </w:numPr>
        <w:spacing w:before="120"/>
        <w:ind w:left="1560" w:hanging="993"/>
        <w:rPr>
          <w:rFonts w:ascii="Verdana" w:hAnsi="Verdana"/>
          <w:sz w:val="18"/>
          <w:szCs w:val="18"/>
        </w:rPr>
      </w:pPr>
      <w:r w:rsidRPr="00A22D23">
        <w:rPr>
          <w:rFonts w:ascii="Verdana" w:hAnsi="Verdana"/>
          <w:sz w:val="18"/>
          <w:szCs w:val="18"/>
        </w:rPr>
        <w:t>Rębak II - hala rębaka, budynek socjalny;</w:t>
      </w:r>
    </w:p>
    <w:p w:rsidR="00E42BCF" w:rsidRPr="00A22D23" w:rsidRDefault="00E42BCF" w:rsidP="00914A70">
      <w:pPr>
        <w:pStyle w:val="Bezodstpw"/>
        <w:numPr>
          <w:ilvl w:val="2"/>
          <w:numId w:val="66"/>
        </w:numPr>
        <w:spacing w:before="120"/>
        <w:ind w:left="1560" w:hanging="993"/>
        <w:rPr>
          <w:rFonts w:ascii="Verdana" w:hAnsi="Verdana"/>
          <w:sz w:val="18"/>
          <w:szCs w:val="18"/>
        </w:rPr>
      </w:pPr>
      <w:r w:rsidRPr="00A22D23">
        <w:rPr>
          <w:rFonts w:ascii="Verdana" w:hAnsi="Verdana"/>
          <w:sz w:val="18"/>
          <w:szCs w:val="18"/>
        </w:rPr>
        <w:t>biomasa leśna, kontenery;</w:t>
      </w:r>
    </w:p>
    <w:p w:rsidR="00E42BCF" w:rsidRPr="00A22D23" w:rsidRDefault="00E42BCF" w:rsidP="00914A70">
      <w:pPr>
        <w:pStyle w:val="Bezodstpw"/>
        <w:numPr>
          <w:ilvl w:val="2"/>
          <w:numId w:val="66"/>
        </w:numPr>
        <w:spacing w:before="120"/>
        <w:ind w:left="1560" w:hanging="993"/>
        <w:rPr>
          <w:rFonts w:ascii="Verdana" w:hAnsi="Verdana"/>
          <w:sz w:val="18"/>
          <w:szCs w:val="18"/>
        </w:rPr>
      </w:pPr>
      <w:r w:rsidRPr="00A22D23">
        <w:rPr>
          <w:rFonts w:ascii="Verdana" w:hAnsi="Verdana"/>
          <w:sz w:val="18"/>
          <w:szCs w:val="18"/>
        </w:rPr>
        <w:t>biomasa agro wiata, tunel, kontenery.</w:t>
      </w:r>
    </w:p>
    <w:p w:rsidR="00E42BCF" w:rsidRPr="00A22D23" w:rsidRDefault="00E42BCF" w:rsidP="00914A70">
      <w:pPr>
        <w:pStyle w:val="Bezodstpw"/>
        <w:numPr>
          <w:ilvl w:val="1"/>
          <w:numId w:val="66"/>
        </w:numPr>
        <w:spacing w:before="120"/>
        <w:ind w:left="709" w:hanging="709"/>
        <w:rPr>
          <w:rFonts w:ascii="Verdana" w:hAnsi="Verdana"/>
          <w:sz w:val="18"/>
          <w:szCs w:val="18"/>
        </w:rPr>
      </w:pPr>
      <w:r w:rsidRPr="00A22D23">
        <w:rPr>
          <w:rFonts w:ascii="Verdana" w:hAnsi="Verdana"/>
          <w:sz w:val="18"/>
          <w:szCs w:val="18"/>
        </w:rPr>
        <w:t>Człon ciepłowniczy nr 1, aneks przed blokiem 1, poziom 0m.</w:t>
      </w:r>
    </w:p>
    <w:p w:rsidR="00E42BCF" w:rsidRPr="00A22D23" w:rsidRDefault="00E42BCF" w:rsidP="00914A70">
      <w:pPr>
        <w:pStyle w:val="Bezodstpw"/>
        <w:numPr>
          <w:ilvl w:val="1"/>
          <w:numId w:val="66"/>
        </w:numPr>
        <w:spacing w:before="120"/>
        <w:ind w:left="709" w:hanging="709"/>
        <w:rPr>
          <w:rFonts w:ascii="Verdana" w:hAnsi="Verdana"/>
          <w:sz w:val="18"/>
          <w:szCs w:val="18"/>
        </w:rPr>
      </w:pPr>
      <w:r w:rsidRPr="00A22D23">
        <w:rPr>
          <w:rFonts w:ascii="Verdana" w:hAnsi="Verdana"/>
          <w:sz w:val="18"/>
          <w:szCs w:val="18"/>
        </w:rPr>
        <w:t>Człon ciepłowniczy nr 2 aneks za blokiem 9, poziom 0m, rejon urządzeń technologicznych.</w:t>
      </w:r>
    </w:p>
    <w:p w:rsidR="00E42BCF" w:rsidRPr="00A22D23" w:rsidRDefault="00E42BCF" w:rsidP="00914A70">
      <w:pPr>
        <w:pStyle w:val="Bezodstpw"/>
        <w:numPr>
          <w:ilvl w:val="1"/>
          <w:numId w:val="66"/>
        </w:numPr>
        <w:spacing w:before="120"/>
        <w:ind w:left="709" w:hanging="709"/>
        <w:rPr>
          <w:rFonts w:ascii="Verdana" w:hAnsi="Verdana"/>
          <w:sz w:val="18"/>
          <w:szCs w:val="18"/>
        </w:rPr>
      </w:pPr>
      <w:r w:rsidRPr="00A22D23">
        <w:rPr>
          <w:rFonts w:ascii="Verdana" w:hAnsi="Verdana"/>
          <w:sz w:val="18"/>
          <w:szCs w:val="18"/>
        </w:rPr>
        <w:t>Budynek demi, wszystkie poziomy w ramach budynku.</w:t>
      </w:r>
    </w:p>
    <w:p w:rsidR="00E42BCF" w:rsidRPr="00A22D23" w:rsidRDefault="00E42BCF" w:rsidP="00914A70">
      <w:pPr>
        <w:pStyle w:val="Bezodstpw"/>
        <w:numPr>
          <w:ilvl w:val="1"/>
          <w:numId w:val="66"/>
        </w:numPr>
        <w:spacing w:before="120"/>
        <w:ind w:left="709" w:hanging="709"/>
        <w:rPr>
          <w:rFonts w:ascii="Verdana" w:hAnsi="Verdana"/>
          <w:sz w:val="18"/>
          <w:szCs w:val="18"/>
        </w:rPr>
      </w:pPr>
      <w:r w:rsidRPr="00A22D23">
        <w:rPr>
          <w:rFonts w:ascii="Verdana" w:hAnsi="Verdana"/>
          <w:sz w:val="18"/>
          <w:szCs w:val="18"/>
        </w:rPr>
        <w:t>Budynek czopucha nr 1, wszystkie poziomy w ramach budynku.</w:t>
      </w:r>
    </w:p>
    <w:p w:rsidR="00E42BCF" w:rsidRPr="00A22D23" w:rsidRDefault="00E42BCF" w:rsidP="00914A70">
      <w:pPr>
        <w:pStyle w:val="Bezodstpw"/>
        <w:numPr>
          <w:ilvl w:val="1"/>
          <w:numId w:val="66"/>
        </w:numPr>
        <w:spacing w:before="120"/>
        <w:ind w:left="709" w:hanging="709"/>
        <w:rPr>
          <w:rFonts w:ascii="Verdana" w:hAnsi="Verdana"/>
          <w:sz w:val="18"/>
          <w:szCs w:val="18"/>
        </w:rPr>
      </w:pPr>
      <w:r w:rsidRPr="00A22D23">
        <w:rPr>
          <w:rFonts w:ascii="Verdana" w:hAnsi="Verdana"/>
          <w:sz w:val="18"/>
          <w:szCs w:val="18"/>
        </w:rPr>
        <w:t>Budynek czopucha nr 2, wszystkie poziomy w ramach budynku.</w:t>
      </w:r>
    </w:p>
    <w:p w:rsidR="00E42BCF" w:rsidRPr="00A22D23" w:rsidRDefault="00E42BCF" w:rsidP="00914A70">
      <w:pPr>
        <w:pStyle w:val="Bezodstpw"/>
        <w:numPr>
          <w:ilvl w:val="1"/>
          <w:numId w:val="66"/>
        </w:numPr>
        <w:spacing w:before="120"/>
        <w:ind w:left="709" w:hanging="709"/>
        <w:rPr>
          <w:rFonts w:ascii="Verdana" w:hAnsi="Verdana"/>
          <w:sz w:val="18"/>
          <w:szCs w:val="18"/>
        </w:rPr>
      </w:pPr>
      <w:r w:rsidRPr="00A22D23">
        <w:rPr>
          <w:rFonts w:ascii="Verdana" w:hAnsi="Verdana"/>
          <w:sz w:val="18"/>
          <w:szCs w:val="18"/>
        </w:rPr>
        <w:t>Budynek czopucha nr 3, wszystkie poziomy w ramach budynku.</w:t>
      </w:r>
    </w:p>
    <w:p w:rsidR="00E42BCF" w:rsidRPr="00A22D23" w:rsidRDefault="00E42BCF" w:rsidP="00914A70">
      <w:pPr>
        <w:pStyle w:val="Bezodstpw"/>
        <w:numPr>
          <w:ilvl w:val="1"/>
          <w:numId w:val="66"/>
        </w:numPr>
        <w:spacing w:before="120"/>
        <w:ind w:left="709" w:hanging="709"/>
        <w:rPr>
          <w:rFonts w:ascii="Verdana" w:hAnsi="Verdana"/>
          <w:sz w:val="18"/>
          <w:szCs w:val="18"/>
        </w:rPr>
      </w:pPr>
      <w:r w:rsidRPr="00A22D23">
        <w:rPr>
          <w:rFonts w:ascii="Verdana" w:hAnsi="Verdana"/>
          <w:sz w:val="18"/>
          <w:szCs w:val="18"/>
        </w:rPr>
        <w:t>Budynek czopucha  nr 4, wszystkie poziomy w ramach budynku.</w:t>
      </w:r>
    </w:p>
    <w:p w:rsidR="00E42BCF" w:rsidRPr="00A22D23" w:rsidRDefault="00E42BCF" w:rsidP="00914A70">
      <w:pPr>
        <w:pStyle w:val="Bezodstpw"/>
        <w:numPr>
          <w:ilvl w:val="1"/>
          <w:numId w:val="66"/>
        </w:numPr>
        <w:spacing w:before="120"/>
        <w:ind w:left="709" w:hanging="709"/>
        <w:rPr>
          <w:rFonts w:ascii="Verdana" w:hAnsi="Verdana"/>
          <w:sz w:val="18"/>
          <w:szCs w:val="18"/>
        </w:rPr>
      </w:pPr>
      <w:r w:rsidRPr="00A22D23">
        <w:rPr>
          <w:rFonts w:ascii="Verdana" w:hAnsi="Verdana"/>
          <w:sz w:val="18"/>
          <w:szCs w:val="18"/>
        </w:rPr>
        <w:lastRenderedPageBreak/>
        <w:t>Budynek pompowni C1, wszystkie poziomy w ramach budynku.</w:t>
      </w:r>
    </w:p>
    <w:p w:rsidR="00E42BCF" w:rsidRPr="00A22D23" w:rsidRDefault="00E42BCF" w:rsidP="00914A70">
      <w:pPr>
        <w:pStyle w:val="Bezodstpw"/>
        <w:numPr>
          <w:ilvl w:val="1"/>
          <w:numId w:val="66"/>
        </w:numPr>
        <w:spacing w:before="120"/>
        <w:ind w:left="709" w:hanging="709"/>
        <w:rPr>
          <w:rFonts w:ascii="Verdana" w:hAnsi="Verdana"/>
          <w:sz w:val="18"/>
          <w:szCs w:val="18"/>
        </w:rPr>
      </w:pPr>
      <w:r w:rsidRPr="00A22D23">
        <w:rPr>
          <w:rFonts w:ascii="Verdana" w:hAnsi="Verdana"/>
          <w:sz w:val="18"/>
          <w:szCs w:val="18"/>
        </w:rPr>
        <w:t>Budynek pompownia C2, wszystkie poziomy w ramach budynku.</w:t>
      </w:r>
    </w:p>
    <w:p w:rsidR="00E42BCF" w:rsidRPr="00A22D23" w:rsidRDefault="00E42BCF" w:rsidP="00914A70">
      <w:pPr>
        <w:pStyle w:val="Bezodstpw"/>
        <w:numPr>
          <w:ilvl w:val="1"/>
          <w:numId w:val="66"/>
        </w:numPr>
        <w:spacing w:before="120"/>
        <w:ind w:left="709" w:hanging="709"/>
        <w:rPr>
          <w:rFonts w:ascii="Verdana" w:hAnsi="Verdana"/>
          <w:sz w:val="18"/>
          <w:szCs w:val="18"/>
        </w:rPr>
      </w:pPr>
      <w:r w:rsidRPr="00A22D23">
        <w:rPr>
          <w:rFonts w:ascii="Verdana" w:hAnsi="Verdana"/>
          <w:sz w:val="18"/>
          <w:szCs w:val="18"/>
        </w:rPr>
        <w:t>Kontener RNO25, RNO26.</w:t>
      </w:r>
    </w:p>
    <w:p w:rsidR="00E42BCF" w:rsidRPr="00A22D23" w:rsidRDefault="00E42BCF" w:rsidP="00914A70">
      <w:pPr>
        <w:pStyle w:val="Bezodstpw"/>
        <w:numPr>
          <w:ilvl w:val="1"/>
          <w:numId w:val="66"/>
        </w:numPr>
        <w:spacing w:before="120"/>
        <w:ind w:left="709" w:hanging="709"/>
        <w:rPr>
          <w:rFonts w:ascii="Verdana" w:hAnsi="Verdana"/>
          <w:sz w:val="18"/>
          <w:szCs w:val="18"/>
        </w:rPr>
      </w:pPr>
      <w:r w:rsidRPr="00A22D23">
        <w:rPr>
          <w:rFonts w:ascii="Verdana" w:hAnsi="Verdana"/>
          <w:sz w:val="18"/>
          <w:szCs w:val="18"/>
        </w:rPr>
        <w:t>Budynek F13, wszystkie poziomy w ramach budynku.</w:t>
      </w:r>
    </w:p>
    <w:p w:rsidR="00E42BCF" w:rsidRPr="00A22D23" w:rsidRDefault="00E42BCF" w:rsidP="00914A70">
      <w:pPr>
        <w:pStyle w:val="Bezodstpw"/>
        <w:numPr>
          <w:ilvl w:val="1"/>
          <w:numId w:val="66"/>
        </w:numPr>
        <w:spacing w:before="120"/>
        <w:ind w:left="709" w:hanging="709"/>
        <w:rPr>
          <w:rFonts w:ascii="Verdana" w:hAnsi="Verdana"/>
          <w:sz w:val="18"/>
          <w:szCs w:val="18"/>
        </w:rPr>
      </w:pPr>
      <w:r w:rsidRPr="00A22D23">
        <w:rPr>
          <w:rFonts w:ascii="Verdana" w:hAnsi="Verdana"/>
          <w:sz w:val="18"/>
          <w:szCs w:val="18"/>
        </w:rPr>
        <w:t>Budynek F12, wszystkie poziomy w ramach budynku.</w:t>
      </w:r>
    </w:p>
    <w:p w:rsidR="00E42BCF" w:rsidRPr="00A22D23" w:rsidRDefault="00E42BCF" w:rsidP="00914A70">
      <w:pPr>
        <w:pStyle w:val="Bezodstpw"/>
        <w:numPr>
          <w:ilvl w:val="1"/>
          <w:numId w:val="66"/>
        </w:numPr>
        <w:spacing w:before="120"/>
        <w:ind w:left="709" w:hanging="709"/>
        <w:rPr>
          <w:rFonts w:ascii="Verdana" w:hAnsi="Verdana"/>
          <w:sz w:val="18"/>
          <w:szCs w:val="18"/>
        </w:rPr>
      </w:pPr>
      <w:r w:rsidRPr="00A22D23">
        <w:rPr>
          <w:rFonts w:ascii="Verdana" w:hAnsi="Verdana"/>
          <w:sz w:val="18"/>
          <w:szCs w:val="18"/>
        </w:rPr>
        <w:t>Budynek Nastawni Centralnej.</w:t>
      </w:r>
    </w:p>
    <w:p w:rsidR="00E42BCF" w:rsidRPr="00A22D23" w:rsidRDefault="00E42BCF" w:rsidP="00914A70">
      <w:pPr>
        <w:pStyle w:val="Bezodstpw"/>
        <w:numPr>
          <w:ilvl w:val="1"/>
          <w:numId w:val="66"/>
        </w:numPr>
        <w:spacing w:before="120"/>
        <w:ind w:left="709" w:hanging="709"/>
        <w:rPr>
          <w:rFonts w:ascii="Verdana" w:hAnsi="Verdana"/>
          <w:sz w:val="18"/>
          <w:szCs w:val="18"/>
        </w:rPr>
      </w:pPr>
      <w:r w:rsidRPr="00A22D23">
        <w:rPr>
          <w:rFonts w:ascii="Verdana" w:hAnsi="Verdana"/>
          <w:sz w:val="18"/>
          <w:szCs w:val="18"/>
        </w:rPr>
        <w:t>Budynek przepompowni wód opadowych  biomasy.</w:t>
      </w:r>
    </w:p>
    <w:p w:rsidR="00E42BCF" w:rsidRPr="00A22D23" w:rsidRDefault="00E42BCF" w:rsidP="00914A70">
      <w:pPr>
        <w:pStyle w:val="Bezodstpw"/>
        <w:numPr>
          <w:ilvl w:val="1"/>
          <w:numId w:val="66"/>
        </w:numPr>
        <w:spacing w:before="120"/>
        <w:ind w:left="709" w:hanging="709"/>
        <w:rPr>
          <w:rFonts w:ascii="Verdana" w:hAnsi="Verdana"/>
          <w:sz w:val="18"/>
          <w:szCs w:val="18"/>
        </w:rPr>
      </w:pPr>
      <w:r w:rsidRPr="00A22D23">
        <w:rPr>
          <w:rFonts w:ascii="Verdana" w:hAnsi="Verdana"/>
          <w:sz w:val="18"/>
          <w:szCs w:val="18"/>
        </w:rPr>
        <w:t>Instalacja DRIM.</w:t>
      </w:r>
    </w:p>
    <w:p w:rsidR="00E42BCF" w:rsidRPr="00A22D23" w:rsidRDefault="00E42BCF" w:rsidP="00914A70">
      <w:pPr>
        <w:pStyle w:val="Bezodstpw"/>
        <w:numPr>
          <w:ilvl w:val="1"/>
          <w:numId w:val="66"/>
        </w:numPr>
        <w:spacing w:before="120"/>
        <w:ind w:left="709" w:hanging="709"/>
        <w:rPr>
          <w:rFonts w:ascii="Verdana" w:hAnsi="Verdana"/>
          <w:sz w:val="18"/>
          <w:szCs w:val="18"/>
        </w:rPr>
      </w:pPr>
      <w:r w:rsidRPr="00A22D23">
        <w:rPr>
          <w:rFonts w:ascii="Verdana" w:hAnsi="Verdana"/>
          <w:sz w:val="18"/>
          <w:szCs w:val="18"/>
        </w:rPr>
        <w:t>Komin nr 3.</w:t>
      </w:r>
    </w:p>
    <w:p w:rsidR="00DB6EDC" w:rsidRPr="00DB6EDC" w:rsidRDefault="00DB6EDC" w:rsidP="00DB6EDC">
      <w:pPr>
        <w:pStyle w:val="Akapitzlist"/>
        <w:spacing w:after="0" w:line="240" w:lineRule="auto"/>
        <w:ind w:left="992"/>
        <w:contextualSpacing w:val="0"/>
        <w:rPr>
          <w:rFonts w:ascii="Verdana" w:hAnsi="Verdana"/>
          <w:sz w:val="18"/>
          <w:szCs w:val="18"/>
        </w:rPr>
      </w:pPr>
    </w:p>
    <w:p w:rsidR="00DB6EDC" w:rsidRPr="00DB6EDC" w:rsidRDefault="00DB6EDC" w:rsidP="00DB6EDC">
      <w:pPr>
        <w:pStyle w:val="Akapitzlist"/>
        <w:spacing w:after="0" w:line="240" w:lineRule="auto"/>
        <w:ind w:left="567"/>
        <w:contextualSpacing w:val="0"/>
        <w:rPr>
          <w:rFonts w:ascii="Verdana" w:hAnsi="Verdana" w:cstheme="minorHAnsi"/>
          <w:color w:val="000000" w:themeColor="text1"/>
          <w:sz w:val="18"/>
          <w:szCs w:val="18"/>
        </w:rPr>
      </w:pPr>
    </w:p>
    <w:p w:rsidR="00521EEA" w:rsidRPr="00CE24C5" w:rsidRDefault="008A2E70" w:rsidP="00740E40">
      <w:pPr>
        <w:pStyle w:val="Akapitzlist"/>
        <w:numPr>
          <w:ilvl w:val="0"/>
          <w:numId w:val="28"/>
        </w:numPr>
        <w:spacing w:line="360" w:lineRule="auto"/>
        <w:ind w:left="426" w:hanging="426"/>
        <w:rPr>
          <w:rFonts w:ascii="Verdana" w:hAnsi="Verdana" w:cs="Calibri"/>
          <w:b/>
          <w:color w:val="000000" w:themeColor="text1"/>
          <w:sz w:val="18"/>
          <w:szCs w:val="18"/>
        </w:rPr>
      </w:pPr>
      <w:r w:rsidRPr="00CE24C5">
        <w:rPr>
          <w:rFonts w:ascii="Verdana" w:hAnsi="Verdana" w:cs="Calibri"/>
          <w:b/>
          <w:color w:val="000000" w:themeColor="text1"/>
          <w:sz w:val="18"/>
          <w:szCs w:val="18"/>
        </w:rPr>
        <w:t>ORGANIZACJA ZAMÓWIENIA:</w:t>
      </w:r>
    </w:p>
    <w:p w:rsidR="00521EEA" w:rsidRPr="00CE24C5" w:rsidRDefault="00521EEA" w:rsidP="00914A70">
      <w:pPr>
        <w:pStyle w:val="Akapitzlist"/>
        <w:numPr>
          <w:ilvl w:val="0"/>
          <w:numId w:val="38"/>
        </w:numPr>
        <w:spacing w:after="120" w:line="240" w:lineRule="auto"/>
        <w:contextualSpacing w:val="0"/>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ZAŁOŻENIA I WARUNKI TECHNICZNE DLA PRAWIDŁOWEJ REALIZACJI ZADANIA</w:t>
      </w:r>
    </w:p>
    <w:p w:rsidR="00521EEA" w:rsidRPr="00CE24C5" w:rsidRDefault="00521EEA" w:rsidP="00914A70">
      <w:pPr>
        <w:pStyle w:val="Akapitzlist"/>
        <w:numPr>
          <w:ilvl w:val="1"/>
          <w:numId w:val="40"/>
        </w:numPr>
        <w:spacing w:after="120" w:line="240" w:lineRule="auto"/>
        <w:ind w:left="993" w:hanging="567"/>
        <w:contextualSpacing w:val="0"/>
        <w:jc w:val="both"/>
        <w:rPr>
          <w:rFonts w:ascii="Verdana" w:hAnsi="Verdana" w:cs="Calibri"/>
          <w:color w:val="000000"/>
          <w:sz w:val="18"/>
          <w:szCs w:val="18"/>
        </w:rPr>
      </w:pPr>
      <w:r w:rsidRPr="00CE24C5">
        <w:rPr>
          <w:rFonts w:ascii="Verdana" w:hAnsi="Verdana" w:cs="Calibri"/>
          <w:color w:val="000000"/>
          <w:sz w:val="18"/>
          <w:szCs w:val="18"/>
        </w:rPr>
        <w:t xml:space="preserve">Potencjalny wykonawca musi mieć doświadczenie i wykaże, że wykonywał/wykonuje </w:t>
      </w:r>
      <w:r w:rsidR="00E42BCF">
        <w:rPr>
          <w:rFonts w:ascii="Verdana" w:hAnsi="Verdana" w:cs="Calibri"/>
          <w:color w:val="000000"/>
          <w:sz w:val="18"/>
          <w:szCs w:val="18"/>
        </w:rPr>
        <w:t>przeglądy oświetlenia awaryjnego i ewakuacyjnego.</w:t>
      </w:r>
    </w:p>
    <w:p w:rsidR="00521EEA" w:rsidRPr="00CE24C5" w:rsidRDefault="00521EEA" w:rsidP="00914A70">
      <w:pPr>
        <w:pStyle w:val="Akapitzlist"/>
        <w:numPr>
          <w:ilvl w:val="1"/>
          <w:numId w:val="40"/>
        </w:numPr>
        <w:spacing w:after="120"/>
        <w:ind w:left="993" w:hanging="567"/>
        <w:jc w:val="both"/>
        <w:rPr>
          <w:rFonts w:ascii="Verdana" w:hAnsi="Verdana" w:cs="Calibri"/>
          <w:color w:val="000000"/>
          <w:sz w:val="18"/>
          <w:szCs w:val="18"/>
        </w:rPr>
      </w:pPr>
      <w:r w:rsidRPr="00CE24C5">
        <w:rPr>
          <w:rFonts w:ascii="Verdana" w:hAnsi="Verdana" w:cs="Calibri"/>
          <w:color w:val="000000"/>
          <w:sz w:val="18"/>
          <w:szCs w:val="18"/>
        </w:rPr>
        <w:t>Wszystkie urządzenia, materiały podstawowe, materiały</w:t>
      </w:r>
      <w:r w:rsidR="00E42BCF">
        <w:rPr>
          <w:rFonts w:ascii="Verdana" w:hAnsi="Verdana" w:cs="Calibri"/>
          <w:color w:val="000000"/>
          <w:sz w:val="18"/>
          <w:szCs w:val="18"/>
        </w:rPr>
        <w:t xml:space="preserve"> (z wyjątkiem baterii do opraw oraz opraw oświetleniowych zapewnia Zleceniodawca) </w:t>
      </w:r>
      <w:r w:rsidRPr="00CE24C5">
        <w:rPr>
          <w:rFonts w:ascii="Verdana" w:hAnsi="Verdana" w:cs="Calibri"/>
          <w:color w:val="000000"/>
          <w:sz w:val="18"/>
          <w:szCs w:val="18"/>
        </w:rPr>
        <w:t>pomocnicze oraz sprzęt niezbędny dla bezpiecznej realizacji prac obiektowych na terenie Zamawiającego zapewnia Wykonawca, który  ponosi wszystkie koszty w tym zakresie.</w:t>
      </w:r>
    </w:p>
    <w:p w:rsidR="00521EEA" w:rsidRPr="00CE24C5" w:rsidRDefault="00521EEA" w:rsidP="00914A70">
      <w:pPr>
        <w:pStyle w:val="Akapitzlist"/>
        <w:numPr>
          <w:ilvl w:val="1"/>
          <w:numId w:val="40"/>
        </w:numPr>
        <w:spacing w:after="120"/>
        <w:ind w:left="993" w:hanging="567"/>
        <w:jc w:val="both"/>
        <w:rPr>
          <w:rFonts w:ascii="Verdana" w:hAnsi="Verdana" w:cs="Calibri"/>
          <w:color w:val="000000"/>
          <w:sz w:val="18"/>
          <w:szCs w:val="18"/>
        </w:rPr>
      </w:pPr>
      <w:r w:rsidRPr="00CE24C5">
        <w:rPr>
          <w:rFonts w:ascii="Verdana" w:hAnsi="Verdana" w:cs="Calibri"/>
          <w:color w:val="000000"/>
          <w:sz w:val="18"/>
          <w:szCs w:val="18"/>
        </w:rPr>
        <w:t>Złom metali i kabli stanowi własność Zamawiającego i należy go przekazać do magazynu wskazanego przez Zamawiającego. Pozostałe odpady Wykonawca zagospodaruje na swój koszt.</w:t>
      </w:r>
    </w:p>
    <w:p w:rsidR="00521EEA" w:rsidRDefault="00521EEA" w:rsidP="00914A70">
      <w:pPr>
        <w:pStyle w:val="Akapitzlist"/>
        <w:numPr>
          <w:ilvl w:val="1"/>
          <w:numId w:val="40"/>
        </w:numPr>
        <w:spacing w:after="120"/>
        <w:ind w:left="993" w:hanging="567"/>
        <w:jc w:val="both"/>
        <w:rPr>
          <w:rFonts w:ascii="Verdana" w:hAnsi="Verdana" w:cs="Calibri"/>
          <w:color w:val="000000"/>
          <w:sz w:val="18"/>
          <w:szCs w:val="18"/>
        </w:rPr>
      </w:pPr>
      <w:r w:rsidRPr="00CE24C5">
        <w:rPr>
          <w:rFonts w:ascii="Verdana" w:hAnsi="Verdana" w:cs="Calibri"/>
          <w:color w:val="000000"/>
          <w:sz w:val="18"/>
          <w:szCs w:val="18"/>
        </w:rPr>
        <w:t xml:space="preserve">Transport technologiczny materiałów </w:t>
      </w:r>
      <w:r w:rsidR="00E42BCF">
        <w:rPr>
          <w:rFonts w:ascii="Verdana" w:hAnsi="Verdana" w:cs="Calibri"/>
          <w:color w:val="000000"/>
          <w:sz w:val="18"/>
          <w:szCs w:val="18"/>
        </w:rPr>
        <w:t xml:space="preserve">(całość materiałów) </w:t>
      </w:r>
      <w:r w:rsidRPr="00CE24C5">
        <w:rPr>
          <w:rFonts w:ascii="Verdana" w:hAnsi="Verdana" w:cs="Calibri"/>
          <w:color w:val="000000"/>
          <w:sz w:val="18"/>
          <w:szCs w:val="18"/>
        </w:rPr>
        <w:t>oraz złomu należy do zakresu Wykonawcy, zgodnie z zasadami i instrukcjami obowiązującymi na terenie Enea Połaniec S.A.</w:t>
      </w:r>
    </w:p>
    <w:p w:rsidR="00113FE3" w:rsidRPr="00B25143" w:rsidRDefault="00113FE3" w:rsidP="00113FE3">
      <w:pPr>
        <w:pStyle w:val="Akapitzlist"/>
        <w:spacing w:after="120"/>
        <w:ind w:left="993"/>
        <w:jc w:val="both"/>
        <w:rPr>
          <w:rFonts w:ascii="Verdana" w:hAnsi="Verdana" w:cs="Calibri"/>
          <w:color w:val="000000"/>
          <w:sz w:val="18"/>
          <w:szCs w:val="18"/>
        </w:rPr>
      </w:pPr>
    </w:p>
    <w:p w:rsidR="00521EEA" w:rsidRPr="00CE24C5" w:rsidRDefault="00521EEA" w:rsidP="00914A70">
      <w:pPr>
        <w:pStyle w:val="Akapitzlist"/>
        <w:numPr>
          <w:ilvl w:val="0"/>
          <w:numId w:val="38"/>
        </w:numPr>
        <w:spacing w:after="120"/>
        <w:ind w:left="284" w:hanging="284"/>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WARUNKI ORGANIZACYJNE DLA PRAWIDŁOWEJ REALIZACJI ZADANIA</w:t>
      </w:r>
    </w:p>
    <w:p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Wszystkie urządzenia, materiały podstawowe, materiały pomocnicze oraz sprzęt niezbędny dla bezpiecznej realizacji prac obiektowych na terenie Zamawiającego zapewnia Wykonawca, który  ponosi wszystkie koszty w tym zakresie.</w:t>
      </w:r>
    </w:p>
    <w:p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Transport technologiczny urządzeń, sprzętu, materiałów oraz odpadów należy do zakresu Wykonawcy, zgodnie z zasadami obowiązującymi na terenie Enea Połaniec S.A.</w:t>
      </w:r>
    </w:p>
    <w:p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Do obowiązków Zamawiającego należy:</w:t>
      </w:r>
    </w:p>
    <w:p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Udostępnianie posiadanej dokumentacji technicznej</w:t>
      </w:r>
    </w:p>
    <w:p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Koordynacja w zakresie organizacji prac w siedzibie Zamawiającego</w:t>
      </w:r>
    </w:p>
    <w:p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Do obowiązków Wykonawcy należy w szczególności:</w:t>
      </w:r>
    </w:p>
    <w:p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 xml:space="preserve">Skierowanie do wykonywania prac na terenie Enea Połaniec S.A. pracowników o wymaganych kwalifikacjach zawodowych, spełniających wymagania określone w aktualnej instrukcji organizacji bezpiecznej pracy obowiązującej w Enea Połaniec S.A.. </w:t>
      </w:r>
    </w:p>
    <w:p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lastRenderedPageBreak/>
        <w:t>Dostarczenie dokumentów z przeprowadzonej utylizacji pozostałych wytworzonych przez Wykonawcę odpadów, zgodnie z wymaganiami obowiązującej instrukcji,</w:t>
      </w:r>
    </w:p>
    <w:p w:rsidR="00521EEA" w:rsidRPr="00CE24C5" w:rsidRDefault="00521EEA" w:rsidP="003C4BAE">
      <w:pPr>
        <w:pStyle w:val="Nagwek2"/>
        <w:keepNext w:val="0"/>
        <w:keepLines w:val="0"/>
        <w:numPr>
          <w:ilvl w:val="0"/>
          <w:numId w:val="10"/>
        </w:numPr>
        <w:spacing w:before="0" w:line="320" w:lineRule="atLeast"/>
        <w:jc w:val="both"/>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ORGANIZACJA REALIZACJI PRAC</w:t>
      </w:r>
    </w:p>
    <w:p w:rsidR="00521EEA" w:rsidRPr="00CE24C5" w:rsidRDefault="00521EEA" w:rsidP="00521EEA">
      <w:pPr>
        <w:rPr>
          <w:sz w:val="18"/>
          <w:szCs w:val="18"/>
          <w:highlight w:val="yellow"/>
        </w:rPr>
      </w:pP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Organizacja i wykonywanie prac na terenie Elektrowni odbywa się zgodnie z Instrukcją Organizacji Bezpiecznej Pracy (IOBP) obowiązującej w Enea Połaniec dostępna na stronie </w:t>
      </w:r>
      <w:hyperlink r:id="rId22" w:history="1">
        <w:r w:rsidRPr="00CE24C5">
          <w:rPr>
            <w:rStyle w:val="Hipercze"/>
            <w:rFonts w:ascii="Verdana" w:hAnsi="Verdana" w:cs="Arial"/>
            <w:color w:val="auto"/>
            <w:sz w:val="18"/>
            <w:szCs w:val="18"/>
          </w:rPr>
          <w:t>https://www.enea.pl/pl/grupaenea/o-grupie/spolki-grupy-enea/polaniec/zamowienia/dokumenty-dla-wykonawcow-i-dostawcow</w:t>
        </w:r>
      </w:hyperlink>
      <w:r w:rsidRPr="00CE24C5">
        <w:rPr>
          <w:rFonts w:ascii="Verdana" w:hAnsi="Verdana"/>
          <w:color w:val="000000" w:themeColor="text1"/>
          <w:sz w:val="18"/>
          <w:szCs w:val="18"/>
        </w:rPr>
        <w:t>.</w:t>
      </w: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Warunkiem dopuszczenia do wykonania prac jest opracowanie szczegółowych instrukcji bezpiecznego wykonania prac przez Wykonawcę.</w:t>
      </w: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Na polecenie pisemne prowadzone są prace tylko w warunkach szczególnego zagrożenia, zawarte w IOBP, pozostałe prace prowadzone są na podstawie Instrukcji Organizacji Robót (IOR) opracowanej przez Wykonawcę i zatwierdzonej przez Zamawiającego.</w:t>
      </w: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przestrzegania zasad i zobowiązań zawartych w IOBP. </w:t>
      </w: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zapewnienia zasobów ludzkich i narzędziowych. </w:t>
      </w: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będzie uczestniczył w spotkaniach koniecznych do realizacji, koordynacji i współpracy.</w:t>
      </w: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zabezpieczy:</w:t>
      </w:r>
    </w:p>
    <w:p w:rsidR="00521EEA" w:rsidRPr="00CE24C5" w:rsidRDefault="00521EEA" w:rsidP="003C4BAE">
      <w:pPr>
        <w:pStyle w:val="Akapitzlist"/>
        <w:numPr>
          <w:ilvl w:val="2"/>
          <w:numId w:val="10"/>
        </w:numPr>
        <w:spacing w:after="120" w:line="240" w:lineRule="auto"/>
        <w:ind w:hanging="65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niezbędne wyposażenie, a także środki transportu nie będące na wyposażeniu instalacji, konieczne do wykonania Usług, w tym specjalistyczny sprzęt  oraz  pracowników z wymaganymi uprawnieniami;</w:t>
      </w:r>
    </w:p>
    <w:p w:rsidR="00521EEA" w:rsidRPr="00CE24C5" w:rsidRDefault="00521EEA" w:rsidP="003C4BAE">
      <w:pPr>
        <w:pStyle w:val="Akapitzlist"/>
        <w:numPr>
          <w:ilvl w:val="2"/>
          <w:numId w:val="10"/>
        </w:numPr>
        <w:spacing w:after="120" w:line="240" w:lineRule="auto"/>
        <w:ind w:hanging="65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utylizacji wytworzonych odpadów. </w:t>
      </w:r>
    </w:p>
    <w:p w:rsidR="00521EEA" w:rsidRPr="00CE24C5" w:rsidRDefault="00521EEA" w:rsidP="003C4BAE">
      <w:pPr>
        <w:pStyle w:val="Akapitzlist"/>
        <w:numPr>
          <w:ilvl w:val="1"/>
          <w:numId w:val="10"/>
        </w:numPr>
        <w:spacing w:after="120" w:line="240" w:lineRule="auto"/>
        <w:ind w:left="709"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będzie wykonywał roboty/świadczył Usługi zgodnie z:</w:t>
      </w:r>
    </w:p>
    <w:p w:rsidR="00521EEA" w:rsidRPr="00CE24C5" w:rsidRDefault="00521EEA" w:rsidP="00914A70">
      <w:pPr>
        <w:pStyle w:val="Akapitzlist"/>
        <w:numPr>
          <w:ilvl w:val="1"/>
          <w:numId w:val="38"/>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Prawo Budowlane,</w:t>
      </w:r>
    </w:p>
    <w:p w:rsidR="00521EEA" w:rsidRPr="00CE24C5" w:rsidRDefault="00521EEA" w:rsidP="00914A70">
      <w:pPr>
        <w:pStyle w:val="Akapitzlist"/>
        <w:numPr>
          <w:ilvl w:val="1"/>
          <w:numId w:val="38"/>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o Dozorze Technicznym,</w:t>
      </w:r>
    </w:p>
    <w:p w:rsidR="00521EEA" w:rsidRPr="00CE24C5" w:rsidRDefault="00521EEA" w:rsidP="00914A70">
      <w:pPr>
        <w:pStyle w:val="Akapitzlist"/>
        <w:numPr>
          <w:ilvl w:val="1"/>
          <w:numId w:val="38"/>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Prawo Ochrony Środowiska,</w:t>
      </w:r>
    </w:p>
    <w:p w:rsidR="00521EEA" w:rsidRPr="00CE24C5" w:rsidRDefault="00521EEA" w:rsidP="00914A70">
      <w:pPr>
        <w:pStyle w:val="Akapitzlist"/>
        <w:numPr>
          <w:ilvl w:val="0"/>
          <w:numId w:val="39"/>
        </w:numPr>
        <w:ind w:left="993" w:hanging="284"/>
        <w:rPr>
          <w:rFonts w:ascii="Verdana" w:hAnsi="Verdana"/>
          <w:sz w:val="18"/>
          <w:szCs w:val="18"/>
        </w:rPr>
      </w:pPr>
      <w:r w:rsidRPr="00CE24C5">
        <w:rPr>
          <w:rFonts w:ascii="Verdana" w:hAnsi="Verdana" w:cstheme="minorHAnsi"/>
          <w:color w:val="000000" w:themeColor="text1"/>
          <w:sz w:val="18"/>
          <w:szCs w:val="18"/>
        </w:rPr>
        <w:t>Ustawą o Odpadach,</w:t>
      </w:r>
    </w:p>
    <w:p w:rsidR="003C4BAE" w:rsidRPr="00CE24C5" w:rsidRDefault="003C4BAE" w:rsidP="003C4BAE">
      <w:pPr>
        <w:pStyle w:val="Akapitzlist"/>
        <w:numPr>
          <w:ilvl w:val="0"/>
          <w:numId w:val="10"/>
        </w:numPr>
        <w:spacing w:after="120"/>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 xml:space="preserve">DOKUMENTY, RAPORTY, ODBIORY </w:t>
      </w:r>
    </w:p>
    <w:p w:rsidR="003C4BAE" w:rsidRPr="00203AC3" w:rsidRDefault="003C4BAE" w:rsidP="00203AC3">
      <w:pPr>
        <w:pStyle w:val="Akapitzlist"/>
        <w:numPr>
          <w:ilvl w:val="1"/>
          <w:numId w:val="10"/>
        </w:numPr>
        <w:spacing w:after="120" w:line="240" w:lineRule="auto"/>
        <w:rPr>
          <w:rFonts w:ascii="Verdana" w:hAnsi="Verdana" w:cstheme="minorHAnsi"/>
          <w:color w:val="000000" w:themeColor="text1"/>
          <w:sz w:val="18"/>
          <w:szCs w:val="18"/>
        </w:rPr>
      </w:pPr>
      <w:r w:rsidRPr="00CE24C5">
        <w:rPr>
          <w:rFonts w:ascii="Verdana" w:hAnsi="Verdana" w:cstheme="minorHAnsi"/>
          <w:color w:val="000000" w:themeColor="text1"/>
          <w:sz w:val="18"/>
          <w:szCs w:val="18"/>
        </w:rPr>
        <w:t>Dokumentacja wymagana przez Zamawiającego.</w:t>
      </w:r>
    </w:p>
    <w:tbl>
      <w:tblPr>
        <w:tblStyle w:val="Tabela-Siatka1"/>
        <w:tblW w:w="10349" w:type="dxa"/>
        <w:tblInd w:w="137" w:type="dxa"/>
        <w:tblLayout w:type="fixed"/>
        <w:tblLook w:val="04A0" w:firstRow="1" w:lastRow="0" w:firstColumn="1" w:lastColumn="0" w:noHBand="0" w:noVBand="1"/>
      </w:tblPr>
      <w:tblGrid>
        <w:gridCol w:w="851"/>
        <w:gridCol w:w="4253"/>
        <w:gridCol w:w="1134"/>
        <w:gridCol w:w="4111"/>
      </w:tblGrid>
      <w:tr w:rsidR="003C4BAE" w:rsidRPr="00BA23FB" w:rsidTr="003C4BAE">
        <w:trPr>
          <w:trHeight w:val="340"/>
        </w:trPr>
        <w:tc>
          <w:tcPr>
            <w:tcW w:w="851"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L.p.</w:t>
            </w:r>
          </w:p>
        </w:tc>
        <w:tc>
          <w:tcPr>
            <w:tcW w:w="4253"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Dokumentacja:</w:t>
            </w:r>
          </w:p>
        </w:tc>
        <w:tc>
          <w:tcPr>
            <w:tcW w:w="1134" w:type="dxa"/>
            <w:vAlign w:val="center"/>
          </w:tcPr>
          <w:p w:rsidR="003C4BAE" w:rsidRPr="00BA23FB" w:rsidRDefault="003C4BAE" w:rsidP="00144305">
            <w:pPr>
              <w:ind w:right="-108" w:hanging="108"/>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Wymagana</w:t>
            </w:r>
          </w:p>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[x]</w:t>
            </w:r>
          </w:p>
        </w:tc>
        <w:tc>
          <w:tcPr>
            <w:tcW w:w="4111"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 źródłowy:</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A</w:t>
            </w:r>
          </w:p>
        </w:tc>
        <w:tc>
          <w:tcPr>
            <w:tcW w:w="5387" w:type="dxa"/>
            <w:gridSpan w:val="2"/>
            <w:tcBorders>
              <w:bottom w:val="single" w:sz="4" w:space="0" w:color="auto"/>
            </w:tcBorders>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PRZED  ROZPOCZĘCIEM  PRAC:</w:t>
            </w:r>
          </w:p>
        </w:tc>
        <w:tc>
          <w:tcPr>
            <w:tcW w:w="4111" w:type="dxa"/>
            <w:tcBorders>
              <w:bottom w:val="single" w:sz="4" w:space="0" w:color="auto"/>
            </w:tcBorders>
            <w:vAlign w:val="center"/>
          </w:tcPr>
          <w:p w:rsidR="003C4BAE" w:rsidRPr="00BA23FB" w:rsidRDefault="003C4BAE" w:rsidP="00144305">
            <w:pPr>
              <w:spacing w:line="276" w:lineRule="auto"/>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914A70">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Wykazy pracowników skierowanych do wykonywania prac na rzecz ENEA Elektrownia Połaniec S.A. wraz z podwykonawcami (Załącznik Z1 dokumentu związanego nr 3 do IOBP)</w:t>
            </w:r>
          </w:p>
        </w:tc>
        <w:tc>
          <w:tcPr>
            <w:tcW w:w="1134" w:type="dxa"/>
          </w:tcPr>
          <w:p w:rsidR="003C4BAE" w:rsidRDefault="003C4BAE" w:rsidP="00144305">
            <w:pPr>
              <w:jc w:val="center"/>
            </w:pPr>
            <w:r w:rsidRPr="00DB784D">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 xml:space="preserve">Instrukcja organizacji bezpiecznej pracy w Enea Elektrownia Połaniec S.A nr I/DB/B/20/2013 </w:t>
            </w:r>
          </w:p>
        </w:tc>
      </w:tr>
      <w:tr w:rsidR="003C4BAE" w:rsidRPr="00BA23FB" w:rsidTr="003C4BAE">
        <w:trPr>
          <w:trHeight w:val="340"/>
        </w:trPr>
        <w:tc>
          <w:tcPr>
            <w:tcW w:w="851" w:type="dxa"/>
            <w:vAlign w:val="center"/>
          </w:tcPr>
          <w:p w:rsidR="003C4BAE" w:rsidRPr="00BA23FB" w:rsidRDefault="003C4BAE" w:rsidP="00914A70">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Karta Informacyjna Bezpieczeństwa i Higieny Pracy dla Wykonawców – Z2 (Załącznik do zgłoszenia Z1 dokumentu związanego nr 3 do IOBP )</w:t>
            </w:r>
          </w:p>
        </w:tc>
        <w:tc>
          <w:tcPr>
            <w:tcW w:w="1134" w:type="dxa"/>
          </w:tcPr>
          <w:p w:rsidR="003C4BAE" w:rsidRDefault="003C4BAE" w:rsidP="00144305">
            <w:pPr>
              <w:jc w:val="center"/>
            </w:pPr>
            <w:r w:rsidRPr="00DB784D">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organizacji bezpiecznej pracy w Enea Elektrownia Połaniec S.A nr I/DB/B/20/2013</w:t>
            </w:r>
          </w:p>
        </w:tc>
      </w:tr>
      <w:tr w:rsidR="003C4BAE" w:rsidRPr="00BA23FB" w:rsidTr="003C4BAE">
        <w:trPr>
          <w:trHeight w:val="340"/>
        </w:trPr>
        <w:tc>
          <w:tcPr>
            <w:tcW w:w="851" w:type="dxa"/>
            <w:vAlign w:val="center"/>
          </w:tcPr>
          <w:p w:rsidR="003C4BAE" w:rsidRPr="00BA23FB" w:rsidRDefault="003C4BAE" w:rsidP="00914A70">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Pracowników</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914A70">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pojazdów</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914A70">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 zezwolenie na wjazd i parkowanie na terenie obiektów energetycznych</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914A70">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Opis - Zakres wykonywanych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403"/>
        </w:trPr>
        <w:tc>
          <w:tcPr>
            <w:tcW w:w="851" w:type="dxa"/>
            <w:vAlign w:val="center"/>
          </w:tcPr>
          <w:p w:rsidR="003C4BAE" w:rsidRPr="00BA23FB" w:rsidRDefault="003C4BAE" w:rsidP="00914A70">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bezpiecznego wykonywania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914A70">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b/>
                <w:i/>
                <w:color w:val="000000" w:themeColor="text1"/>
                <w:sz w:val="18"/>
                <w:szCs w:val="18"/>
              </w:rPr>
            </w:pPr>
            <w:r w:rsidRPr="00BA23FB">
              <w:rPr>
                <w:rFonts w:ascii="Franklin Gothic Book" w:hAnsi="Franklin Gothic Book"/>
                <w:color w:val="000000" w:themeColor="text1"/>
                <w:sz w:val="18"/>
                <w:szCs w:val="18"/>
              </w:rPr>
              <w:t xml:space="preserve">Harmonogram realizacji prac </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1122"/>
        </w:trPr>
        <w:tc>
          <w:tcPr>
            <w:tcW w:w="851" w:type="dxa"/>
            <w:vAlign w:val="center"/>
          </w:tcPr>
          <w:p w:rsidR="003C4BAE" w:rsidRPr="005E709F" w:rsidRDefault="003C4BAE" w:rsidP="00914A70">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5E709F" w:rsidRDefault="003C4BAE" w:rsidP="00144305">
            <w:pPr>
              <w:contextualSpacing/>
              <w:rPr>
                <w:rFonts w:ascii="Franklin Gothic Book" w:hAnsi="Franklin Gothic Book"/>
                <w:color w:val="000000" w:themeColor="text1"/>
                <w:sz w:val="18"/>
                <w:szCs w:val="18"/>
              </w:rPr>
            </w:pPr>
            <w:r w:rsidRPr="005E709F">
              <w:rPr>
                <w:rFonts w:ascii="Franklin Gothic Book" w:hAnsi="Franklin Gothic Book"/>
                <w:color w:val="000000" w:themeColor="text1"/>
                <w:sz w:val="18"/>
                <w:szCs w:val="18"/>
              </w:rPr>
              <w:t xml:space="preserve">Prognoza rodzaju odpadów przewidzianych do wytworzenia w związku z realizowaną umową, ilości oraz planowanych sposobach ich zagospodarowania. </w:t>
            </w:r>
          </w:p>
          <w:p w:rsidR="003C4BAE" w:rsidRPr="005E709F" w:rsidRDefault="003C4BAE" w:rsidP="00144305">
            <w:pPr>
              <w:contextualSpacing/>
              <w:jc w:val="both"/>
              <w:rPr>
                <w:rFonts w:ascii="Franklin Gothic Book" w:hAnsi="Franklin Gothic Book"/>
                <w:color w:val="000000" w:themeColor="text1"/>
                <w:sz w:val="18"/>
                <w:szCs w:val="18"/>
              </w:rPr>
            </w:pPr>
            <w:r w:rsidRPr="005E709F">
              <w:rPr>
                <w:rFonts w:ascii="Franklin Gothic Book" w:hAnsi="Franklin Gothic Book"/>
                <w:color w:val="000000" w:themeColor="text1"/>
                <w:sz w:val="18"/>
                <w:szCs w:val="18"/>
              </w:rPr>
              <w:t>(jeżeli planuje)</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postępowania z odpadami wytworzonymi w  Elektrowni Połaniec  nr I/TQ/P/41/2014</w:t>
            </w:r>
          </w:p>
        </w:tc>
      </w:tr>
      <w:tr w:rsidR="003C4BAE" w:rsidRPr="00BA23FB" w:rsidTr="00543EF6">
        <w:trPr>
          <w:trHeight w:val="841"/>
        </w:trPr>
        <w:tc>
          <w:tcPr>
            <w:tcW w:w="851" w:type="dxa"/>
            <w:vAlign w:val="center"/>
          </w:tcPr>
          <w:p w:rsidR="003C4BAE" w:rsidRPr="00BA23FB" w:rsidRDefault="003C4BAE" w:rsidP="00914A70">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0F68EC">
              <w:rPr>
                <w:rFonts w:ascii="Franklin Gothic Book" w:hAnsi="Franklin Gothic Book"/>
                <w:color w:val="000000" w:themeColor="text1"/>
                <w:sz w:val="18"/>
                <w:szCs w:val="18"/>
              </w:rPr>
              <w:t>System kontroli jakości i proponowany program prób i badań ze wskazaniem punktów zatrzymania i punktów zaświadczenia.</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B</w:t>
            </w:r>
          </w:p>
        </w:tc>
        <w:tc>
          <w:tcPr>
            <w:tcW w:w="5387" w:type="dxa"/>
            <w:gridSpan w:val="2"/>
            <w:vAlign w:val="center"/>
          </w:tcPr>
          <w:p w:rsidR="003C4BAE" w:rsidRPr="00BA23FB" w:rsidRDefault="003C4BAE" w:rsidP="00144305">
            <w:pPr>
              <w:ind w:left="284" w:hanging="250"/>
              <w:contextualSpacing/>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 TRAKCIE  REALIZACJI  PRAC:</w:t>
            </w:r>
          </w:p>
        </w:tc>
        <w:tc>
          <w:tcPr>
            <w:tcW w:w="4111" w:type="dxa"/>
            <w:vAlign w:val="center"/>
          </w:tcPr>
          <w:p w:rsidR="003C4BAE" w:rsidRPr="00BA23FB" w:rsidRDefault="003C4BAE" w:rsidP="00144305">
            <w:pPr>
              <w:ind w:left="284" w:hanging="250"/>
              <w:contextualSpacing/>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914A70">
            <w:pPr>
              <w:numPr>
                <w:ilvl w:val="0"/>
                <w:numId w:val="41"/>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Raport z realizacji prac wraz z aspektami BHP</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914A70">
            <w:pPr>
              <w:numPr>
                <w:ilvl w:val="0"/>
                <w:numId w:val="41"/>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Zmiana harmonogramu realizacji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C</w:t>
            </w:r>
          </w:p>
        </w:tc>
        <w:tc>
          <w:tcPr>
            <w:tcW w:w="5387" w:type="dxa"/>
            <w:gridSpan w:val="2"/>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PO  ZAKOŃCZENIU  PRAC:</w:t>
            </w:r>
          </w:p>
        </w:tc>
        <w:tc>
          <w:tcPr>
            <w:tcW w:w="4111" w:type="dxa"/>
            <w:vAlign w:val="center"/>
          </w:tcPr>
          <w:p w:rsidR="003C4BAE" w:rsidRPr="00BA23FB" w:rsidRDefault="003C4BAE" w:rsidP="00144305">
            <w:pPr>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914A70">
            <w:pPr>
              <w:numPr>
                <w:ilvl w:val="0"/>
                <w:numId w:val="43"/>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Zgłoszenie zakończenia prac i gotowości wykonanych prac do odbioru</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914A70">
            <w:pPr>
              <w:numPr>
                <w:ilvl w:val="0"/>
                <w:numId w:val="43"/>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Sprawozdania z przeprowadzonego remontu wraz z protokołami badań</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543EF6">
        <w:trPr>
          <w:trHeight w:val="152"/>
        </w:trPr>
        <w:tc>
          <w:tcPr>
            <w:tcW w:w="851" w:type="dxa"/>
            <w:vAlign w:val="center"/>
          </w:tcPr>
          <w:p w:rsidR="003C4BAE" w:rsidRPr="00BA23FB" w:rsidRDefault="003C4BAE" w:rsidP="00914A70">
            <w:pPr>
              <w:numPr>
                <w:ilvl w:val="0"/>
                <w:numId w:val="43"/>
              </w:numPr>
              <w:spacing w:line="276" w:lineRule="auto"/>
              <w:contextualSpacing/>
              <w:rPr>
                <w:rFonts w:ascii="Franklin Gothic Book" w:hAnsi="Franklin Gothic Book"/>
                <w:color w:val="000000" w:themeColor="text1"/>
                <w:sz w:val="18"/>
                <w:szCs w:val="18"/>
              </w:rPr>
            </w:pPr>
          </w:p>
        </w:tc>
        <w:tc>
          <w:tcPr>
            <w:tcW w:w="4253" w:type="dxa"/>
            <w:tcBorders>
              <w:bottom w:val="single" w:sz="4" w:space="0" w:color="auto"/>
            </w:tcBorders>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Protokół odbioru końcowego</w:t>
            </w:r>
          </w:p>
        </w:tc>
        <w:tc>
          <w:tcPr>
            <w:tcW w:w="1134" w:type="dxa"/>
            <w:tcBorders>
              <w:bottom w:val="single" w:sz="4" w:space="0" w:color="auto"/>
            </w:tcBorders>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tcBorders>
              <w:bottom w:val="single" w:sz="4" w:space="0" w:color="auto"/>
            </w:tcBorders>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bl>
    <w:p w:rsidR="003C4BAE" w:rsidRDefault="003C4BAE" w:rsidP="003C4BAE">
      <w:pPr>
        <w:pStyle w:val="Akapitzlist"/>
        <w:spacing w:after="120" w:line="240" w:lineRule="auto"/>
        <w:contextualSpacing w:val="0"/>
        <w:rPr>
          <w:rFonts w:ascii="Franklin Gothic Book" w:hAnsi="Franklin Gothic Book" w:cstheme="minorHAnsi"/>
          <w:b/>
          <w:color w:val="000000" w:themeColor="text1"/>
          <w:sz w:val="20"/>
          <w:szCs w:val="20"/>
          <w:u w:val="single"/>
        </w:rPr>
      </w:pPr>
    </w:p>
    <w:p w:rsidR="003C4BAE" w:rsidRPr="0021145D" w:rsidRDefault="003C4BAE" w:rsidP="003C4BAE">
      <w:pPr>
        <w:pStyle w:val="Akapitzlist"/>
        <w:numPr>
          <w:ilvl w:val="0"/>
          <w:numId w:val="10"/>
        </w:numPr>
        <w:spacing w:after="120" w:line="240" w:lineRule="auto"/>
        <w:contextualSpacing w:val="0"/>
        <w:rPr>
          <w:rFonts w:ascii="Verdana" w:hAnsi="Verdana" w:cstheme="minorHAnsi"/>
          <w:color w:val="000000" w:themeColor="text1"/>
          <w:sz w:val="18"/>
          <w:szCs w:val="18"/>
          <w:u w:val="single"/>
        </w:rPr>
      </w:pPr>
      <w:r w:rsidRPr="0021145D">
        <w:rPr>
          <w:rFonts w:ascii="Verdana" w:hAnsi="Verdana" w:cstheme="minorHAnsi"/>
          <w:color w:val="000000" w:themeColor="text1"/>
          <w:sz w:val="18"/>
          <w:szCs w:val="18"/>
          <w:u w:val="single"/>
        </w:rPr>
        <w:t>REGULACJE PRAWNE,PRZEPISY I NORMY</w:t>
      </w:r>
    </w:p>
    <w:p w:rsidR="00F60C5C" w:rsidRPr="0021145D" w:rsidRDefault="00F60C5C" w:rsidP="0021145D">
      <w:pPr>
        <w:pStyle w:val="Akapitzlist"/>
        <w:numPr>
          <w:ilvl w:val="1"/>
          <w:numId w:val="10"/>
        </w:numPr>
        <w:spacing w:before="120" w:after="0" w:line="240" w:lineRule="auto"/>
        <w:ind w:left="426" w:hanging="426"/>
        <w:contextualSpacing w:val="0"/>
        <w:rPr>
          <w:rFonts w:ascii="Verdana" w:hAnsi="Verdana"/>
          <w:sz w:val="18"/>
          <w:szCs w:val="18"/>
        </w:rPr>
      </w:pPr>
      <w:r w:rsidRPr="0021145D">
        <w:rPr>
          <w:rFonts w:ascii="Verdana" w:hAnsi="Verdana"/>
          <w:sz w:val="18"/>
          <w:szCs w:val="18"/>
        </w:rPr>
        <w:t>Przegląd okresowy wykonać w oparciu o :</w:t>
      </w:r>
    </w:p>
    <w:p w:rsidR="00F60C5C" w:rsidRPr="0021145D" w:rsidRDefault="00F60C5C" w:rsidP="005736BB">
      <w:pPr>
        <w:pStyle w:val="Akapitzlist"/>
        <w:numPr>
          <w:ilvl w:val="2"/>
          <w:numId w:val="10"/>
        </w:numPr>
        <w:spacing w:before="120" w:after="0" w:line="240" w:lineRule="auto"/>
        <w:ind w:left="1276" w:hanging="850"/>
        <w:contextualSpacing w:val="0"/>
        <w:jc w:val="both"/>
        <w:rPr>
          <w:rFonts w:ascii="Verdana" w:hAnsi="Verdana"/>
          <w:sz w:val="18"/>
          <w:szCs w:val="18"/>
        </w:rPr>
      </w:pPr>
      <w:r w:rsidRPr="0021145D">
        <w:rPr>
          <w:rFonts w:ascii="Verdana" w:hAnsi="Verdana"/>
          <w:sz w:val="18"/>
          <w:szCs w:val="18"/>
        </w:rPr>
        <w:t>Rozporządzenie Ministra Spraw Wewnętrznych i Administracji  z dn</w:t>
      </w:r>
      <w:r w:rsidR="00044651" w:rsidRPr="0021145D">
        <w:rPr>
          <w:rFonts w:ascii="Verdana" w:hAnsi="Verdana"/>
          <w:sz w:val="18"/>
          <w:szCs w:val="18"/>
        </w:rPr>
        <w:t xml:space="preserve">ia 07.06.2010 w sprawie </w:t>
      </w:r>
      <w:r w:rsidRPr="0021145D">
        <w:rPr>
          <w:rFonts w:ascii="Verdana" w:hAnsi="Verdana"/>
          <w:sz w:val="18"/>
          <w:szCs w:val="18"/>
        </w:rPr>
        <w:t xml:space="preserve">ochrony przeciwpożarowej budynków, innych obiektów </w:t>
      </w:r>
      <w:r w:rsidR="00044651" w:rsidRPr="0021145D">
        <w:rPr>
          <w:rFonts w:ascii="Verdana" w:hAnsi="Verdana"/>
          <w:sz w:val="18"/>
          <w:szCs w:val="18"/>
        </w:rPr>
        <w:t xml:space="preserve">budowlanych i terenów </w:t>
      </w:r>
      <w:r w:rsidRPr="0021145D">
        <w:rPr>
          <w:rFonts w:ascii="Verdana" w:hAnsi="Verdana"/>
          <w:sz w:val="18"/>
          <w:szCs w:val="18"/>
        </w:rPr>
        <w:t>Dz.U. z 2010r.Nr 109 poz.719.</w:t>
      </w:r>
    </w:p>
    <w:p w:rsidR="00F60C5C" w:rsidRPr="0021145D" w:rsidRDefault="00F60C5C" w:rsidP="005736BB">
      <w:pPr>
        <w:pStyle w:val="Akapitzlist"/>
        <w:numPr>
          <w:ilvl w:val="2"/>
          <w:numId w:val="10"/>
        </w:numPr>
        <w:spacing w:before="120" w:after="0" w:line="240" w:lineRule="auto"/>
        <w:ind w:left="1276" w:hanging="850"/>
        <w:contextualSpacing w:val="0"/>
        <w:jc w:val="both"/>
        <w:rPr>
          <w:rFonts w:ascii="Verdana" w:hAnsi="Verdana"/>
          <w:bCs/>
          <w:sz w:val="18"/>
          <w:szCs w:val="18"/>
        </w:rPr>
      </w:pPr>
      <w:r w:rsidRPr="0021145D">
        <w:rPr>
          <w:rFonts w:ascii="Verdana" w:hAnsi="Verdana"/>
          <w:bCs/>
          <w:sz w:val="18"/>
          <w:szCs w:val="18"/>
        </w:rPr>
        <w:t xml:space="preserve">Rozporządzenie Ministra Infrastruktury i Rozwoju </w:t>
      </w:r>
      <w:r w:rsidRPr="0021145D">
        <w:rPr>
          <w:rFonts w:ascii="Verdana" w:hAnsi="Verdana"/>
          <w:sz w:val="18"/>
          <w:szCs w:val="18"/>
        </w:rPr>
        <w:t xml:space="preserve">z dnia 17 lipca 2015 r. </w:t>
      </w:r>
      <w:r w:rsidRPr="0021145D">
        <w:rPr>
          <w:rFonts w:ascii="Verdana" w:hAnsi="Verdana"/>
          <w:bCs/>
          <w:sz w:val="18"/>
          <w:szCs w:val="18"/>
        </w:rPr>
        <w:t>w sprawie ogł</w:t>
      </w:r>
      <w:r w:rsidR="00044651" w:rsidRPr="0021145D">
        <w:rPr>
          <w:rFonts w:ascii="Verdana" w:hAnsi="Verdana"/>
          <w:bCs/>
          <w:sz w:val="18"/>
          <w:szCs w:val="18"/>
        </w:rPr>
        <w:t xml:space="preserve">oszenia </w:t>
      </w:r>
      <w:r w:rsidRPr="0021145D">
        <w:rPr>
          <w:rFonts w:ascii="Verdana" w:hAnsi="Verdana"/>
          <w:bCs/>
          <w:sz w:val="18"/>
          <w:szCs w:val="18"/>
        </w:rPr>
        <w:t>jednolitego tekstu rozporządzenia Ministra Infrastruktury w sprawie warunków techni</w:t>
      </w:r>
      <w:r w:rsidR="00044651" w:rsidRPr="0021145D">
        <w:rPr>
          <w:rFonts w:ascii="Verdana" w:hAnsi="Verdana"/>
          <w:bCs/>
          <w:sz w:val="18"/>
          <w:szCs w:val="18"/>
        </w:rPr>
        <w:t xml:space="preserve">cznych, </w:t>
      </w:r>
      <w:r w:rsidRPr="0021145D">
        <w:rPr>
          <w:rFonts w:ascii="Verdana" w:hAnsi="Verdana"/>
          <w:bCs/>
          <w:sz w:val="18"/>
          <w:szCs w:val="18"/>
        </w:rPr>
        <w:t>jakim powinny odpowiadać budynki i ich usytuowanie Dz. U z 2015 poz. 1422.</w:t>
      </w:r>
    </w:p>
    <w:p w:rsidR="00F60C5C" w:rsidRPr="0021145D" w:rsidRDefault="00F60C5C" w:rsidP="005736BB">
      <w:pPr>
        <w:pStyle w:val="Akapitzlist"/>
        <w:numPr>
          <w:ilvl w:val="2"/>
          <w:numId w:val="10"/>
        </w:numPr>
        <w:spacing w:before="120" w:after="0" w:line="240" w:lineRule="auto"/>
        <w:ind w:left="1276" w:hanging="850"/>
        <w:contextualSpacing w:val="0"/>
        <w:jc w:val="both"/>
        <w:rPr>
          <w:rFonts w:ascii="Verdana" w:hAnsi="Verdana"/>
          <w:bCs/>
          <w:sz w:val="18"/>
          <w:szCs w:val="18"/>
        </w:rPr>
      </w:pPr>
      <w:r w:rsidRPr="0021145D">
        <w:rPr>
          <w:rFonts w:ascii="Verdana" w:hAnsi="Verdana"/>
          <w:bCs/>
          <w:sz w:val="18"/>
          <w:szCs w:val="18"/>
        </w:rPr>
        <w:t>PN-EN 1838:2013. Zastosowanie oświetlenia. Oświetlenie awaryjne.</w:t>
      </w:r>
    </w:p>
    <w:p w:rsidR="00F60C5C" w:rsidRPr="0021145D" w:rsidRDefault="00F60C5C" w:rsidP="005736BB">
      <w:pPr>
        <w:pStyle w:val="Akapitzlist"/>
        <w:numPr>
          <w:ilvl w:val="2"/>
          <w:numId w:val="10"/>
        </w:numPr>
        <w:spacing w:before="120" w:after="0" w:line="240" w:lineRule="auto"/>
        <w:ind w:left="1276" w:hanging="850"/>
        <w:contextualSpacing w:val="0"/>
        <w:jc w:val="both"/>
        <w:rPr>
          <w:rFonts w:ascii="Verdana" w:hAnsi="Verdana"/>
          <w:bCs/>
          <w:sz w:val="18"/>
          <w:szCs w:val="18"/>
        </w:rPr>
      </w:pPr>
      <w:r w:rsidRPr="0021145D">
        <w:rPr>
          <w:rFonts w:ascii="Verdana" w:hAnsi="Verdana"/>
          <w:bCs/>
          <w:sz w:val="18"/>
          <w:szCs w:val="18"/>
        </w:rPr>
        <w:t>PN-EN 60598-2-22:2015. Oprawy oświetleniowe do oświetlenia awaryjnego.</w:t>
      </w:r>
    </w:p>
    <w:p w:rsidR="00F60C5C" w:rsidRPr="0021145D" w:rsidRDefault="00F60C5C" w:rsidP="005736BB">
      <w:pPr>
        <w:pStyle w:val="Akapitzlist"/>
        <w:numPr>
          <w:ilvl w:val="2"/>
          <w:numId w:val="10"/>
        </w:numPr>
        <w:spacing w:before="120" w:after="0" w:line="240" w:lineRule="auto"/>
        <w:ind w:left="1276" w:hanging="850"/>
        <w:contextualSpacing w:val="0"/>
        <w:jc w:val="both"/>
        <w:rPr>
          <w:rFonts w:ascii="Verdana" w:hAnsi="Verdana"/>
          <w:bCs/>
          <w:sz w:val="18"/>
          <w:szCs w:val="18"/>
        </w:rPr>
      </w:pPr>
      <w:r w:rsidRPr="0021145D">
        <w:rPr>
          <w:rFonts w:ascii="Verdana" w:hAnsi="Verdana"/>
          <w:bCs/>
          <w:sz w:val="18"/>
          <w:szCs w:val="18"/>
        </w:rPr>
        <w:t>PN-EN 50172:2005. Systemy awaryjnego oświetlenia ewakuacyjnego</w:t>
      </w:r>
    </w:p>
    <w:p w:rsidR="00044651" w:rsidRPr="0021145D" w:rsidRDefault="003C4BAE" w:rsidP="0021145D">
      <w:pPr>
        <w:pStyle w:val="Akapitzlist"/>
        <w:numPr>
          <w:ilvl w:val="1"/>
          <w:numId w:val="10"/>
        </w:numPr>
        <w:spacing w:before="120" w:after="0" w:line="240" w:lineRule="auto"/>
        <w:ind w:left="426" w:hanging="426"/>
        <w:contextualSpacing w:val="0"/>
        <w:jc w:val="both"/>
        <w:rPr>
          <w:rFonts w:ascii="Verdana" w:hAnsi="Verdana" w:cstheme="minorHAnsi"/>
          <w:color w:val="000000" w:themeColor="text1"/>
          <w:sz w:val="18"/>
          <w:szCs w:val="18"/>
        </w:rPr>
      </w:pPr>
      <w:r w:rsidRPr="0021145D">
        <w:rPr>
          <w:rFonts w:ascii="Verdana" w:hAnsi="Verdana" w:cstheme="minorHAnsi"/>
          <w:color w:val="000000" w:themeColor="text1"/>
          <w:sz w:val="18"/>
          <w:szCs w:val="18"/>
        </w:rPr>
        <w:t>Wykonawca ponosi koszty dokumentów, które należy zapewnić dla uzyskania zgodności z regulacjami prawnymi, normami i przepisami (łącznie z przepisami BHP).</w:t>
      </w:r>
    </w:p>
    <w:p w:rsidR="003C4BAE" w:rsidRPr="0021145D" w:rsidRDefault="003C4BAE" w:rsidP="0021145D">
      <w:pPr>
        <w:pStyle w:val="Akapitzlist"/>
        <w:numPr>
          <w:ilvl w:val="1"/>
          <w:numId w:val="10"/>
        </w:numPr>
        <w:spacing w:before="120" w:after="0" w:line="240" w:lineRule="auto"/>
        <w:ind w:left="426" w:hanging="426"/>
        <w:contextualSpacing w:val="0"/>
        <w:jc w:val="both"/>
        <w:rPr>
          <w:rFonts w:ascii="Verdana" w:hAnsi="Verdana" w:cstheme="minorHAnsi"/>
          <w:color w:val="000000" w:themeColor="text1"/>
          <w:sz w:val="18"/>
          <w:szCs w:val="18"/>
        </w:rPr>
      </w:pPr>
      <w:r w:rsidRPr="0021145D">
        <w:rPr>
          <w:rFonts w:ascii="Verdana" w:hAnsi="Verdana" w:cstheme="minorHAnsi"/>
          <w:color w:val="000000" w:themeColor="text1"/>
          <w:sz w:val="18"/>
          <w:szCs w:val="18"/>
        </w:rPr>
        <w:t xml:space="preserve">Obok wymagań technicznych, należy przestrzegać regulacji prawnych, przepisów i norm, które wynikają </w:t>
      </w:r>
      <w:r w:rsidR="00F60C5C" w:rsidRPr="0021145D">
        <w:rPr>
          <w:rFonts w:ascii="Verdana" w:hAnsi="Verdana" w:cstheme="minorHAnsi"/>
          <w:color w:val="000000" w:themeColor="text1"/>
          <w:sz w:val="18"/>
          <w:szCs w:val="18"/>
        </w:rPr>
        <w:t xml:space="preserve"> </w:t>
      </w:r>
      <w:r w:rsidRPr="0021145D">
        <w:rPr>
          <w:rFonts w:ascii="Verdana" w:hAnsi="Verdana" w:cstheme="minorHAnsi"/>
          <w:color w:val="000000" w:themeColor="text1"/>
          <w:sz w:val="18"/>
          <w:szCs w:val="18"/>
        </w:rPr>
        <w:t>z ostatnich wydań dzienników ustaw i dzienników urzędowych.</w:t>
      </w:r>
    </w:p>
    <w:p w:rsidR="003C4BAE" w:rsidRPr="00CE24C5" w:rsidRDefault="003C4BAE" w:rsidP="00044651">
      <w:pPr>
        <w:ind w:left="426"/>
        <w:rPr>
          <w:sz w:val="18"/>
          <w:szCs w:val="18"/>
        </w:rPr>
      </w:pPr>
    </w:p>
    <w:p w:rsidR="009A27DD" w:rsidRPr="00CE24C5" w:rsidRDefault="009A27DD" w:rsidP="00C05E2E">
      <w:pPr>
        <w:pStyle w:val="Akapitzlist"/>
        <w:numPr>
          <w:ilvl w:val="0"/>
          <w:numId w:val="35"/>
        </w:numPr>
        <w:ind w:left="567" w:hanging="283"/>
        <w:rPr>
          <w:rFonts w:ascii="Verdana" w:hAnsi="Verdana" w:cs="Arial"/>
          <w:noProof/>
          <w:sz w:val="18"/>
          <w:szCs w:val="18"/>
        </w:rPr>
      </w:pPr>
      <w:r w:rsidRPr="00CE24C5">
        <w:rPr>
          <w:rFonts w:ascii="Verdana" w:hAnsi="Verdana" w:cstheme="minorHAnsi"/>
          <w:b/>
          <w:color w:val="000000" w:themeColor="text1"/>
          <w:sz w:val="18"/>
          <w:szCs w:val="18"/>
        </w:rPr>
        <w:t xml:space="preserve">TERMINY REALIZACJI ZAMÓWIENIA </w:t>
      </w:r>
    </w:p>
    <w:p w:rsidR="00F60C5C" w:rsidRDefault="00584367" w:rsidP="00914A70">
      <w:pPr>
        <w:pStyle w:val="Tekstpodstawowywcity"/>
        <w:numPr>
          <w:ilvl w:val="0"/>
          <w:numId w:val="54"/>
        </w:numPr>
        <w:spacing w:before="120" w:after="0"/>
        <w:ind w:left="284" w:hanging="284"/>
        <w:jc w:val="both"/>
        <w:rPr>
          <w:color w:val="000000" w:themeColor="text1"/>
          <w:sz w:val="18"/>
          <w:szCs w:val="18"/>
        </w:rPr>
      </w:pPr>
      <w:r w:rsidRPr="00CE24C5">
        <w:rPr>
          <w:color w:val="000000" w:themeColor="text1"/>
          <w:sz w:val="18"/>
          <w:szCs w:val="18"/>
        </w:rPr>
        <w:t>Oczekiwany termin wykonania przeglądów</w:t>
      </w:r>
      <w:r w:rsidR="00F60C5C">
        <w:rPr>
          <w:color w:val="000000" w:themeColor="text1"/>
          <w:sz w:val="18"/>
          <w:szCs w:val="18"/>
        </w:rPr>
        <w:t xml:space="preserve"> oświetlenia awaryjnego  w okresie od 01.01.2020 do 31.12.2022r.</w:t>
      </w:r>
    </w:p>
    <w:p w:rsidR="00F60C5C" w:rsidRPr="00203AC3" w:rsidRDefault="00F60C5C" w:rsidP="00203AC3">
      <w:pPr>
        <w:pStyle w:val="Tekstpodstawowywcity"/>
        <w:numPr>
          <w:ilvl w:val="0"/>
          <w:numId w:val="54"/>
        </w:numPr>
        <w:spacing w:before="120" w:after="0"/>
        <w:ind w:left="284" w:hanging="284"/>
        <w:jc w:val="both"/>
        <w:rPr>
          <w:color w:val="000000" w:themeColor="text1"/>
          <w:sz w:val="18"/>
          <w:szCs w:val="18"/>
        </w:rPr>
      </w:pPr>
      <w:r>
        <w:rPr>
          <w:color w:val="000000" w:themeColor="text1"/>
          <w:sz w:val="18"/>
          <w:szCs w:val="18"/>
        </w:rPr>
        <w:t>Przeglądy oświetlenia awaryjnego i ewakuacyjnego, należy wykonywać zgodnie z n/w harmonogramem w każdym roku trwania Umowy:</w:t>
      </w:r>
    </w:p>
    <w:p w:rsidR="00F60C5C" w:rsidRPr="006A4EC7" w:rsidRDefault="00F60C5C" w:rsidP="00203AC3">
      <w:pPr>
        <w:pStyle w:val="Akapitzlist"/>
        <w:numPr>
          <w:ilvl w:val="1"/>
          <w:numId w:val="41"/>
        </w:numPr>
        <w:rPr>
          <w:rFonts w:ascii="Franklin Gothic Book" w:hAnsi="Franklin Gothic Book"/>
          <w:sz w:val="20"/>
          <w:szCs w:val="20"/>
        </w:rPr>
      </w:pPr>
      <w:r w:rsidRPr="006A4EC7">
        <w:rPr>
          <w:rFonts w:ascii="Franklin Gothic Book" w:hAnsi="Franklin Gothic Book"/>
          <w:sz w:val="20"/>
          <w:szCs w:val="20"/>
        </w:rPr>
        <w:t>Harmonogram przeglądów oświetlenia awaryjnego i ewakuacyjnego:</w:t>
      </w:r>
    </w:p>
    <w:tbl>
      <w:tblPr>
        <w:tblStyle w:val="Tabela-Siatka"/>
        <w:tblW w:w="9067" w:type="dxa"/>
        <w:tblLook w:val="04A0" w:firstRow="1" w:lastRow="0" w:firstColumn="1" w:lastColumn="0" w:noHBand="0" w:noVBand="1"/>
      </w:tblPr>
      <w:tblGrid>
        <w:gridCol w:w="610"/>
        <w:gridCol w:w="5764"/>
        <w:gridCol w:w="2693"/>
      </w:tblGrid>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Lp.</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 xml:space="preserve">Obiekt </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 xml:space="preserve">Termin realizacji </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1</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Blok 5,3,2,1</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styczeń/luty</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2</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Blok 4,6,7,8 (maszynownia)</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Luty/marzec</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3</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Blok nr 3</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styczeń/luty</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4</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Budynek przepompowni wód opadowych biomasy</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marzec /kwiecień</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5</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 xml:space="preserve">Demi </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marzec /kwiecień</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6</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Budynek Nastawni Centralnej</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kwiecień/maj</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7</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Budynek F12</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kwiecień/maj</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8</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Budynek F13</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kwiecień/maj</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9</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Budynek czopuch nr 1</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maj/czerwiec</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10</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Budynek czopuch nr 2</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maj/czerwiec</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11</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Budynek czopuch nr 3</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maj/czerwiec</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12</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Budynek czopuch nr 4</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maj/czerwiec</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13</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Komin nr 3</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maj/czerwiec</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14</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Człon ciepłowniczy nr 1</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czerwiec/lipiec</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15</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Człon ciepłowniczy nr 2</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czerwiec/lipiec</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16</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Instalacja DRIM</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czerwiec/lipiec</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17</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Biomasa</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lipiec/sierpień</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18</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IOS część duńska</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Sierpień/wrzesień</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19</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IOS część polska</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Sierpień/wrzesień</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lastRenderedPageBreak/>
              <w:t>20</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Nawęglanie</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Wrzesień/pazdziernik</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21</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Zielony blok</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pazdziernik/listopad</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22</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Pompownia C 1</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listopad/grudzień</w:t>
            </w:r>
          </w:p>
        </w:tc>
      </w:tr>
      <w:tr w:rsidR="00F60C5C" w:rsidRPr="006A4EC7" w:rsidTr="008118F1">
        <w:tc>
          <w:tcPr>
            <w:tcW w:w="610"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23</w:t>
            </w:r>
          </w:p>
        </w:tc>
        <w:tc>
          <w:tcPr>
            <w:tcW w:w="5764"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Pompownia C 2</w:t>
            </w:r>
          </w:p>
        </w:tc>
        <w:tc>
          <w:tcPr>
            <w:tcW w:w="2693" w:type="dxa"/>
          </w:tcPr>
          <w:p w:rsidR="00F60C5C" w:rsidRPr="006A4EC7" w:rsidRDefault="00F60C5C" w:rsidP="008118F1">
            <w:pPr>
              <w:rPr>
                <w:rFonts w:ascii="Franklin Gothic Book" w:hAnsi="Franklin Gothic Book"/>
                <w:sz w:val="18"/>
                <w:szCs w:val="18"/>
              </w:rPr>
            </w:pPr>
            <w:r w:rsidRPr="006A4EC7">
              <w:rPr>
                <w:rFonts w:ascii="Franklin Gothic Book" w:hAnsi="Franklin Gothic Book"/>
                <w:sz w:val="18"/>
                <w:szCs w:val="18"/>
              </w:rPr>
              <w:t>Listopad/grudzień</w:t>
            </w:r>
          </w:p>
        </w:tc>
      </w:tr>
    </w:tbl>
    <w:p w:rsidR="00584367" w:rsidRPr="00117A75" w:rsidRDefault="00584367" w:rsidP="00117A75">
      <w:pPr>
        <w:pStyle w:val="Tekstpodstawowywcity"/>
        <w:numPr>
          <w:ilvl w:val="0"/>
          <w:numId w:val="54"/>
        </w:numPr>
        <w:spacing w:before="120" w:after="0"/>
        <w:ind w:left="426" w:hanging="284"/>
        <w:jc w:val="both"/>
        <w:rPr>
          <w:sz w:val="18"/>
          <w:szCs w:val="18"/>
        </w:rPr>
      </w:pPr>
      <w:r w:rsidRPr="00117A75">
        <w:rPr>
          <w:sz w:val="18"/>
          <w:szCs w:val="18"/>
        </w:rPr>
        <w:t>Odbiór</w:t>
      </w:r>
      <w:r w:rsidR="006C6780" w:rsidRPr="00117A75">
        <w:rPr>
          <w:sz w:val="18"/>
          <w:szCs w:val="18"/>
        </w:rPr>
        <w:t xml:space="preserve"> przeglądu oświetlenia awaryjnego </w:t>
      </w:r>
      <w:r w:rsidRPr="00117A75">
        <w:rPr>
          <w:sz w:val="18"/>
          <w:szCs w:val="18"/>
        </w:rPr>
        <w:t xml:space="preserve">powinien nastąpić w </w:t>
      </w:r>
      <w:r w:rsidR="00117A75">
        <w:rPr>
          <w:sz w:val="18"/>
          <w:szCs w:val="18"/>
        </w:rPr>
        <w:t xml:space="preserve">ciągu </w:t>
      </w:r>
      <w:r w:rsidRPr="00117A75">
        <w:rPr>
          <w:sz w:val="18"/>
          <w:szCs w:val="18"/>
        </w:rPr>
        <w:t>3 dni roboczych, od dnia zgłoszenia przez Wykonawcę</w:t>
      </w:r>
      <w:r w:rsidR="006C6780" w:rsidRPr="00117A75">
        <w:rPr>
          <w:sz w:val="18"/>
          <w:szCs w:val="18"/>
        </w:rPr>
        <w:t xml:space="preserve"> gotowości przeglądu oświetlenia do odbioru z protokołami, z przeprowadzonego przeglądu.</w:t>
      </w:r>
    </w:p>
    <w:p w:rsidR="009A27DD" w:rsidRPr="00CE24C5" w:rsidRDefault="009A27DD" w:rsidP="009A27DD">
      <w:pPr>
        <w:pStyle w:val="Akapitzlist"/>
        <w:spacing w:after="0"/>
        <w:ind w:left="360"/>
        <w:rPr>
          <w:rFonts w:ascii="Verdana" w:hAnsi="Verdana" w:cs="Calibri"/>
          <w:sz w:val="18"/>
          <w:szCs w:val="18"/>
        </w:rPr>
      </w:pPr>
    </w:p>
    <w:p w:rsidR="009A27DD" w:rsidRPr="00CE24C5" w:rsidRDefault="009A27DD" w:rsidP="00C05E2E">
      <w:pPr>
        <w:pStyle w:val="Akapitzlist"/>
        <w:numPr>
          <w:ilvl w:val="0"/>
          <w:numId w:val="35"/>
        </w:numPr>
        <w:spacing w:after="120" w:line="240" w:lineRule="auto"/>
        <w:ind w:left="426" w:hanging="142"/>
        <w:contextualSpacing w:val="0"/>
        <w:rPr>
          <w:rFonts w:ascii="Verdana" w:hAnsi="Verdana" w:cs="Calibri"/>
          <w:sz w:val="18"/>
          <w:szCs w:val="18"/>
        </w:rPr>
      </w:pPr>
      <w:r w:rsidRPr="00CE24C5">
        <w:rPr>
          <w:rFonts w:ascii="Verdana" w:hAnsi="Verdana" w:cs="Calibri"/>
          <w:b/>
          <w:color w:val="000000" w:themeColor="text1"/>
          <w:sz w:val="18"/>
          <w:szCs w:val="18"/>
        </w:rPr>
        <w:t>MIEJSCE ŚWIADCZENIA ZAMÓWIENIA</w:t>
      </w:r>
    </w:p>
    <w:p w:rsidR="009A27DD" w:rsidRPr="00CE24C5" w:rsidRDefault="009A27DD" w:rsidP="00B021F8">
      <w:pPr>
        <w:pStyle w:val="Nagwek2"/>
        <w:keepNext w:val="0"/>
        <w:keepLines w:val="0"/>
        <w:numPr>
          <w:ilvl w:val="0"/>
          <w:numId w:val="36"/>
        </w:numPr>
        <w:spacing w:before="0" w:after="120"/>
        <w:ind w:left="567" w:hanging="425"/>
        <w:jc w:val="both"/>
        <w:rPr>
          <w:rFonts w:ascii="Verdana" w:hAnsi="Verdana" w:cs="Calibri"/>
          <w:color w:val="auto"/>
          <w:sz w:val="18"/>
          <w:szCs w:val="18"/>
        </w:rPr>
      </w:pPr>
      <w:r w:rsidRPr="00CE24C5">
        <w:rPr>
          <w:rFonts w:ascii="Verdana" w:hAnsi="Verdana" w:cs="Calibri"/>
          <w:color w:val="auto"/>
          <w:sz w:val="18"/>
          <w:szCs w:val="18"/>
        </w:rPr>
        <w:t xml:space="preserve">Miejscem realizacji zamówienia </w:t>
      </w:r>
      <w:r w:rsidR="00F60C5C">
        <w:rPr>
          <w:rFonts w:ascii="Verdana" w:hAnsi="Verdana" w:cs="Calibri"/>
          <w:color w:val="auto"/>
          <w:sz w:val="18"/>
          <w:szCs w:val="18"/>
        </w:rPr>
        <w:t>jest  teren Elektrowni Połaniec</w:t>
      </w:r>
      <w:r w:rsidR="00584367" w:rsidRPr="00CE24C5">
        <w:rPr>
          <w:rFonts w:ascii="Verdana" w:hAnsi="Verdana" w:cs="Calibri"/>
          <w:color w:val="auto"/>
          <w:sz w:val="18"/>
          <w:szCs w:val="18"/>
        </w:rPr>
        <w:t>.</w:t>
      </w:r>
    </w:p>
    <w:p w:rsidR="00584367" w:rsidRPr="00CE24C5" w:rsidRDefault="00584367" w:rsidP="00584367">
      <w:pPr>
        <w:rPr>
          <w:sz w:val="18"/>
          <w:szCs w:val="18"/>
        </w:rPr>
      </w:pPr>
    </w:p>
    <w:p w:rsidR="001B7D79" w:rsidRPr="00CE24C5" w:rsidRDefault="009A27DD" w:rsidP="00C05E2E">
      <w:pPr>
        <w:pStyle w:val="Nagwek1"/>
        <w:numPr>
          <w:ilvl w:val="0"/>
          <w:numId w:val="35"/>
        </w:numPr>
        <w:ind w:left="426" w:hanging="142"/>
        <w:jc w:val="left"/>
        <w:rPr>
          <w:rFonts w:ascii="Verdana" w:hAnsi="Verdana" w:cs="Calibri"/>
          <w:sz w:val="18"/>
          <w:szCs w:val="18"/>
          <w:lang w:val="pl-PL"/>
        </w:rPr>
      </w:pPr>
      <w:r w:rsidRPr="00CE24C5">
        <w:rPr>
          <w:rFonts w:ascii="Verdana" w:hAnsi="Verdana" w:cs="Calibri"/>
          <w:sz w:val="18"/>
          <w:szCs w:val="18"/>
          <w:lang w:val="pl-PL"/>
        </w:rPr>
        <w:t>ZASADY ROZLICZEŃ</w:t>
      </w:r>
    </w:p>
    <w:p w:rsidR="001B7D79" w:rsidRPr="00CE24C5" w:rsidRDefault="001B7D79" w:rsidP="00914A70">
      <w:pPr>
        <w:pStyle w:val="Nagwek2"/>
        <w:numPr>
          <w:ilvl w:val="0"/>
          <w:numId w:val="45"/>
        </w:numPr>
        <w:spacing w:before="120"/>
        <w:ind w:left="709" w:hanging="425"/>
        <w:rPr>
          <w:rFonts w:ascii="Verdana" w:hAnsi="Verdana" w:cstheme="minorHAnsi"/>
          <w:sz w:val="18"/>
          <w:szCs w:val="18"/>
        </w:rPr>
      </w:pPr>
      <w:r w:rsidRPr="00CE24C5">
        <w:rPr>
          <w:rFonts w:ascii="Verdana" w:hAnsi="Verdana" w:cs="Arial"/>
          <w:color w:val="000000" w:themeColor="text1"/>
          <w:sz w:val="18"/>
          <w:szCs w:val="18"/>
        </w:rPr>
        <w:t>Podstawą do rozliczeń będzie protokół odbioru potwierdzający wykonanie</w:t>
      </w:r>
      <w:r w:rsidR="00AC1C74" w:rsidRPr="00CE24C5">
        <w:rPr>
          <w:rFonts w:ascii="Verdana" w:hAnsi="Verdana" w:cs="Arial"/>
          <w:color w:val="000000" w:themeColor="text1"/>
          <w:sz w:val="18"/>
          <w:szCs w:val="18"/>
        </w:rPr>
        <w:t xml:space="preserve"> przeglądów</w:t>
      </w:r>
      <w:r w:rsidR="00AC40BA">
        <w:rPr>
          <w:rFonts w:ascii="Verdana" w:hAnsi="Verdana" w:cs="Arial"/>
          <w:color w:val="000000" w:themeColor="text1"/>
          <w:sz w:val="18"/>
          <w:szCs w:val="18"/>
        </w:rPr>
        <w:t xml:space="preserve"> oświetlenia awaryjnego i ewakuacyjnego dla zakresu podstawowego oraz dla zakresu dodatkowego na podstawie  ilości wykonanych  czynności.  </w:t>
      </w:r>
    </w:p>
    <w:p w:rsidR="00AC40BA" w:rsidRDefault="001B7D79" w:rsidP="00914A70">
      <w:pPr>
        <w:pStyle w:val="Tekstpodstawowywcity"/>
        <w:numPr>
          <w:ilvl w:val="0"/>
          <w:numId w:val="45"/>
        </w:numPr>
        <w:spacing w:before="120" w:after="0"/>
        <w:ind w:left="709" w:hanging="425"/>
        <w:jc w:val="both"/>
        <w:rPr>
          <w:color w:val="000000" w:themeColor="text1"/>
          <w:sz w:val="18"/>
          <w:szCs w:val="18"/>
        </w:rPr>
      </w:pPr>
      <w:r w:rsidRPr="00CE24C5">
        <w:rPr>
          <w:color w:val="000000" w:themeColor="text1"/>
          <w:sz w:val="18"/>
          <w:szCs w:val="18"/>
        </w:rPr>
        <w:t>Wynagrodzenie ryczałtowe będzie podzielone</w:t>
      </w:r>
      <w:r w:rsidR="00AC40BA">
        <w:rPr>
          <w:color w:val="000000" w:themeColor="text1"/>
          <w:sz w:val="18"/>
          <w:szCs w:val="18"/>
        </w:rPr>
        <w:t xml:space="preserve"> na poszczególne miesiące w danym roku kalendarzowym  na podstawie ilości wykonanych przeglądów obiektów z zakresu podstawowego oraz na podstawie  ilości wykonanych   czynności z zakresu dodatkowego.</w:t>
      </w:r>
    </w:p>
    <w:p w:rsidR="001B7D79" w:rsidRPr="00CE24C5" w:rsidRDefault="001B7D79" w:rsidP="00914A70">
      <w:pPr>
        <w:pStyle w:val="Tekstpodstawowywcity"/>
        <w:numPr>
          <w:ilvl w:val="0"/>
          <w:numId w:val="45"/>
        </w:numPr>
        <w:spacing w:before="120" w:after="0"/>
        <w:ind w:left="709" w:hanging="425"/>
        <w:jc w:val="both"/>
        <w:rPr>
          <w:color w:val="000000" w:themeColor="text1"/>
          <w:sz w:val="18"/>
          <w:szCs w:val="18"/>
        </w:rPr>
      </w:pPr>
      <w:r w:rsidRPr="00CE24C5">
        <w:rPr>
          <w:color w:val="000000" w:themeColor="text1"/>
          <w:sz w:val="18"/>
          <w:szCs w:val="18"/>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rsidR="001B7D79" w:rsidRPr="00CE24C5" w:rsidRDefault="001B7D79" w:rsidP="00914A70">
      <w:pPr>
        <w:pStyle w:val="Tekstpodstawowywcity"/>
        <w:numPr>
          <w:ilvl w:val="0"/>
          <w:numId w:val="45"/>
        </w:numPr>
        <w:spacing w:before="120" w:after="0"/>
        <w:ind w:left="709" w:hanging="425"/>
        <w:jc w:val="both"/>
        <w:rPr>
          <w:color w:val="000000" w:themeColor="text1"/>
          <w:sz w:val="18"/>
          <w:szCs w:val="18"/>
        </w:rPr>
      </w:pPr>
      <w:r w:rsidRPr="00CE24C5">
        <w:rPr>
          <w:color w:val="000000" w:themeColor="text1"/>
          <w:sz w:val="18"/>
          <w:szCs w:val="18"/>
        </w:rPr>
        <w:t>Warunkiem odbioru wykonanych prac jest dostarczeni</w:t>
      </w:r>
      <w:r w:rsidR="00477D62" w:rsidRPr="00CE24C5">
        <w:rPr>
          <w:color w:val="000000" w:themeColor="text1"/>
          <w:sz w:val="18"/>
          <w:szCs w:val="18"/>
        </w:rPr>
        <w:t>e protokołów i raportów z przeprowadzonych</w:t>
      </w:r>
      <w:r w:rsidRPr="00CE24C5">
        <w:rPr>
          <w:color w:val="000000" w:themeColor="text1"/>
          <w:sz w:val="18"/>
          <w:szCs w:val="18"/>
        </w:rPr>
        <w:t xml:space="preserve"> p</w:t>
      </w:r>
      <w:r w:rsidR="00477D62" w:rsidRPr="00CE24C5">
        <w:rPr>
          <w:color w:val="000000" w:themeColor="text1"/>
          <w:sz w:val="18"/>
          <w:szCs w:val="18"/>
        </w:rPr>
        <w:t>rób</w:t>
      </w:r>
      <w:r w:rsidR="00874445" w:rsidRPr="00CE24C5">
        <w:rPr>
          <w:color w:val="000000" w:themeColor="text1"/>
          <w:sz w:val="18"/>
          <w:szCs w:val="18"/>
        </w:rPr>
        <w:t>, badań</w:t>
      </w:r>
      <w:r w:rsidR="00477D62" w:rsidRPr="00CE24C5">
        <w:rPr>
          <w:color w:val="000000" w:themeColor="text1"/>
          <w:sz w:val="18"/>
          <w:szCs w:val="18"/>
        </w:rPr>
        <w:t xml:space="preserve"> i pomiarów</w:t>
      </w:r>
      <w:r w:rsidRPr="00CE24C5">
        <w:rPr>
          <w:color w:val="000000" w:themeColor="text1"/>
          <w:sz w:val="18"/>
          <w:szCs w:val="18"/>
        </w:rPr>
        <w:t xml:space="preserve">. </w:t>
      </w:r>
    </w:p>
    <w:p w:rsidR="001B7D79" w:rsidRPr="00CE24C5" w:rsidRDefault="001B7D79" w:rsidP="00914A70">
      <w:pPr>
        <w:pStyle w:val="Legenda"/>
        <w:numPr>
          <w:ilvl w:val="0"/>
          <w:numId w:val="45"/>
        </w:numPr>
        <w:spacing w:before="120" w:after="0"/>
        <w:ind w:left="709" w:hanging="425"/>
        <w:rPr>
          <w:rFonts w:cs="Arial"/>
          <w:i w:val="0"/>
          <w:color w:val="auto"/>
        </w:rPr>
      </w:pPr>
      <w:r w:rsidRPr="00CE24C5">
        <w:rPr>
          <w:rFonts w:eastAsiaTheme="majorEastAsia" w:cstheme="minorHAnsi"/>
          <w:i w:val="0"/>
          <w:color w:val="auto"/>
        </w:rPr>
        <w:t xml:space="preserve">Zapłata wynagrodzenia na rachunek Wykonawcy nastąpi w ciągu 30 dni  </w:t>
      </w:r>
      <w:r w:rsidRPr="00CE24C5">
        <w:rPr>
          <w:rFonts w:cs="Arial"/>
          <w:i w:val="0"/>
          <w:color w:val="auto"/>
        </w:rPr>
        <w:t xml:space="preserve">od daty otrzymania </w:t>
      </w:r>
      <w:r w:rsidRPr="00CE24C5">
        <w:rPr>
          <w:rFonts w:eastAsiaTheme="majorEastAsia" w:cstheme="minorHAnsi"/>
          <w:i w:val="0"/>
          <w:color w:val="auto"/>
        </w:rPr>
        <w:t>prawidłowo wystawionej faktury VAT</w:t>
      </w:r>
      <w:r w:rsidRPr="00CE24C5">
        <w:rPr>
          <w:rFonts w:cs="Arial"/>
          <w:i w:val="0"/>
          <w:color w:val="auto"/>
        </w:rPr>
        <w:t xml:space="preserve"> na adres wskazany przez Zamawiającego.</w:t>
      </w:r>
    </w:p>
    <w:p w:rsidR="001B7D79" w:rsidRPr="00CE24C5" w:rsidRDefault="001B7D79" w:rsidP="00914A70">
      <w:pPr>
        <w:keepNext/>
        <w:numPr>
          <w:ilvl w:val="0"/>
          <w:numId w:val="45"/>
        </w:numPr>
        <w:spacing w:before="120"/>
        <w:ind w:left="709" w:hanging="425"/>
        <w:jc w:val="both"/>
        <w:outlineLvl w:val="0"/>
        <w:rPr>
          <w:rFonts w:eastAsiaTheme="majorEastAsia" w:cstheme="minorHAnsi"/>
          <w:sz w:val="18"/>
          <w:szCs w:val="18"/>
        </w:rPr>
      </w:pPr>
      <w:r w:rsidRPr="00CE24C5">
        <w:rPr>
          <w:rFonts w:cs="Arial"/>
          <w:color w:val="333333"/>
          <w:sz w:val="18"/>
          <w:szCs w:val="18"/>
        </w:rPr>
        <w:t>Zamawiający oświadcza, że płatności za wszystkie faktury VAT realizuje z zastosowaniem mechanizmu podzielonej płatności, tzw. split payment.</w:t>
      </w:r>
    </w:p>
    <w:p w:rsidR="001B7D79" w:rsidRPr="00CE24C5" w:rsidRDefault="001B7D79" w:rsidP="00914A70">
      <w:pPr>
        <w:pStyle w:val="Akapitzlist"/>
        <w:numPr>
          <w:ilvl w:val="0"/>
          <w:numId w:val="45"/>
        </w:numPr>
        <w:shd w:val="clear" w:color="auto" w:fill="FFFFFF"/>
        <w:spacing w:before="120" w:after="0" w:line="240" w:lineRule="auto"/>
        <w:ind w:left="709" w:hanging="425"/>
        <w:contextualSpacing w:val="0"/>
        <w:jc w:val="both"/>
        <w:rPr>
          <w:rFonts w:ascii="Verdana" w:hAnsi="Verdana" w:cs="Arial"/>
          <w:color w:val="333333"/>
          <w:sz w:val="18"/>
          <w:szCs w:val="18"/>
        </w:rPr>
      </w:pPr>
      <w:r w:rsidRPr="00CE24C5">
        <w:rPr>
          <w:rFonts w:ascii="Verdana" w:hAnsi="Verdana" w:cs="Arial"/>
          <w:color w:val="333333"/>
          <w:sz w:val="18"/>
          <w:szCs w:val="18"/>
        </w:rPr>
        <w:t>Wykonawca oświadcza, że wyraża zgodę na dokonywanie przez Zamawiającego płatności w systemie podzielonej płatności.</w:t>
      </w:r>
    </w:p>
    <w:p w:rsidR="001B7D79" w:rsidRPr="00CE24C5" w:rsidRDefault="001B7D79" w:rsidP="00914A70">
      <w:pPr>
        <w:pStyle w:val="Akapitzlist"/>
        <w:numPr>
          <w:ilvl w:val="0"/>
          <w:numId w:val="45"/>
        </w:numPr>
        <w:shd w:val="clear" w:color="auto" w:fill="FFFFFF"/>
        <w:spacing w:before="120" w:after="0" w:line="240" w:lineRule="auto"/>
        <w:ind w:left="709" w:hanging="425"/>
        <w:contextualSpacing w:val="0"/>
        <w:jc w:val="both"/>
        <w:rPr>
          <w:rFonts w:ascii="Verdana" w:hAnsi="Verdana" w:cs="Arial"/>
          <w:color w:val="333333"/>
          <w:sz w:val="18"/>
          <w:szCs w:val="18"/>
          <w:lang w:eastAsia="pl-PL"/>
        </w:rPr>
      </w:pPr>
      <w:r w:rsidRPr="00CE24C5">
        <w:rPr>
          <w:rFonts w:ascii="Verdana" w:hAnsi="Verdana" w:cs="Arial"/>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5872AF" w:rsidRPr="00CE24C5" w:rsidRDefault="005872AF" w:rsidP="004D2C70">
      <w:pPr>
        <w:rPr>
          <w:sz w:val="18"/>
          <w:szCs w:val="18"/>
        </w:rPr>
      </w:pPr>
    </w:p>
    <w:p w:rsidR="001A1C5F" w:rsidRPr="00CE24C5" w:rsidRDefault="003B0064" w:rsidP="000E12B4">
      <w:pPr>
        <w:pStyle w:val="Akapitzlist"/>
        <w:numPr>
          <w:ilvl w:val="0"/>
          <w:numId w:val="35"/>
        </w:numPr>
        <w:spacing w:before="120" w:after="0"/>
        <w:ind w:left="567" w:hanging="283"/>
        <w:jc w:val="both"/>
        <w:rPr>
          <w:rFonts w:ascii="Verdana" w:hAnsi="Verdana"/>
          <w:b/>
          <w:sz w:val="18"/>
          <w:szCs w:val="18"/>
          <w:u w:val="single"/>
        </w:rPr>
      </w:pPr>
      <w:r w:rsidRPr="00CE24C5">
        <w:rPr>
          <w:rFonts w:ascii="Verdana" w:hAnsi="Verdana"/>
          <w:b/>
          <w:sz w:val="18"/>
          <w:szCs w:val="18"/>
        </w:rPr>
        <w:t>KARY UMOWNE:</w:t>
      </w:r>
      <w:r w:rsidRPr="00CE24C5">
        <w:rPr>
          <w:rFonts w:ascii="Verdana" w:hAnsi="Verdana"/>
          <w:sz w:val="18"/>
          <w:szCs w:val="18"/>
        </w:rPr>
        <w:t xml:space="preserve"> </w:t>
      </w:r>
    </w:p>
    <w:p w:rsidR="000E12B4" w:rsidRPr="00CE24C5" w:rsidRDefault="000E12B4" w:rsidP="000E12B4">
      <w:pPr>
        <w:pStyle w:val="Akapitzlist"/>
        <w:spacing w:before="120" w:after="0"/>
        <w:ind w:left="567"/>
        <w:jc w:val="both"/>
        <w:rPr>
          <w:rFonts w:ascii="Verdana" w:hAnsi="Verdana"/>
          <w:b/>
          <w:sz w:val="18"/>
          <w:szCs w:val="18"/>
          <w:u w:val="single"/>
        </w:rPr>
      </w:pPr>
    </w:p>
    <w:p w:rsidR="001A1C5F" w:rsidRPr="00CE24C5" w:rsidRDefault="00376655" w:rsidP="00625172">
      <w:pPr>
        <w:pStyle w:val="Akapitzlist"/>
        <w:numPr>
          <w:ilvl w:val="0"/>
          <w:numId w:val="72"/>
        </w:numPr>
        <w:spacing w:before="120" w:after="0"/>
        <w:ind w:left="709" w:hanging="349"/>
        <w:jc w:val="both"/>
        <w:rPr>
          <w:rFonts w:ascii="Verdana" w:hAnsi="Verdana"/>
          <w:sz w:val="18"/>
          <w:szCs w:val="18"/>
        </w:rPr>
      </w:pPr>
      <w:r>
        <w:rPr>
          <w:rFonts w:ascii="Verdana" w:hAnsi="Verdana"/>
          <w:sz w:val="18"/>
          <w:szCs w:val="18"/>
        </w:rPr>
        <w:t>Kary umowne z</w:t>
      </w:r>
      <w:r w:rsidR="001A1C5F" w:rsidRPr="00CE24C5">
        <w:rPr>
          <w:rFonts w:ascii="Verdana" w:hAnsi="Verdana"/>
          <w:sz w:val="18"/>
          <w:szCs w:val="18"/>
        </w:rPr>
        <w:t>godne z OWZU wersja NZ/4/2018 z dnia 7 sierpnia 2018r.</w:t>
      </w:r>
    </w:p>
    <w:p w:rsidR="00625172" w:rsidRPr="0059518D" w:rsidRDefault="00625172" w:rsidP="00625172">
      <w:pPr>
        <w:pStyle w:val="Akapitzlist"/>
        <w:numPr>
          <w:ilvl w:val="0"/>
          <w:numId w:val="72"/>
        </w:numPr>
        <w:suppressAutoHyphens/>
        <w:autoSpaceDN w:val="0"/>
        <w:spacing w:after="120"/>
        <w:ind w:left="709" w:hanging="349"/>
        <w:jc w:val="both"/>
        <w:textAlignment w:val="baseline"/>
        <w:rPr>
          <w:rFonts w:asciiTheme="minorHAnsi" w:hAnsiTheme="minorHAnsi"/>
        </w:rPr>
      </w:pPr>
      <w:r w:rsidRPr="0059518D">
        <w:rPr>
          <w:rFonts w:asciiTheme="minorHAnsi" w:hAnsiTheme="minorHAnsi"/>
        </w:rPr>
        <w:t>Zamawiający ma prawo do potrącenia kar umownych z wynagrodzenia Wykonawcy.</w:t>
      </w:r>
    </w:p>
    <w:p w:rsidR="00625172" w:rsidRPr="0059518D" w:rsidRDefault="00625172" w:rsidP="00625172">
      <w:pPr>
        <w:pStyle w:val="Akapitzlist"/>
        <w:numPr>
          <w:ilvl w:val="0"/>
          <w:numId w:val="72"/>
        </w:numPr>
        <w:suppressAutoHyphens/>
        <w:autoSpaceDN w:val="0"/>
        <w:spacing w:after="120"/>
        <w:ind w:left="709" w:hanging="349"/>
        <w:jc w:val="both"/>
        <w:textAlignment w:val="baseline"/>
        <w:rPr>
          <w:rFonts w:asciiTheme="minorHAnsi" w:hAnsiTheme="minorHAnsi"/>
        </w:rPr>
      </w:pPr>
      <w:r w:rsidRPr="0059518D">
        <w:rPr>
          <w:rFonts w:asciiTheme="minorHAnsi" w:hAnsiTheme="minorHAnsi"/>
        </w:rPr>
        <w:t xml:space="preserve">Łączna wysokość kar umownych ograniczona jest do wysokości  100  % kwoty Wynagrodzenia umownego.  </w:t>
      </w:r>
    </w:p>
    <w:p w:rsidR="000E12B4" w:rsidRPr="00CE24C5" w:rsidRDefault="000E12B4" w:rsidP="008D0640">
      <w:pPr>
        <w:pStyle w:val="Akapitzlist"/>
        <w:spacing w:before="120" w:after="0"/>
        <w:ind w:left="567"/>
        <w:jc w:val="both"/>
        <w:rPr>
          <w:rFonts w:ascii="Verdana" w:hAnsi="Verdana"/>
          <w:sz w:val="18"/>
          <w:szCs w:val="18"/>
        </w:rPr>
      </w:pPr>
    </w:p>
    <w:p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rsidTr="00D43229">
        <w:trPr>
          <w:trHeight w:val="249"/>
        </w:trPr>
        <w:tc>
          <w:tcPr>
            <w:tcW w:w="10110" w:type="dxa"/>
            <w:shd w:val="clear" w:color="auto" w:fill="D9D9D9" w:themeFill="background1" w:themeFillShade="D9"/>
          </w:tcPr>
          <w:p w:rsidR="00AE6B65" w:rsidRPr="00F206CB" w:rsidRDefault="00AE6B65" w:rsidP="00D43229">
            <w:pPr>
              <w:pStyle w:val="Nagwek1"/>
              <w:spacing w:before="40" w:after="40"/>
              <w:jc w:val="left"/>
              <w:rPr>
                <w:rFonts w:ascii="Verdana" w:hAnsi="Verdana"/>
                <w:sz w:val="20"/>
                <w:szCs w:val="20"/>
              </w:rPr>
            </w:pPr>
            <w:bookmarkStart w:id="29"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9"/>
          </w:p>
        </w:tc>
      </w:tr>
    </w:tbl>
    <w:p w:rsidR="0076631A" w:rsidRDefault="0076631A" w:rsidP="0076631A">
      <w:pPr>
        <w:spacing w:line="276" w:lineRule="auto"/>
        <w:jc w:val="both"/>
        <w:rPr>
          <w:rFonts w:eastAsia="Calibri" w:cstheme="minorHAnsi"/>
          <w:sz w:val="18"/>
          <w:szCs w:val="18"/>
          <w:lang w:eastAsia="ja-JP"/>
        </w:rPr>
      </w:pPr>
    </w:p>
    <w:p w:rsidR="004E574B" w:rsidRPr="00FF4ACD" w:rsidRDefault="0076631A" w:rsidP="00C05E2E">
      <w:pPr>
        <w:pStyle w:val="Akapitzlist"/>
        <w:numPr>
          <w:ilvl w:val="0"/>
          <w:numId w:val="33"/>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rsidR="00446FA2" w:rsidRPr="00446FA2" w:rsidRDefault="00446FA2" w:rsidP="0039259D">
      <w:pPr>
        <w:pStyle w:val="Akapitzlist"/>
        <w:numPr>
          <w:ilvl w:val="0"/>
          <w:numId w:val="24"/>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rsidR="007E2786" w:rsidRPr="00B433EA" w:rsidRDefault="00446FA2" w:rsidP="0039259D">
      <w:pPr>
        <w:numPr>
          <w:ilvl w:val="0"/>
          <w:numId w:val="24"/>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rsidR="0076631A" w:rsidRPr="00B433EA" w:rsidRDefault="00BB1D80" w:rsidP="0076631A">
      <w:pPr>
        <w:spacing w:after="120" w:line="276" w:lineRule="auto"/>
        <w:ind w:left="360"/>
        <w:jc w:val="both"/>
        <w:rPr>
          <w:rFonts w:eastAsia="Calibri" w:cstheme="minorHAnsi"/>
          <w:sz w:val="18"/>
          <w:szCs w:val="18"/>
          <w:u w:val="single"/>
          <w:lang w:eastAsia="ja-JP"/>
        </w:rPr>
      </w:pPr>
      <w:hyperlink r:id="rId23"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rsidR="0076631A" w:rsidRPr="00F516C2" w:rsidRDefault="00CE0000" w:rsidP="0039259D">
      <w:pPr>
        <w:pStyle w:val="Akapitzlist"/>
        <w:numPr>
          <w:ilvl w:val="0"/>
          <w:numId w:val="24"/>
        </w:numPr>
        <w:spacing w:before="120" w:after="120"/>
        <w:contextualSpacing w:val="0"/>
        <w:jc w:val="both"/>
        <w:rPr>
          <w:rFonts w:ascii="Verdana" w:hAnsi="Verdana" w:cstheme="minorHAnsi"/>
          <w:sz w:val="18"/>
          <w:szCs w:val="18"/>
          <w:u w:val="single"/>
          <w:lang w:eastAsia="ja-JP"/>
        </w:rPr>
      </w:pPr>
      <w:r w:rsidRPr="00F516C2">
        <w:rPr>
          <w:rFonts w:ascii="Verdana" w:hAnsi="Verdana" w:cs="Calibri"/>
          <w:sz w:val="18"/>
          <w:szCs w:val="18"/>
        </w:rPr>
        <w:t xml:space="preserve">Dostarczenie wymaganych instrukcją organizacji bezpiecznej pracy w Elektrowni Połaniec, </w:t>
      </w:r>
      <w:r w:rsidR="00D42963" w:rsidRPr="00F516C2">
        <w:rPr>
          <w:rFonts w:ascii="Verdana" w:hAnsi="Verdana"/>
          <w:b/>
          <w:color w:val="000000" w:themeColor="text1"/>
          <w:sz w:val="18"/>
          <w:szCs w:val="18"/>
          <w:u w:val="single"/>
        </w:rPr>
        <w:t>na etapie składania oferty (dokument Z-7)</w:t>
      </w:r>
      <w:r w:rsidR="00D42963" w:rsidRPr="00F516C2">
        <w:rPr>
          <w:rFonts w:ascii="Verdana" w:hAnsi="Verdana"/>
          <w:b/>
          <w:color w:val="000000" w:themeColor="text1"/>
          <w:sz w:val="18"/>
          <w:szCs w:val="18"/>
        </w:rPr>
        <w:t xml:space="preserve"> </w:t>
      </w:r>
      <w:r w:rsidR="00D42963" w:rsidRPr="00B021F8">
        <w:rPr>
          <w:rFonts w:ascii="Verdana" w:hAnsi="Verdana"/>
          <w:color w:val="000000" w:themeColor="text1"/>
          <w:sz w:val="18"/>
          <w:szCs w:val="18"/>
        </w:rPr>
        <w:t>oraz</w:t>
      </w:r>
      <w:r w:rsidR="00D42963" w:rsidRPr="00F516C2">
        <w:rPr>
          <w:rFonts w:ascii="Franklin Gothic Book" w:hAnsi="Franklin Gothic Book"/>
          <w:color w:val="000000" w:themeColor="text1"/>
          <w:sz w:val="18"/>
          <w:szCs w:val="18"/>
        </w:rPr>
        <w:t xml:space="preserve"> </w:t>
      </w:r>
      <w:r w:rsidRPr="00F516C2">
        <w:rPr>
          <w:rFonts w:ascii="Verdana" w:hAnsi="Verdana" w:cs="Calibri"/>
          <w:sz w:val="18"/>
          <w:szCs w:val="18"/>
        </w:rPr>
        <w:t>dokumentów Z-1, Z-2 przed rozpoczęciem prac eksploatacyjnych na obiektach w Enea Elektrownia Połaniec S.A., w wymaganych terminach, jest obowiązkiem Wykonawcy</w:t>
      </w:r>
      <w:r w:rsidR="0076631A" w:rsidRPr="00F516C2">
        <w:rPr>
          <w:rFonts w:ascii="Verdana" w:hAnsi="Verdana" w:cs="Calibri"/>
          <w:sz w:val="18"/>
          <w:szCs w:val="18"/>
        </w:rPr>
        <w:t>.</w:t>
      </w:r>
    </w:p>
    <w:p w:rsidR="002870FA" w:rsidRPr="00CE24C5" w:rsidRDefault="00A023C5" w:rsidP="00F95920">
      <w:pPr>
        <w:pStyle w:val="Akapitzlist"/>
        <w:numPr>
          <w:ilvl w:val="0"/>
          <w:numId w:val="24"/>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rsidR="00C12151" w:rsidRPr="00962C40" w:rsidRDefault="00042FD3" w:rsidP="00C05E2E">
      <w:pPr>
        <w:pStyle w:val="Akapitzlist"/>
        <w:numPr>
          <w:ilvl w:val="0"/>
          <w:numId w:val="33"/>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rsidR="00957051" w:rsidRPr="00113FE3" w:rsidRDefault="002F5518" w:rsidP="00AC1C74">
      <w:pPr>
        <w:pStyle w:val="Akapitzlist"/>
        <w:numPr>
          <w:ilvl w:val="0"/>
          <w:numId w:val="27"/>
        </w:numPr>
        <w:spacing w:before="120" w:after="0" w:line="240" w:lineRule="auto"/>
        <w:ind w:left="426" w:hanging="426"/>
        <w:contextualSpacing w:val="0"/>
        <w:jc w:val="both"/>
        <w:rPr>
          <w:rFonts w:ascii="Verdana" w:hAnsi="Verdana" w:cs="Calibri"/>
          <w:color w:val="000000"/>
          <w:sz w:val="18"/>
          <w:szCs w:val="18"/>
        </w:rPr>
      </w:pPr>
      <w:r w:rsidRPr="00113FE3">
        <w:rPr>
          <w:rFonts w:ascii="Verdana" w:hAnsi="Verdana" w:cs="Calibri"/>
          <w:color w:val="000000"/>
          <w:sz w:val="18"/>
          <w:szCs w:val="18"/>
        </w:rPr>
        <w:t xml:space="preserve">Zamawiający  </w:t>
      </w:r>
      <w:r w:rsidR="00113FE3" w:rsidRPr="00113FE3">
        <w:rPr>
          <w:rFonts w:ascii="Verdana" w:hAnsi="Verdana" w:cs="Calibri"/>
          <w:color w:val="000000"/>
          <w:sz w:val="18"/>
          <w:szCs w:val="18"/>
        </w:rPr>
        <w:t>przewiduje wizję lokalną</w:t>
      </w:r>
      <w:r w:rsidR="00057749" w:rsidRPr="00113FE3">
        <w:rPr>
          <w:rFonts w:ascii="Verdana" w:hAnsi="Verdana" w:cs="Calibri"/>
          <w:color w:val="000000"/>
          <w:sz w:val="18"/>
          <w:szCs w:val="18"/>
        </w:rPr>
        <w:t>.</w:t>
      </w:r>
    </w:p>
    <w:p w:rsidR="001C4E3E" w:rsidRPr="00E42BCF" w:rsidRDefault="001C4E3E" w:rsidP="001C4E3E">
      <w:pPr>
        <w:pStyle w:val="Akapitzlist"/>
        <w:numPr>
          <w:ilvl w:val="0"/>
          <w:numId w:val="27"/>
        </w:numPr>
        <w:spacing w:before="120" w:after="0" w:line="240" w:lineRule="auto"/>
        <w:ind w:left="426" w:hanging="426"/>
        <w:contextualSpacing w:val="0"/>
        <w:jc w:val="both"/>
        <w:rPr>
          <w:rFonts w:ascii="Verdana" w:hAnsi="Verdana" w:cs="Calibri"/>
          <w:color w:val="000000"/>
          <w:sz w:val="18"/>
          <w:szCs w:val="18"/>
        </w:rPr>
      </w:pPr>
      <w:r w:rsidRPr="00E42BCF">
        <w:rPr>
          <w:rFonts w:ascii="Verdana" w:hAnsi="Verdana" w:cs="Calibri"/>
          <w:color w:val="000000"/>
          <w:sz w:val="18"/>
          <w:szCs w:val="18"/>
        </w:rPr>
        <w:t>Wykonawcy uczestniczący w wizji lokalnej, powinni:</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 xml:space="preserve">ustalić datę odbycia wizji z osobą odpowiedzialną </w:t>
      </w:r>
      <w:r w:rsidRPr="00E42BCF">
        <w:rPr>
          <w:rFonts w:ascii="Verdana" w:hAnsi="Verdana" w:cstheme="minorHAnsi"/>
          <w:sz w:val="18"/>
          <w:szCs w:val="18"/>
        </w:rPr>
        <w:t>za przeprowadzenie wizji lokalnej ze strony Zamawiającego</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przybyć odpowiednio wcześniej w celu uzyskania przepustek i odbycia wstępnego szkolenia BHP (czas trwania około 1 godziny) umożliwiającego wejście na teren Enea Połaniec S.A.;</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zabrać ze sobą odzież ochronną i sprzęt ochrony osobistej (kask z ochronnikami słuchu, okulary ochronne, maseczki chroniące przed pyłem) umożliwiającej wejście na obiekty produkcyjne Enea Połaniec S.A.</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podać imiona i nazwiska przedstawicieli Wykonawcy (minimum dwa dni przed przyjazdem) biorących udział w wizji celem uzgodnienia wejścia na teren Elektrowni,</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wypełnić formularz Z-1 A (Dokument związany nr 4 do I/DB/B/20/2013 z Instrukcji Organizacji Bezpiecznej Pracy w Enea Połaniec S.A.) i przesłać z min. 2-dniowym wyprzedzeniem w celu ustalenia godziny szkolenia.</w:t>
      </w:r>
    </w:p>
    <w:p w:rsidR="00AC1C74" w:rsidRPr="00AC1C74" w:rsidRDefault="00AC1C74" w:rsidP="00AC1C74">
      <w:pPr>
        <w:pStyle w:val="Akapitzlist"/>
        <w:spacing w:after="0" w:line="240" w:lineRule="auto"/>
        <w:ind w:left="425"/>
        <w:contextualSpacing w:val="0"/>
        <w:jc w:val="both"/>
        <w:rPr>
          <w:rFonts w:ascii="Verdana" w:hAnsi="Verdana" w:cs="Calibri"/>
          <w:color w:val="000000"/>
          <w:sz w:val="18"/>
          <w:szCs w:val="18"/>
        </w:rPr>
      </w:pPr>
    </w:p>
    <w:p w:rsidR="00984DD6" w:rsidRPr="00BA0FE4" w:rsidRDefault="00984DD6" w:rsidP="00C05E2E">
      <w:pPr>
        <w:pStyle w:val="Akapitzlist"/>
        <w:numPr>
          <w:ilvl w:val="0"/>
          <w:numId w:val="33"/>
        </w:numPr>
        <w:spacing w:after="120" w:line="240" w:lineRule="auto"/>
        <w:ind w:left="425" w:hanging="425"/>
        <w:contextualSpacing w:val="0"/>
        <w:rPr>
          <w:rFonts w:ascii="Verdana" w:hAnsi="Verdana" w:cstheme="minorHAnsi"/>
          <w:b/>
          <w:color w:val="000000" w:themeColor="text1"/>
          <w:sz w:val="18"/>
          <w:szCs w:val="18"/>
        </w:rPr>
      </w:pPr>
      <w:r w:rsidRPr="00BA0FE4">
        <w:rPr>
          <w:rFonts w:ascii="Verdana" w:hAnsi="Verdana" w:cstheme="minorHAnsi"/>
          <w:b/>
          <w:color w:val="000000" w:themeColor="text1"/>
          <w:sz w:val="18"/>
          <w:szCs w:val="18"/>
        </w:rPr>
        <w:t>REFERENCJE</w:t>
      </w:r>
    </w:p>
    <w:p w:rsidR="00984DD6" w:rsidRPr="00BA0FE4" w:rsidRDefault="00984DD6" w:rsidP="00914A70">
      <w:pPr>
        <w:pStyle w:val="Akapitzlist"/>
        <w:widowControl w:val="0"/>
        <w:numPr>
          <w:ilvl w:val="3"/>
          <w:numId w:val="46"/>
        </w:numPr>
        <w:autoSpaceDE w:val="0"/>
        <w:autoSpaceDN w:val="0"/>
        <w:adjustRightInd w:val="0"/>
        <w:spacing w:after="120" w:line="240" w:lineRule="auto"/>
        <w:ind w:left="425" w:hanging="425"/>
        <w:contextualSpacing w:val="0"/>
        <w:jc w:val="both"/>
        <w:textAlignment w:val="baseline"/>
        <w:rPr>
          <w:rFonts w:ascii="Verdana" w:eastAsia="Tahoma,Bold" w:hAnsi="Verdana" w:cs="Tahoma,Bold"/>
          <w:bCs/>
          <w:color w:val="000000" w:themeColor="text1"/>
          <w:sz w:val="18"/>
          <w:szCs w:val="18"/>
        </w:rPr>
      </w:pPr>
      <w:r w:rsidRPr="00BA0FE4">
        <w:rPr>
          <w:rFonts w:ascii="Verdana" w:eastAsia="Tahoma,Bold" w:hAnsi="Verdana" w:cs="Tahoma,Bold"/>
          <w:bCs/>
          <w:color w:val="000000" w:themeColor="text1"/>
          <w:sz w:val="18"/>
          <w:szCs w:val="18"/>
        </w:rPr>
        <w:t xml:space="preserve">Referencje dla wykonanych usług o profilu będącym przedmiotem </w:t>
      </w:r>
      <w:r w:rsidR="00AC1C74" w:rsidRPr="00BA0FE4">
        <w:rPr>
          <w:rFonts w:ascii="Verdana" w:eastAsia="Tahoma,Bold" w:hAnsi="Verdana" w:cs="Tahoma,Bold"/>
          <w:bCs/>
          <w:color w:val="000000" w:themeColor="text1"/>
          <w:sz w:val="18"/>
          <w:szCs w:val="18"/>
        </w:rPr>
        <w:t xml:space="preserve">przetargu </w:t>
      </w:r>
      <w:r w:rsidRPr="00BA0FE4">
        <w:rPr>
          <w:rFonts w:ascii="Verdana" w:eastAsia="Tahoma,Bold" w:hAnsi="Verdana" w:cs="Tahoma,Bold"/>
          <w:bCs/>
          <w:color w:val="000000" w:themeColor="text1"/>
          <w:sz w:val="18"/>
          <w:szCs w:val="18"/>
        </w:rPr>
        <w:t>w czynnych obiektach przemysłowych, potwierdzające posiadan</w:t>
      </w:r>
      <w:r w:rsidR="00AC1C74" w:rsidRPr="00BA0FE4">
        <w:rPr>
          <w:rFonts w:ascii="Verdana" w:eastAsia="Tahoma,Bold" w:hAnsi="Verdana" w:cs="Tahoma,Bold"/>
          <w:bCs/>
          <w:color w:val="000000" w:themeColor="text1"/>
          <w:sz w:val="18"/>
          <w:szCs w:val="18"/>
        </w:rPr>
        <w:t>i</w:t>
      </w:r>
      <w:r w:rsidR="00D10CB1">
        <w:rPr>
          <w:rFonts w:ascii="Verdana" w:eastAsia="Tahoma,Bold" w:hAnsi="Verdana" w:cs="Tahoma,Bold"/>
          <w:bCs/>
          <w:color w:val="000000" w:themeColor="text1"/>
          <w:sz w:val="18"/>
          <w:szCs w:val="18"/>
        </w:rPr>
        <w:t>e przez Wykonawcę co najmniej 5</w:t>
      </w:r>
      <w:r w:rsidRPr="00BA0FE4">
        <w:rPr>
          <w:rFonts w:ascii="Verdana" w:eastAsia="Tahoma,Bold" w:hAnsi="Verdana" w:cs="Tahoma,Bold"/>
          <w:bCs/>
          <w:color w:val="000000" w:themeColor="text1"/>
          <w:sz w:val="18"/>
          <w:szCs w:val="18"/>
        </w:rPr>
        <w:t>-letniego doświadcz</w:t>
      </w:r>
      <w:r w:rsidR="00AC1C74" w:rsidRPr="00BA0FE4">
        <w:rPr>
          <w:rFonts w:ascii="Verdana" w:eastAsia="Tahoma,Bold" w:hAnsi="Verdana" w:cs="Tahoma,Bold"/>
          <w:bCs/>
          <w:color w:val="000000" w:themeColor="text1"/>
          <w:sz w:val="18"/>
          <w:szCs w:val="18"/>
        </w:rPr>
        <w:t>enia, poświadczone co najmniej 3</w:t>
      </w:r>
      <w:r w:rsidRPr="00BA0FE4">
        <w:rPr>
          <w:rFonts w:ascii="Verdana" w:eastAsia="Tahoma,Bold" w:hAnsi="Verdana" w:cs="Tahoma,Bold"/>
          <w:bCs/>
          <w:color w:val="000000" w:themeColor="text1"/>
          <w:sz w:val="18"/>
          <w:szCs w:val="18"/>
        </w:rPr>
        <w:t xml:space="preserve"> listami referencyjnymi, dla realizowanych usług o war</w:t>
      </w:r>
      <w:r w:rsidR="00AC1C74" w:rsidRPr="00BA0FE4">
        <w:rPr>
          <w:rFonts w:ascii="Verdana" w:eastAsia="Tahoma,Bold" w:hAnsi="Verdana" w:cs="Tahoma,Bold"/>
          <w:bCs/>
          <w:color w:val="000000" w:themeColor="text1"/>
          <w:sz w:val="18"/>
          <w:szCs w:val="18"/>
        </w:rPr>
        <w:t>tości łącznej nie niższej niż  </w:t>
      </w:r>
      <w:r w:rsidRPr="00BA0FE4">
        <w:rPr>
          <w:rFonts w:ascii="Verdana" w:eastAsia="Tahoma,Bold" w:hAnsi="Verdana" w:cs="Tahoma,Bold"/>
          <w:bCs/>
          <w:color w:val="000000" w:themeColor="text1"/>
          <w:sz w:val="18"/>
          <w:szCs w:val="18"/>
        </w:rPr>
        <w:t>2</w:t>
      </w:r>
      <w:r w:rsidR="00AC1C74" w:rsidRPr="00BA0FE4">
        <w:rPr>
          <w:rFonts w:ascii="Verdana" w:eastAsia="Tahoma,Bold" w:hAnsi="Verdana" w:cs="Tahoma,Bold"/>
          <w:bCs/>
          <w:color w:val="000000" w:themeColor="text1"/>
          <w:sz w:val="18"/>
          <w:szCs w:val="18"/>
        </w:rPr>
        <w:t>5</w:t>
      </w:r>
      <w:r w:rsidRPr="00BA0FE4">
        <w:rPr>
          <w:rFonts w:ascii="Verdana" w:eastAsia="Tahoma,Bold" w:hAnsi="Verdana" w:cs="Tahoma,Bold"/>
          <w:bCs/>
          <w:color w:val="000000" w:themeColor="text1"/>
          <w:sz w:val="18"/>
          <w:szCs w:val="18"/>
        </w:rPr>
        <w:t>0.000 zł netto.</w:t>
      </w:r>
    </w:p>
    <w:p w:rsidR="00984DD6" w:rsidRPr="00712080" w:rsidRDefault="00984DD6" w:rsidP="00984DD6">
      <w:pPr>
        <w:pStyle w:val="Akapitzlist"/>
        <w:widowControl w:val="0"/>
        <w:autoSpaceDE w:val="0"/>
        <w:autoSpaceDN w:val="0"/>
        <w:adjustRightInd w:val="0"/>
        <w:spacing w:after="120" w:line="240" w:lineRule="auto"/>
        <w:ind w:left="426"/>
        <w:contextualSpacing w:val="0"/>
        <w:jc w:val="both"/>
        <w:textAlignment w:val="baseline"/>
        <w:rPr>
          <w:rFonts w:ascii="Franklin Gothic Book" w:eastAsia="Tahoma,Bold" w:hAnsi="Franklin Gothic Book" w:cs="Tahoma,Bold"/>
          <w:bCs/>
          <w:color w:val="000000" w:themeColor="text1"/>
          <w:sz w:val="20"/>
          <w:szCs w:val="20"/>
        </w:rPr>
      </w:pPr>
    </w:p>
    <w:p w:rsidR="00984DD6" w:rsidRPr="00CE24C5" w:rsidRDefault="00984DD6" w:rsidP="00984DD6">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142"/>
        <w:contextualSpacing w:val="0"/>
        <w:rPr>
          <w:rFonts w:ascii="Verdana" w:hAnsi="Verdana" w:cstheme="minorHAnsi"/>
          <w:color w:val="000000" w:themeColor="text1"/>
          <w:sz w:val="18"/>
          <w:szCs w:val="18"/>
          <w:u w:val="single"/>
        </w:rPr>
      </w:pPr>
      <w:r w:rsidRPr="00CE24C5">
        <w:rPr>
          <w:rFonts w:ascii="Verdana" w:hAnsi="Verdana" w:cstheme="minorHAnsi"/>
          <w:b/>
          <w:color w:val="000000" w:themeColor="text1"/>
          <w:sz w:val="18"/>
          <w:szCs w:val="18"/>
        </w:rPr>
        <w:t>ZAŁĄCZNIKI DO SIWZ</w:t>
      </w:r>
    </w:p>
    <w:p w:rsidR="00BA08AE" w:rsidRDefault="00BA08AE" w:rsidP="00BA08AE">
      <w:pPr>
        <w:pStyle w:val="Akapitzlist"/>
        <w:numPr>
          <w:ilvl w:val="1"/>
          <w:numId w:val="59"/>
        </w:numPr>
        <w:spacing w:before="120" w:after="0" w:line="240" w:lineRule="auto"/>
        <w:ind w:left="567" w:hanging="425"/>
        <w:contextualSpacing w:val="0"/>
        <w:rPr>
          <w:rFonts w:ascii="Verdana" w:hAnsi="Verdana" w:cs="Arial"/>
          <w:sz w:val="18"/>
          <w:szCs w:val="18"/>
        </w:rPr>
      </w:pPr>
      <w:r>
        <w:rPr>
          <w:rFonts w:ascii="Verdana" w:hAnsi="Verdana" w:cs="Arial"/>
          <w:sz w:val="18"/>
          <w:szCs w:val="18"/>
        </w:rPr>
        <w:t>Załączniki do SIWZ:</w:t>
      </w:r>
    </w:p>
    <w:p w:rsidR="00BA08AE" w:rsidRPr="00855BD3" w:rsidRDefault="00BA08AE" w:rsidP="00BA08AE">
      <w:pPr>
        <w:pStyle w:val="Akapitzlist"/>
        <w:numPr>
          <w:ilvl w:val="1"/>
          <w:numId w:val="70"/>
        </w:numPr>
        <w:spacing w:before="120" w:after="0" w:line="240" w:lineRule="auto"/>
        <w:ind w:left="1276" w:hanging="484"/>
        <w:contextualSpacing w:val="0"/>
        <w:rPr>
          <w:rFonts w:ascii="Verdana" w:hAnsi="Verdana" w:cs="Arial"/>
          <w:sz w:val="18"/>
          <w:szCs w:val="18"/>
        </w:rPr>
      </w:pPr>
      <w:r w:rsidRPr="00855BD3">
        <w:rPr>
          <w:rFonts w:ascii="Verdana" w:hAnsi="Verdana" w:cs="Arial"/>
          <w:sz w:val="18"/>
          <w:szCs w:val="18"/>
        </w:rPr>
        <w:t>klauzula informacyjna wynikająca z obowiązku informacyjnego Administratora (Enea Połaniec S.A.) – Część I Rozdział XXV .</w:t>
      </w:r>
    </w:p>
    <w:p w:rsidR="00BA08AE" w:rsidRPr="00855BD3" w:rsidRDefault="00BA08AE" w:rsidP="00BA08AE">
      <w:pPr>
        <w:pStyle w:val="Akapitzlist"/>
        <w:numPr>
          <w:ilvl w:val="1"/>
          <w:numId w:val="70"/>
        </w:numPr>
        <w:spacing w:before="120" w:after="0" w:line="240" w:lineRule="auto"/>
        <w:ind w:left="1276" w:hanging="484"/>
        <w:contextualSpacing w:val="0"/>
        <w:rPr>
          <w:rFonts w:ascii="Verdana" w:hAnsi="Verdana" w:cs="Arial"/>
          <w:sz w:val="18"/>
          <w:szCs w:val="18"/>
        </w:rPr>
      </w:pPr>
      <w:r w:rsidRPr="00855BD3">
        <w:rPr>
          <w:rFonts w:ascii="Verdana" w:hAnsi="Verdana" w:cs="Arial"/>
          <w:color w:val="000000" w:themeColor="text1"/>
          <w:sz w:val="18"/>
          <w:szCs w:val="18"/>
        </w:rPr>
        <w:t xml:space="preserve">Dokument  </w:t>
      </w:r>
      <w:r w:rsidRPr="00855BD3">
        <w:rPr>
          <w:rFonts w:ascii="Verdana" w:hAnsi="Verdana" w:cs="Arial"/>
          <w:sz w:val="18"/>
          <w:szCs w:val="18"/>
          <w:u w:val="single"/>
        </w:rPr>
        <w:t xml:space="preserve">Z – 7 </w:t>
      </w:r>
      <w:r w:rsidRPr="00855BD3">
        <w:rPr>
          <w:rFonts w:ascii="Verdana" w:hAnsi="Verdana" w:cs="Arial"/>
          <w:sz w:val="18"/>
          <w:szCs w:val="18"/>
          <w:u w:val="single"/>
          <w:lang w:bidi="lo-LA"/>
        </w:rPr>
        <w:t>Kwestionariusz bezpieczeństwa i higieny pracy dla Wykonawców</w:t>
      </w:r>
      <w:r w:rsidRPr="00855BD3">
        <w:rPr>
          <w:rFonts w:ascii="Verdana" w:hAnsi="Verdana" w:cs="Arial"/>
          <w:sz w:val="18"/>
          <w:szCs w:val="18"/>
          <w:lang w:bidi="lo-LA"/>
        </w:rPr>
        <w:t xml:space="preserve"> – załącznik nr 19 do Formularza oferty</w:t>
      </w:r>
    </w:p>
    <w:p w:rsidR="00BA08AE" w:rsidRPr="00626560" w:rsidRDefault="00BA08AE" w:rsidP="00BA08AE">
      <w:pPr>
        <w:pStyle w:val="Akapitzlist"/>
        <w:numPr>
          <w:ilvl w:val="1"/>
          <w:numId w:val="70"/>
        </w:numPr>
        <w:spacing w:before="120" w:after="0" w:line="240" w:lineRule="auto"/>
        <w:ind w:left="1276" w:hanging="484"/>
        <w:contextualSpacing w:val="0"/>
        <w:rPr>
          <w:rFonts w:ascii="Verdana" w:hAnsi="Verdana" w:cs="Arial"/>
          <w:sz w:val="18"/>
          <w:szCs w:val="18"/>
        </w:rPr>
      </w:pPr>
      <w:r w:rsidRPr="00855BD3">
        <w:rPr>
          <w:rFonts w:ascii="Verdana" w:hAnsi="Verdana" w:cs="Arial"/>
          <w:color w:val="000000" w:themeColor="text1"/>
          <w:sz w:val="18"/>
          <w:szCs w:val="18"/>
        </w:rPr>
        <w:t>Mapa</w:t>
      </w:r>
      <w:r w:rsidRPr="00855BD3">
        <w:rPr>
          <w:rFonts w:ascii="Verdana" w:hAnsi="Verdana" w:cstheme="minorHAnsi"/>
          <w:b/>
          <w:sz w:val="18"/>
          <w:szCs w:val="18"/>
        </w:rPr>
        <w:t xml:space="preserve"> </w:t>
      </w:r>
      <w:r w:rsidRPr="00855BD3">
        <w:rPr>
          <w:rFonts w:ascii="Verdana" w:hAnsi="Verdana" w:cstheme="minorHAnsi"/>
          <w:sz w:val="18"/>
          <w:szCs w:val="18"/>
        </w:rPr>
        <w:t>terenu   Elektrowni</w:t>
      </w:r>
    </w:p>
    <w:p w:rsidR="00BA08AE" w:rsidRPr="001D1F33" w:rsidRDefault="00BA08AE" w:rsidP="00BA08AE">
      <w:pPr>
        <w:pStyle w:val="Akapitzlist"/>
        <w:numPr>
          <w:ilvl w:val="0"/>
          <w:numId w:val="70"/>
        </w:numPr>
        <w:spacing w:before="120" w:after="0" w:line="240" w:lineRule="auto"/>
        <w:ind w:left="567" w:hanging="425"/>
        <w:contextualSpacing w:val="0"/>
        <w:rPr>
          <w:rFonts w:ascii="Verdana" w:hAnsi="Verdana" w:cstheme="minorHAnsi"/>
          <w:color w:val="000000" w:themeColor="text1"/>
          <w:sz w:val="18"/>
          <w:szCs w:val="18"/>
          <w:u w:val="single"/>
        </w:rPr>
      </w:pPr>
      <w:r>
        <w:rPr>
          <w:rFonts w:ascii="Verdana" w:hAnsi="Verdana" w:cs="Arial"/>
          <w:bCs/>
          <w:color w:val="000000" w:themeColor="text1"/>
          <w:sz w:val="18"/>
          <w:szCs w:val="18"/>
          <w:u w:val="single"/>
        </w:rPr>
        <w:t>D</w:t>
      </w:r>
      <w:r w:rsidRPr="001D1F33">
        <w:rPr>
          <w:rFonts w:ascii="Verdana" w:hAnsi="Verdana" w:cs="Arial"/>
          <w:bCs/>
          <w:color w:val="000000" w:themeColor="text1"/>
          <w:sz w:val="18"/>
          <w:szCs w:val="18"/>
          <w:u w:val="single"/>
        </w:rPr>
        <w:t xml:space="preserve">okumenty </w:t>
      </w:r>
      <w:r w:rsidRPr="001D1F33">
        <w:rPr>
          <w:rFonts w:ascii="Verdana" w:hAnsi="Verdana" w:cstheme="minorHAnsi"/>
          <w:color w:val="000000" w:themeColor="text1"/>
          <w:sz w:val="18"/>
          <w:szCs w:val="18"/>
          <w:u w:val="single"/>
        </w:rPr>
        <w:t>właściwe dla Enea Połaniec S.A.:</w:t>
      </w:r>
    </w:p>
    <w:p w:rsidR="00BA08AE" w:rsidRPr="001D1F33" w:rsidRDefault="00BA08AE" w:rsidP="00203AC3">
      <w:pPr>
        <w:pStyle w:val="Akapitzlist"/>
        <w:numPr>
          <w:ilvl w:val="1"/>
          <w:numId w:val="70"/>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Ogólne Warunki Zakupu Usług</w:t>
      </w:r>
    </w:p>
    <w:p w:rsidR="00BA08AE" w:rsidRPr="001D1F33" w:rsidRDefault="00BA08AE" w:rsidP="00203AC3">
      <w:pPr>
        <w:pStyle w:val="Akapitzlist"/>
        <w:numPr>
          <w:ilvl w:val="1"/>
          <w:numId w:val="70"/>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Ochrony Przeciwpożarowej</w:t>
      </w:r>
    </w:p>
    <w:p w:rsidR="00BA08AE" w:rsidRPr="001D1F33" w:rsidRDefault="00BA08AE" w:rsidP="00203AC3">
      <w:pPr>
        <w:pStyle w:val="Akapitzlist"/>
        <w:numPr>
          <w:ilvl w:val="1"/>
          <w:numId w:val="70"/>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Organizacji Bezpiecznej Pracy</w:t>
      </w:r>
    </w:p>
    <w:p w:rsidR="00BA08AE" w:rsidRPr="001D1F33" w:rsidRDefault="00BA08AE" w:rsidP="00203AC3">
      <w:pPr>
        <w:pStyle w:val="Akapitzlist"/>
        <w:numPr>
          <w:ilvl w:val="1"/>
          <w:numId w:val="70"/>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Postepowania w Razie Wypadków i Nagłych Zachorowań</w:t>
      </w:r>
    </w:p>
    <w:p w:rsidR="00BA08AE" w:rsidRPr="001D1F33" w:rsidRDefault="00BA08AE" w:rsidP="00203AC3">
      <w:pPr>
        <w:pStyle w:val="Akapitzlist"/>
        <w:numPr>
          <w:ilvl w:val="1"/>
          <w:numId w:val="70"/>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Postępowania z Odpadami</w:t>
      </w:r>
    </w:p>
    <w:p w:rsidR="00BA08AE" w:rsidRPr="001D1F33" w:rsidRDefault="00BA08AE" w:rsidP="00203AC3">
      <w:pPr>
        <w:pStyle w:val="Akapitzlist"/>
        <w:numPr>
          <w:ilvl w:val="1"/>
          <w:numId w:val="70"/>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Przepustkowa dla Ruchu materiałowego</w:t>
      </w:r>
    </w:p>
    <w:p w:rsidR="00BA08AE" w:rsidRPr="001D1F33" w:rsidRDefault="00BA08AE" w:rsidP="00203AC3">
      <w:pPr>
        <w:pStyle w:val="Akapitzlist"/>
        <w:numPr>
          <w:ilvl w:val="1"/>
          <w:numId w:val="70"/>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Postępowania dla Ruchu Osobowego i Pojazdów</w:t>
      </w:r>
    </w:p>
    <w:p w:rsidR="00BA08AE" w:rsidRPr="001D1F33" w:rsidRDefault="00BA08AE" w:rsidP="00203AC3">
      <w:pPr>
        <w:pStyle w:val="Akapitzlist"/>
        <w:numPr>
          <w:ilvl w:val="1"/>
          <w:numId w:val="70"/>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w Sprawie Zakazu Palenia Tytoniu</w:t>
      </w:r>
    </w:p>
    <w:p w:rsidR="00BA08AE" w:rsidRPr="001D1F33" w:rsidRDefault="00BA08AE" w:rsidP="00203AC3">
      <w:pPr>
        <w:pStyle w:val="Akapitzlist"/>
        <w:numPr>
          <w:ilvl w:val="1"/>
          <w:numId w:val="70"/>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Załącznik do Instrukcji Organizacji Bezpiecznej Pracy-dokument związany nr 4</w:t>
      </w:r>
    </w:p>
    <w:p w:rsidR="00BA08AE" w:rsidRPr="001D1F33" w:rsidRDefault="00BA08AE" w:rsidP="00203AC3">
      <w:pPr>
        <w:pStyle w:val="Akapitzlist"/>
        <w:numPr>
          <w:ilvl w:val="1"/>
          <w:numId w:val="70"/>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Zmiana adresu dostarczania dokumentów zobowiązaniowych</w:t>
      </w:r>
    </w:p>
    <w:p w:rsidR="00C92F66" w:rsidRPr="00203AC3" w:rsidRDefault="00984DD6" w:rsidP="00203AC3">
      <w:pPr>
        <w:spacing w:after="160" w:line="259" w:lineRule="auto"/>
        <w:rPr>
          <w:color w:val="000000" w:themeColor="text1"/>
          <w:sz w:val="18"/>
          <w:szCs w:val="18"/>
        </w:rPr>
      </w:pPr>
      <w:r w:rsidRPr="00CE24C5">
        <w:rPr>
          <w:rFonts w:cs="Arial"/>
          <w:color w:val="000000" w:themeColor="text1"/>
          <w:sz w:val="18"/>
          <w:szCs w:val="18"/>
        </w:rPr>
        <w:t xml:space="preserve">Dostępne na stronie internetowej Enea Połaniec S.A. pod </w:t>
      </w:r>
      <w:r w:rsidRPr="00CD7373">
        <w:rPr>
          <w:rStyle w:val="Hipercze"/>
          <w:rFonts w:eastAsia="Calibri"/>
          <w:color w:val="0033CC"/>
          <w:sz w:val="18"/>
          <w:szCs w:val="18"/>
        </w:rPr>
        <w:t>https://www.enea.pl/pl/grupaenea/o-grupie/spolki-grupy-enea/polaniec/zamowienia/dokumenty-dla-wykonawcow-i-dostawcow</w:t>
      </w:r>
    </w:p>
    <w:p w:rsidR="00C92F66" w:rsidRDefault="00C92F66" w:rsidP="002870FA">
      <w:pPr>
        <w:rPr>
          <w:rFonts w:ascii="Franklin Gothic Book" w:hAnsi="Franklin Gothic Book" w:cs="Arial"/>
          <w:b/>
          <w:sz w:val="18"/>
          <w:szCs w:val="18"/>
        </w:rPr>
        <w:sectPr w:rsidR="00C92F66" w:rsidSect="00005E7F">
          <w:headerReference w:type="default" r:id="rId24"/>
          <w:footerReference w:type="default" r:id="rId25"/>
          <w:headerReference w:type="first" r:id="rId26"/>
          <w:footerReference w:type="first" r:id="rId27"/>
          <w:pgSz w:w="11906" w:h="16838" w:code="9"/>
          <w:pgMar w:top="1321" w:right="991" w:bottom="851" w:left="851" w:header="0" w:footer="113" w:gutter="0"/>
          <w:cols w:space="709"/>
          <w:formProt w:val="0"/>
          <w:docGrid w:linePitch="272"/>
        </w:sectPr>
      </w:pPr>
    </w:p>
    <w:p w:rsidR="00C92F66" w:rsidRPr="00C92F66" w:rsidRDefault="00C92F66" w:rsidP="00C92F66">
      <w:pPr>
        <w:jc w:val="center"/>
        <w:rPr>
          <w:rFonts w:asciiTheme="minorHAnsi" w:hAnsiTheme="minorHAnsi" w:cs="Arial"/>
          <w:b/>
          <w:sz w:val="22"/>
          <w:szCs w:val="22"/>
        </w:rPr>
      </w:pPr>
      <w:r w:rsidRPr="00C409F8">
        <w:rPr>
          <w:rFonts w:asciiTheme="minorHAnsi" w:hAnsiTheme="minorHAnsi" w:cs="Arial"/>
          <w:b/>
          <w:sz w:val="22"/>
          <w:szCs w:val="22"/>
        </w:rPr>
        <w:lastRenderedPageBreak/>
        <w:t>Załącznik   do   SIWZ</w:t>
      </w:r>
      <w:r w:rsidRPr="00C92F66">
        <w:rPr>
          <w:rFonts w:asciiTheme="minorHAnsi" w:hAnsiTheme="minorHAnsi" w:cstheme="minorHAnsi"/>
          <w:b/>
          <w:sz w:val="22"/>
          <w:szCs w:val="22"/>
        </w:rPr>
        <w:t xml:space="preserve"> </w:t>
      </w:r>
      <w:r w:rsidRPr="00C409F8">
        <w:rPr>
          <w:rFonts w:asciiTheme="minorHAnsi" w:hAnsiTheme="minorHAnsi" w:cstheme="minorHAnsi"/>
          <w:b/>
          <w:sz w:val="22"/>
          <w:szCs w:val="22"/>
        </w:rPr>
        <w:t>Mapa  terenu   Elektrowni</w:t>
      </w:r>
    </w:p>
    <w:p w:rsidR="00C92F66" w:rsidRPr="00C409F8" w:rsidRDefault="00C92F66" w:rsidP="00C92F66">
      <w:pPr>
        <w:spacing w:after="160" w:line="259" w:lineRule="auto"/>
        <w:jc w:val="right"/>
        <w:rPr>
          <w:rFonts w:asciiTheme="minorHAnsi" w:hAnsiTheme="minorHAnsi" w:cs="Arial"/>
          <w:b/>
          <w:sz w:val="22"/>
          <w:szCs w:val="22"/>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sectPr w:rsidR="00C92F66" w:rsidSect="00C92F66">
          <w:pgSz w:w="16838" w:h="11906" w:orient="landscape" w:code="9"/>
          <w:pgMar w:top="851" w:right="1321" w:bottom="992" w:left="851" w:header="0" w:footer="113" w:gutter="0"/>
          <w:cols w:space="709"/>
          <w:formProt w:val="0"/>
          <w:docGrid w:linePitch="272"/>
        </w:sectPr>
      </w:pPr>
      <w:r w:rsidRPr="00C409F8">
        <w:rPr>
          <w:rFonts w:asciiTheme="minorHAnsi" w:hAnsiTheme="minorHAnsi" w:cs="Arial"/>
          <w:b/>
          <w:noProof/>
          <w:sz w:val="22"/>
          <w:szCs w:val="22"/>
        </w:rPr>
        <w:drawing>
          <wp:inline distT="0" distB="0" distL="0" distR="0" wp14:anchorId="180F4DB3" wp14:editId="1E2498FB">
            <wp:extent cx="9048750" cy="4791228"/>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65200" cy="4799938"/>
                    </a:xfrm>
                    <a:prstGeom prst="rect">
                      <a:avLst/>
                    </a:prstGeom>
                    <a:noFill/>
                    <a:ln>
                      <a:noFill/>
                    </a:ln>
                  </pic:spPr>
                </pic:pic>
              </a:graphicData>
            </a:graphic>
          </wp:inline>
        </w:drawing>
      </w:r>
    </w:p>
    <w:p w:rsidR="00B25143" w:rsidRDefault="00B25143" w:rsidP="002870FA">
      <w:pPr>
        <w:rPr>
          <w:rFonts w:ascii="Franklin Gothic Book" w:hAnsi="Franklin Gothic Book" w:cs="Arial"/>
          <w:b/>
          <w:sz w:val="18"/>
          <w:szCs w:val="18"/>
        </w:rPr>
      </w:pPr>
    </w:p>
    <w:p w:rsidR="00B25143" w:rsidRDefault="00B25143" w:rsidP="002870FA">
      <w:pPr>
        <w:rPr>
          <w:rFonts w:ascii="Franklin Gothic Book" w:hAnsi="Franklin Gothic Book" w:cs="Arial"/>
          <w:b/>
          <w:sz w:val="18"/>
          <w:szCs w:val="18"/>
        </w:rPr>
      </w:pPr>
    </w:p>
    <w:p w:rsidR="00B34B68" w:rsidRDefault="003C1221" w:rsidP="003C1221">
      <w:pPr>
        <w:pStyle w:val="Akapitzlist"/>
        <w:spacing w:after="0" w:line="300" w:lineRule="atLeast"/>
        <w:ind w:left="0"/>
        <w:jc w:val="right"/>
        <w:rPr>
          <w:rFonts w:asciiTheme="minorHAnsi" w:hAnsiTheme="minorHAnsi" w:cs="Arial"/>
          <w:b/>
        </w:rPr>
      </w:pPr>
      <w:r>
        <w:rPr>
          <w:rFonts w:asciiTheme="minorHAnsi" w:hAnsiTheme="minorHAnsi" w:cs="Arial"/>
          <w:b/>
        </w:rPr>
        <w:t xml:space="preserve">Załącznik nr 4 do Warunków Zamówienia </w:t>
      </w:r>
    </w:p>
    <w:p w:rsidR="003C1221" w:rsidRDefault="003C1221" w:rsidP="003C1221">
      <w:pPr>
        <w:pStyle w:val="Akapitzlist"/>
        <w:spacing w:after="0" w:line="300" w:lineRule="atLeast"/>
        <w:ind w:left="0"/>
        <w:jc w:val="right"/>
        <w:rPr>
          <w:rFonts w:asciiTheme="minorHAnsi" w:hAnsiTheme="minorHAnsi" w:cs="Arial"/>
          <w:b/>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C4FA6" w:rsidRPr="00C94D31" w:rsidTr="001332A8">
        <w:tc>
          <w:tcPr>
            <w:tcW w:w="10054" w:type="dxa"/>
            <w:shd w:val="clear" w:color="auto" w:fill="FBD4B4" w:themeFill="accent6" w:themeFillTint="66"/>
          </w:tcPr>
          <w:p w:rsidR="00EC4FA6" w:rsidRPr="00C94D31" w:rsidRDefault="00EC4FA6" w:rsidP="001332A8">
            <w:pPr>
              <w:pStyle w:val="Nagwek1"/>
              <w:spacing w:before="40" w:after="40"/>
              <w:jc w:val="left"/>
              <w:rPr>
                <w:rFonts w:ascii="Verdana" w:hAnsi="Verdana"/>
                <w:sz w:val="24"/>
              </w:rPr>
            </w:pPr>
            <w:bookmarkStart w:id="30"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0"/>
          </w:p>
        </w:tc>
      </w:tr>
    </w:tbl>
    <w:p w:rsidR="00EC4FA6" w:rsidRPr="00C53CB5" w:rsidRDefault="00EC4FA6" w:rsidP="00EC4FA6">
      <w:pPr>
        <w:rPr>
          <w:rFonts w:cstheme="minorHAnsi"/>
          <w:b/>
          <w:color w:val="000000" w:themeColor="text1"/>
          <w:sz w:val="18"/>
          <w:szCs w:val="18"/>
        </w:rPr>
      </w:pPr>
    </w:p>
    <w:p w:rsidR="00EC4FA6" w:rsidRPr="00C53CB5" w:rsidRDefault="00EC4FA6" w:rsidP="00EC4FA6">
      <w:pPr>
        <w:rPr>
          <w:rFonts w:cstheme="minorHAnsi"/>
          <w:b/>
          <w:sz w:val="18"/>
          <w:szCs w:val="18"/>
        </w:rPr>
      </w:pPr>
    </w:p>
    <w:p w:rsidR="00EC4FA6" w:rsidRPr="007B7D3F" w:rsidRDefault="00EC4FA6" w:rsidP="00EC4FA6">
      <w:pPr>
        <w:jc w:val="center"/>
        <w:rPr>
          <w:rFonts w:ascii="Franklin Gothic Book" w:hAnsi="Franklin Gothic Book" w:cs="Arial"/>
          <w:szCs w:val="20"/>
        </w:rPr>
      </w:pPr>
      <w:r w:rsidRPr="007B7D3F">
        <w:rPr>
          <w:rFonts w:ascii="Franklin Gothic Book" w:hAnsi="Franklin Gothic Book" w:cs="Arial"/>
          <w:szCs w:val="20"/>
        </w:rPr>
        <w:t>Projekt   umowy</w:t>
      </w:r>
    </w:p>
    <w:p w:rsidR="00EC4FA6" w:rsidRPr="009C4ED2" w:rsidRDefault="00EC4FA6" w:rsidP="00EC4FA6">
      <w:pPr>
        <w:jc w:val="center"/>
        <w:rPr>
          <w:rFonts w:ascii="Franklin Gothic Book" w:hAnsi="Franklin Gothic Book" w:cs="Arial"/>
          <w:b/>
          <w:szCs w:val="20"/>
        </w:rPr>
      </w:pPr>
      <w:r w:rsidRPr="009C4ED2">
        <w:rPr>
          <w:rFonts w:ascii="Franklin Gothic Book" w:hAnsi="Franklin Gothic Book" w:cs="Arial"/>
          <w:b/>
          <w:szCs w:val="20"/>
        </w:rPr>
        <w:t>Umowa nr NZ/O/…………./…………………………./2019/……………………………/3113</w:t>
      </w:r>
    </w:p>
    <w:p w:rsidR="00EC4FA6" w:rsidRPr="009C4ED2" w:rsidRDefault="00EC4FA6" w:rsidP="00EC4FA6">
      <w:pPr>
        <w:jc w:val="center"/>
        <w:rPr>
          <w:rFonts w:ascii="Franklin Gothic Book" w:hAnsi="Franklin Gothic Book" w:cs="Arial"/>
          <w:b/>
          <w:szCs w:val="20"/>
        </w:rPr>
      </w:pPr>
      <w:r w:rsidRPr="009C4ED2">
        <w:rPr>
          <w:rFonts w:ascii="Franklin Gothic Book" w:hAnsi="Franklin Gothic Book" w:cs="Arial"/>
          <w:b/>
          <w:szCs w:val="20"/>
        </w:rPr>
        <w:t>(zwana dalej "Umową")</w:t>
      </w:r>
    </w:p>
    <w:p w:rsidR="00EC4FA6" w:rsidRPr="009C4ED2" w:rsidRDefault="00EC4FA6" w:rsidP="00EC4FA6">
      <w:pPr>
        <w:jc w:val="center"/>
        <w:rPr>
          <w:rFonts w:ascii="Franklin Gothic Book" w:hAnsi="Franklin Gothic Book" w:cs="Arial"/>
          <w:szCs w:val="20"/>
        </w:rPr>
      </w:pPr>
      <w:r w:rsidRPr="009C4ED2">
        <w:rPr>
          <w:rFonts w:ascii="Franklin Gothic Book" w:hAnsi="Franklin Gothic Book" w:cs="Arial"/>
          <w:szCs w:val="20"/>
        </w:rPr>
        <w:t>zawarta w Zawadzie w dniu …………………………  2019 roku,</w:t>
      </w:r>
    </w:p>
    <w:p w:rsidR="00EC4FA6" w:rsidRPr="00E758B5" w:rsidRDefault="00EC4FA6" w:rsidP="00EC4FA6">
      <w:pPr>
        <w:spacing w:after="160" w:line="259" w:lineRule="auto"/>
        <w:rPr>
          <w:rFonts w:ascii="Franklin Gothic Book" w:hAnsi="Franklin Gothic Book" w:cs="Arial"/>
          <w:szCs w:val="20"/>
        </w:rPr>
      </w:pPr>
      <w:r w:rsidRPr="009C4ED2">
        <w:rPr>
          <w:rFonts w:ascii="Franklin Gothic Book" w:hAnsi="Franklin Gothic Book" w:cs="Arial"/>
          <w:szCs w:val="20"/>
        </w:rPr>
        <w:t>pomiędzy:</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EC4FA6" w:rsidRPr="00E758B5" w:rsidRDefault="00EC4FA6" w:rsidP="00EC4FA6">
      <w:pPr>
        <w:spacing w:after="160" w:line="259" w:lineRule="auto"/>
        <w:rPr>
          <w:rFonts w:ascii="Franklin Gothic Book" w:hAnsi="Franklin Gothic Book" w:cs="Arial"/>
          <w:szCs w:val="20"/>
        </w:rPr>
      </w:pP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EC4FA6" w:rsidRPr="00E758B5" w:rsidRDefault="00EC4FA6" w:rsidP="00914A70">
      <w:pPr>
        <w:pStyle w:val="Akapitzlist"/>
        <w:numPr>
          <w:ilvl w:val="0"/>
          <w:numId w:val="51"/>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C4FA6" w:rsidRPr="00E758B5" w:rsidRDefault="00EC4FA6" w:rsidP="00914A70">
      <w:pPr>
        <w:pStyle w:val="Akapitzlist"/>
        <w:numPr>
          <w:ilvl w:val="0"/>
          <w:numId w:val="51"/>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EC4FA6" w:rsidRPr="00E758B5" w:rsidRDefault="00EC4FA6" w:rsidP="00914A70">
      <w:pPr>
        <w:pStyle w:val="Akapitzlist"/>
        <w:numPr>
          <w:ilvl w:val="0"/>
          <w:numId w:val="51"/>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C4FA6" w:rsidRPr="00E758B5" w:rsidRDefault="00EC4FA6" w:rsidP="00914A70">
      <w:pPr>
        <w:pStyle w:val="BodyText21"/>
        <w:numPr>
          <w:ilvl w:val="0"/>
          <w:numId w:val="51"/>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9"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EC4FA6" w:rsidRPr="00E758B5" w:rsidRDefault="00EC4FA6" w:rsidP="00EC4FA6">
      <w:pPr>
        <w:pStyle w:val="BodyText21"/>
        <w:tabs>
          <w:tab w:val="left" w:pos="-1985"/>
          <w:tab w:val="left" w:pos="-1843"/>
          <w:tab w:val="left" w:pos="-1560"/>
          <w:tab w:val="left" w:pos="-1276"/>
        </w:tabs>
        <w:suppressAutoHyphens/>
        <w:rPr>
          <w:rFonts w:ascii="Franklin Gothic Book" w:hAnsi="Franklin Gothic Book" w:cs="Arial"/>
          <w:b/>
          <w:sz w:val="20"/>
        </w:rPr>
      </w:pPr>
    </w:p>
    <w:p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EC4FA6" w:rsidRPr="00E758B5"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D10CB1" w:rsidRDefault="00D10CB1"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D10CB1" w:rsidRPr="00E758B5" w:rsidRDefault="00D10CB1"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C4FA6" w:rsidRPr="00EA1020" w:rsidRDefault="00EC4FA6" w:rsidP="00914A70">
      <w:pPr>
        <w:pStyle w:val="Akapitzlist"/>
        <w:numPr>
          <w:ilvl w:val="0"/>
          <w:numId w:val="50"/>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lastRenderedPageBreak/>
        <w:t>PRZEDMIOT UMOWY</w:t>
      </w:r>
    </w:p>
    <w:p w:rsidR="005B4DE1" w:rsidRPr="005B4DE1" w:rsidRDefault="00EC4FA6" w:rsidP="00914A70">
      <w:pPr>
        <w:pStyle w:val="Akapitzlist"/>
        <w:numPr>
          <w:ilvl w:val="1"/>
          <w:numId w:val="50"/>
        </w:numPr>
        <w:spacing w:after="120" w:line="240" w:lineRule="auto"/>
        <w:ind w:left="426" w:hanging="426"/>
        <w:contextualSpacing w:val="0"/>
        <w:rPr>
          <w:rFonts w:ascii="Franklin Gothic Book" w:hAnsi="Franklin Gothic Book" w:cs="Arial"/>
          <w:sz w:val="20"/>
          <w:szCs w:val="20"/>
        </w:rPr>
      </w:pPr>
      <w:r w:rsidRPr="005B4DE1">
        <w:rPr>
          <w:rFonts w:ascii="Franklin Gothic Book" w:hAnsi="Franklin Gothic Book" w:cs="Arial"/>
          <w:sz w:val="20"/>
          <w:szCs w:val="20"/>
        </w:rPr>
        <w:t xml:space="preserve">Zamawiający zleca, a Wykonawca przyjmuje do realizacji </w:t>
      </w:r>
      <w:r w:rsidR="005B4DE1" w:rsidRPr="005B4DE1">
        <w:rPr>
          <w:rFonts w:ascii="Franklin Gothic Book" w:hAnsi="Franklin Gothic Book" w:cs="Arial"/>
          <w:sz w:val="20"/>
          <w:szCs w:val="20"/>
        </w:rPr>
        <w:t xml:space="preserve">wykonanie </w:t>
      </w:r>
      <w:r w:rsidRPr="005B4DE1">
        <w:rPr>
          <w:rFonts w:ascii="Franklin Gothic Book" w:hAnsi="Franklin Gothic Book" w:cs="Arial"/>
          <w:sz w:val="20"/>
          <w:szCs w:val="20"/>
        </w:rPr>
        <w:t xml:space="preserve"> </w:t>
      </w:r>
      <w:r w:rsidR="005B4DE1" w:rsidRPr="005B4DE1">
        <w:rPr>
          <w:rFonts w:ascii="Franklin Gothic Book" w:hAnsi="Franklin Gothic Book" w:cs="Calibri"/>
          <w:bCs/>
          <w:sz w:val="20"/>
          <w:szCs w:val="20"/>
        </w:rPr>
        <w:t xml:space="preserve">przeglądu okresowego instalacji oświetlenia awaryjnego i ewakuacyjnego w obiektach i instalacjach zlokalizowanych na terenie </w:t>
      </w:r>
      <w:r w:rsidR="005B4DE1" w:rsidRPr="005B4DE1">
        <w:rPr>
          <w:rFonts w:ascii="Franklin Gothic Book" w:eastAsia="Times" w:hAnsi="Franklin Gothic Book" w:cs="Verdana,Bold"/>
          <w:bCs/>
          <w:color w:val="000000" w:themeColor="text1"/>
          <w:sz w:val="20"/>
          <w:szCs w:val="20"/>
        </w:rPr>
        <w:t>Enea Połaniec S.A</w:t>
      </w:r>
      <w:r w:rsidR="005B4DE1" w:rsidRPr="005B4DE1">
        <w:rPr>
          <w:rFonts w:ascii="Franklin Gothic Book" w:hAnsi="Franklin Gothic Book" w:cs="Calibri"/>
          <w:bCs/>
          <w:sz w:val="20"/>
          <w:szCs w:val="20"/>
        </w:rPr>
        <w:t>, w latach  2020 do 2022,</w:t>
      </w:r>
      <w:r w:rsidR="005B4DE1" w:rsidRPr="005B4DE1">
        <w:rPr>
          <w:rFonts w:ascii="Franklin Gothic Book" w:eastAsia="Times" w:hAnsi="Franklin Gothic Book" w:cs="Verdana,Bold"/>
          <w:bCs/>
          <w:color w:val="000000" w:themeColor="text1"/>
          <w:sz w:val="20"/>
          <w:szCs w:val="20"/>
        </w:rPr>
        <w:t xml:space="preserve"> </w:t>
      </w:r>
      <w:r w:rsidR="005B4DE1" w:rsidRPr="005B4DE1">
        <w:rPr>
          <w:rFonts w:ascii="Franklin Gothic Book" w:hAnsi="Franklin Gothic Book" w:cs="Arial"/>
          <w:sz w:val="20"/>
          <w:szCs w:val="20"/>
        </w:rPr>
        <w:t>dalej: „Usługi”).</w:t>
      </w:r>
    </w:p>
    <w:p w:rsidR="005B4DE1" w:rsidRPr="005B4DE1" w:rsidRDefault="005B4DE1" w:rsidP="00914A70">
      <w:pPr>
        <w:pStyle w:val="Akapitzlist"/>
        <w:numPr>
          <w:ilvl w:val="1"/>
          <w:numId w:val="50"/>
        </w:numPr>
        <w:spacing w:after="120" w:line="240" w:lineRule="auto"/>
        <w:ind w:left="425" w:hanging="425"/>
        <w:contextualSpacing w:val="0"/>
        <w:rPr>
          <w:rFonts w:ascii="Verdana" w:hAnsi="Verdana" w:cs="Calibri"/>
          <w:bCs/>
          <w:sz w:val="18"/>
          <w:szCs w:val="18"/>
        </w:rPr>
      </w:pPr>
      <w:r w:rsidRPr="005B4DE1">
        <w:rPr>
          <w:rFonts w:ascii="Verdana" w:hAnsi="Verdana" w:cs="Calibri"/>
          <w:bCs/>
          <w:sz w:val="18"/>
          <w:szCs w:val="18"/>
        </w:rPr>
        <w:t>Przegląd instalacji oświetlenia awaryjnego obejmuje:</w:t>
      </w:r>
    </w:p>
    <w:p w:rsidR="005B4DE1" w:rsidRPr="005B4DE1" w:rsidRDefault="005B4DE1" w:rsidP="00914A70">
      <w:pPr>
        <w:pStyle w:val="Akapitzlist"/>
        <w:numPr>
          <w:ilvl w:val="2"/>
          <w:numId w:val="50"/>
        </w:numPr>
        <w:spacing w:after="120" w:line="240" w:lineRule="auto"/>
        <w:ind w:left="1134" w:hanging="708"/>
        <w:contextualSpacing w:val="0"/>
        <w:rPr>
          <w:rFonts w:ascii="Franklin Gothic Book" w:hAnsi="Franklin Gothic Book" w:cs="Calibri"/>
          <w:bCs/>
          <w:sz w:val="20"/>
          <w:szCs w:val="20"/>
        </w:rPr>
      </w:pPr>
      <w:r w:rsidRPr="005B4DE1">
        <w:rPr>
          <w:rFonts w:ascii="Franklin Gothic Book" w:hAnsi="Franklin Gothic Book" w:cs="Calibri"/>
          <w:bCs/>
          <w:sz w:val="20"/>
          <w:szCs w:val="20"/>
        </w:rPr>
        <w:t>zakres podstawy dla poszczególnych obiektów, który wynika z przepisów prawa,</w:t>
      </w:r>
    </w:p>
    <w:p w:rsidR="00EC4FA6" w:rsidRPr="005B4DE1" w:rsidRDefault="005B4DE1" w:rsidP="00914A70">
      <w:pPr>
        <w:pStyle w:val="Akapitzlist"/>
        <w:numPr>
          <w:ilvl w:val="2"/>
          <w:numId w:val="50"/>
        </w:numPr>
        <w:spacing w:after="120" w:line="240" w:lineRule="auto"/>
        <w:ind w:left="1134" w:hanging="708"/>
        <w:contextualSpacing w:val="0"/>
        <w:rPr>
          <w:rFonts w:ascii="Franklin Gothic Book" w:hAnsi="Franklin Gothic Book" w:cs="Calibri"/>
          <w:bCs/>
          <w:sz w:val="20"/>
          <w:szCs w:val="20"/>
        </w:rPr>
      </w:pPr>
      <w:r w:rsidRPr="005B4DE1">
        <w:rPr>
          <w:rFonts w:ascii="Franklin Gothic Book" w:hAnsi="Franklin Gothic Book" w:cs="Calibri"/>
          <w:bCs/>
          <w:sz w:val="20"/>
          <w:szCs w:val="20"/>
        </w:rPr>
        <w:t>zakres  dodatkowy, który wynika z konieczności wykonania zakresu dodatkowego przy realizacji zakresu podstawowego.</w:t>
      </w:r>
    </w:p>
    <w:p w:rsidR="00EC4FA6" w:rsidRDefault="00EC4FA6" w:rsidP="00914A70">
      <w:pPr>
        <w:pStyle w:val="Akapitzlist"/>
        <w:numPr>
          <w:ilvl w:val="1"/>
          <w:numId w:val="50"/>
        </w:numPr>
        <w:spacing w:after="120" w:line="240" w:lineRule="auto"/>
        <w:ind w:left="426" w:hanging="426"/>
        <w:contextualSpacing w:val="0"/>
        <w:rPr>
          <w:rFonts w:ascii="Franklin Gothic Book" w:hAnsi="Franklin Gothic Book"/>
          <w:sz w:val="20"/>
          <w:szCs w:val="20"/>
        </w:rPr>
      </w:pPr>
      <w:r w:rsidRPr="00A2062B">
        <w:rPr>
          <w:rFonts w:ascii="Franklin Gothic Book" w:hAnsi="Franklin Gothic Book"/>
          <w:sz w:val="20"/>
          <w:szCs w:val="20"/>
        </w:rPr>
        <w:t>Szczegółowy zakres prac</w:t>
      </w:r>
      <w:r w:rsidRPr="00B52D39">
        <w:rPr>
          <w:rFonts w:ascii="Franklin Gothic Book" w:hAnsi="Franklin Gothic Book"/>
          <w:b/>
          <w:sz w:val="20"/>
          <w:szCs w:val="20"/>
        </w:rPr>
        <w:t xml:space="preserve"> </w:t>
      </w:r>
      <w:r w:rsidRPr="001719E2">
        <w:rPr>
          <w:rFonts w:ascii="Franklin Gothic Book" w:hAnsi="Franklin Gothic Book"/>
          <w:sz w:val="20"/>
          <w:szCs w:val="20"/>
        </w:rPr>
        <w:t>obejmuje:</w:t>
      </w:r>
    </w:p>
    <w:p w:rsidR="005B4DE1" w:rsidRPr="00D74AE5" w:rsidRDefault="005B4DE1" w:rsidP="00914A70">
      <w:pPr>
        <w:pStyle w:val="Akapitzlist"/>
        <w:numPr>
          <w:ilvl w:val="2"/>
          <w:numId w:val="50"/>
        </w:numPr>
        <w:spacing w:after="120"/>
        <w:ind w:left="993" w:hanging="567"/>
        <w:rPr>
          <w:rFonts w:ascii="Verdana" w:hAnsi="Verdana"/>
          <w:b/>
          <w:sz w:val="18"/>
          <w:szCs w:val="18"/>
        </w:rPr>
      </w:pPr>
      <w:r w:rsidRPr="00D74AE5">
        <w:rPr>
          <w:rFonts w:ascii="Verdana" w:hAnsi="Verdana"/>
          <w:b/>
          <w:sz w:val="18"/>
          <w:szCs w:val="18"/>
        </w:rPr>
        <w:t>Zakres podstawowy:</w:t>
      </w:r>
    </w:p>
    <w:p w:rsidR="005B4DE1" w:rsidRPr="005B4DE1" w:rsidRDefault="005B4DE1" w:rsidP="00914A70">
      <w:pPr>
        <w:pStyle w:val="Akapitzlist"/>
        <w:numPr>
          <w:ilvl w:val="3"/>
          <w:numId w:val="50"/>
        </w:numPr>
        <w:spacing w:after="120" w:line="240" w:lineRule="auto"/>
        <w:ind w:left="1984" w:hanging="907"/>
        <w:contextualSpacing w:val="0"/>
        <w:rPr>
          <w:rFonts w:ascii="Franklin Gothic Book" w:hAnsi="Franklin Gothic Book"/>
          <w:sz w:val="20"/>
          <w:szCs w:val="20"/>
        </w:rPr>
      </w:pPr>
      <w:r w:rsidRPr="005B4DE1">
        <w:rPr>
          <w:rFonts w:ascii="Franklin Gothic Book" w:hAnsi="Franklin Gothic Book"/>
          <w:sz w:val="20"/>
          <w:szCs w:val="20"/>
        </w:rPr>
        <w:t>Weryfikacja stanu oświetlenia.</w:t>
      </w:r>
    </w:p>
    <w:p w:rsidR="005B4DE1" w:rsidRPr="005B4DE1" w:rsidRDefault="005B4DE1" w:rsidP="00914A70">
      <w:pPr>
        <w:pStyle w:val="Akapitzlist"/>
        <w:numPr>
          <w:ilvl w:val="3"/>
          <w:numId w:val="50"/>
        </w:numPr>
        <w:spacing w:after="120" w:line="240" w:lineRule="auto"/>
        <w:ind w:left="1984" w:hanging="907"/>
        <w:contextualSpacing w:val="0"/>
        <w:rPr>
          <w:rFonts w:ascii="Franklin Gothic Book" w:hAnsi="Franklin Gothic Book"/>
          <w:sz w:val="20"/>
          <w:szCs w:val="20"/>
        </w:rPr>
      </w:pPr>
      <w:r w:rsidRPr="005B4DE1">
        <w:rPr>
          <w:rFonts w:ascii="Franklin Gothic Book" w:hAnsi="Franklin Gothic Book"/>
          <w:sz w:val="20"/>
          <w:szCs w:val="20"/>
        </w:rPr>
        <w:t>Wykonanie testów funkcjonalnych.</w:t>
      </w:r>
    </w:p>
    <w:p w:rsidR="005B4DE1" w:rsidRPr="005B4DE1" w:rsidRDefault="005B4DE1" w:rsidP="00914A70">
      <w:pPr>
        <w:pStyle w:val="Akapitzlist"/>
        <w:numPr>
          <w:ilvl w:val="3"/>
          <w:numId w:val="50"/>
        </w:numPr>
        <w:spacing w:after="120" w:line="240" w:lineRule="auto"/>
        <w:ind w:left="1984" w:hanging="907"/>
        <w:contextualSpacing w:val="0"/>
        <w:rPr>
          <w:rFonts w:ascii="Franklin Gothic Book" w:hAnsi="Franklin Gothic Book"/>
          <w:sz w:val="20"/>
          <w:szCs w:val="20"/>
        </w:rPr>
      </w:pPr>
      <w:r w:rsidRPr="005B4DE1">
        <w:rPr>
          <w:rFonts w:ascii="Franklin Gothic Book" w:hAnsi="Franklin Gothic Book"/>
          <w:sz w:val="20"/>
          <w:szCs w:val="20"/>
        </w:rPr>
        <w:t>Weryfikacja istniejącego stanu urządzeń oświetlenia awaryjnego i ewakuacyjnego.</w:t>
      </w:r>
    </w:p>
    <w:p w:rsidR="005B4DE1" w:rsidRPr="005B4DE1" w:rsidRDefault="005B4DE1" w:rsidP="00914A70">
      <w:pPr>
        <w:pStyle w:val="Akapitzlist"/>
        <w:numPr>
          <w:ilvl w:val="3"/>
          <w:numId w:val="50"/>
        </w:numPr>
        <w:spacing w:after="120" w:line="240" w:lineRule="auto"/>
        <w:ind w:left="1984" w:hanging="907"/>
        <w:contextualSpacing w:val="0"/>
        <w:rPr>
          <w:rFonts w:ascii="Franklin Gothic Book" w:hAnsi="Franklin Gothic Book"/>
          <w:sz w:val="20"/>
          <w:szCs w:val="20"/>
        </w:rPr>
      </w:pPr>
      <w:r w:rsidRPr="005B4DE1">
        <w:rPr>
          <w:rFonts w:ascii="Franklin Gothic Book" w:hAnsi="Franklin Gothic Book"/>
          <w:sz w:val="20"/>
          <w:szCs w:val="20"/>
        </w:rPr>
        <w:t>Wykonanie testów funkcjonalnych, weryfikacja czasu przełączenia się instalacji oprawy w tryb awaryjny, sprawdzenie czasu świecenia opraw w trybie awaryjnym dla oprawy z modułem  awaryjnym.</w:t>
      </w:r>
    </w:p>
    <w:p w:rsidR="005B4DE1" w:rsidRPr="005B4DE1" w:rsidRDefault="005B4DE1" w:rsidP="00914A70">
      <w:pPr>
        <w:pStyle w:val="Akapitzlist"/>
        <w:numPr>
          <w:ilvl w:val="3"/>
          <w:numId w:val="50"/>
        </w:numPr>
        <w:spacing w:after="120" w:line="240" w:lineRule="auto"/>
        <w:ind w:left="1984" w:hanging="907"/>
        <w:contextualSpacing w:val="0"/>
        <w:rPr>
          <w:rFonts w:ascii="Franklin Gothic Book" w:hAnsi="Franklin Gothic Book"/>
          <w:sz w:val="20"/>
          <w:szCs w:val="20"/>
        </w:rPr>
      </w:pPr>
      <w:r w:rsidRPr="005B4DE1">
        <w:rPr>
          <w:rFonts w:ascii="Franklin Gothic Book" w:hAnsi="Franklin Gothic Book"/>
          <w:sz w:val="20"/>
          <w:szCs w:val="20"/>
        </w:rPr>
        <w:t>Wykonanie pomiarów natężenia oświetlenia awaryjnego w ciągach komunikacyjnych.</w:t>
      </w:r>
    </w:p>
    <w:p w:rsidR="005B4DE1" w:rsidRPr="005B4DE1" w:rsidRDefault="005B4DE1" w:rsidP="00914A70">
      <w:pPr>
        <w:pStyle w:val="Akapitzlist"/>
        <w:numPr>
          <w:ilvl w:val="3"/>
          <w:numId w:val="50"/>
        </w:numPr>
        <w:spacing w:after="120" w:line="240" w:lineRule="auto"/>
        <w:ind w:left="1984" w:hanging="907"/>
        <w:contextualSpacing w:val="0"/>
        <w:rPr>
          <w:rFonts w:ascii="Franklin Gothic Book" w:hAnsi="Franklin Gothic Book"/>
          <w:sz w:val="20"/>
          <w:szCs w:val="20"/>
        </w:rPr>
      </w:pPr>
      <w:r w:rsidRPr="005B4DE1">
        <w:rPr>
          <w:rFonts w:ascii="Franklin Gothic Book" w:hAnsi="Franklin Gothic Book"/>
          <w:sz w:val="20"/>
          <w:szCs w:val="20"/>
        </w:rPr>
        <w:t>Sporządzenie protokołów zgodnie z zaleceniami Zamawiającego, szkic rozmieszczenia opraw awaryjnych i ewakuacyjnych oddzielnie dla każdego obiektu.</w:t>
      </w:r>
    </w:p>
    <w:p w:rsidR="005B4DE1" w:rsidRPr="00D74AE5" w:rsidRDefault="00D74AE5" w:rsidP="00914A70">
      <w:pPr>
        <w:pStyle w:val="Akapitzlist"/>
        <w:numPr>
          <w:ilvl w:val="2"/>
          <w:numId w:val="50"/>
        </w:numPr>
        <w:spacing w:after="120"/>
        <w:ind w:left="993" w:hanging="567"/>
        <w:rPr>
          <w:rFonts w:ascii="Franklin Gothic Book" w:hAnsi="Franklin Gothic Book"/>
          <w:b/>
          <w:sz w:val="20"/>
          <w:szCs w:val="20"/>
        </w:rPr>
      </w:pPr>
      <w:r w:rsidRPr="00D74AE5">
        <w:rPr>
          <w:rFonts w:ascii="Franklin Gothic Book" w:hAnsi="Franklin Gothic Book"/>
          <w:b/>
          <w:sz w:val="20"/>
          <w:szCs w:val="20"/>
        </w:rPr>
        <w:t xml:space="preserve"> </w:t>
      </w:r>
      <w:r w:rsidR="005B4DE1" w:rsidRPr="00D74AE5">
        <w:rPr>
          <w:rFonts w:ascii="Franklin Gothic Book" w:hAnsi="Franklin Gothic Book"/>
          <w:b/>
          <w:sz w:val="20"/>
          <w:szCs w:val="20"/>
        </w:rPr>
        <w:t>Zakres dodatkowy - wykonywany w razie stwierdzenia takiej konieczności przy realizacji zakresu  podstawowego:</w:t>
      </w:r>
    </w:p>
    <w:p w:rsidR="005B4DE1" w:rsidRPr="00D74AE5" w:rsidRDefault="005B4DE1" w:rsidP="00914A70">
      <w:pPr>
        <w:pStyle w:val="Akapitzlist"/>
        <w:numPr>
          <w:ilvl w:val="3"/>
          <w:numId w:val="50"/>
        </w:numPr>
        <w:spacing w:after="120" w:line="240" w:lineRule="auto"/>
        <w:ind w:left="1985" w:hanging="908"/>
        <w:contextualSpacing w:val="0"/>
        <w:rPr>
          <w:rFonts w:ascii="Franklin Gothic Book" w:hAnsi="Franklin Gothic Book"/>
          <w:sz w:val="20"/>
          <w:szCs w:val="20"/>
        </w:rPr>
      </w:pPr>
      <w:r w:rsidRPr="00D74AE5">
        <w:rPr>
          <w:rFonts w:ascii="Franklin Gothic Book" w:hAnsi="Franklin Gothic Book"/>
          <w:sz w:val="20"/>
          <w:szCs w:val="20"/>
        </w:rPr>
        <w:t>Czyszczenie z pyłu i kurzu jednej sztuki oprawy/ klosza.</w:t>
      </w:r>
    </w:p>
    <w:p w:rsidR="005B4DE1" w:rsidRPr="00D74AE5" w:rsidRDefault="005B4DE1" w:rsidP="00914A70">
      <w:pPr>
        <w:pStyle w:val="Akapitzlist"/>
        <w:numPr>
          <w:ilvl w:val="3"/>
          <w:numId w:val="50"/>
        </w:numPr>
        <w:spacing w:after="120" w:line="240" w:lineRule="auto"/>
        <w:ind w:left="1985" w:hanging="908"/>
        <w:contextualSpacing w:val="0"/>
        <w:rPr>
          <w:rFonts w:ascii="Franklin Gothic Book" w:hAnsi="Franklin Gothic Book"/>
          <w:sz w:val="20"/>
          <w:szCs w:val="20"/>
        </w:rPr>
      </w:pPr>
      <w:r w:rsidRPr="00D74AE5">
        <w:rPr>
          <w:rFonts w:ascii="Franklin Gothic Book" w:hAnsi="Franklin Gothic Book"/>
          <w:sz w:val="20"/>
          <w:szCs w:val="20"/>
        </w:rPr>
        <w:t>Wymiana zużytych źródeł światła w jednej oprawie ( źródła światła zapewnia Zamawiający).</w:t>
      </w:r>
    </w:p>
    <w:p w:rsidR="005B4DE1" w:rsidRPr="00D74AE5" w:rsidRDefault="005B4DE1" w:rsidP="00914A70">
      <w:pPr>
        <w:pStyle w:val="Akapitzlist"/>
        <w:numPr>
          <w:ilvl w:val="3"/>
          <w:numId w:val="50"/>
        </w:numPr>
        <w:spacing w:after="120" w:line="240" w:lineRule="auto"/>
        <w:ind w:left="1985" w:hanging="908"/>
        <w:contextualSpacing w:val="0"/>
        <w:rPr>
          <w:rFonts w:ascii="Franklin Gothic Book" w:hAnsi="Franklin Gothic Book"/>
          <w:sz w:val="20"/>
          <w:szCs w:val="20"/>
        </w:rPr>
      </w:pPr>
      <w:r w:rsidRPr="00D74AE5">
        <w:rPr>
          <w:rFonts w:ascii="Franklin Gothic Book" w:hAnsi="Franklin Gothic Book"/>
          <w:sz w:val="20"/>
          <w:szCs w:val="20"/>
        </w:rPr>
        <w:t>Wymiana zużytych baterii w jednej oprawie (baterie zapewnia Zamawiający).</w:t>
      </w:r>
    </w:p>
    <w:p w:rsidR="005B4DE1" w:rsidRPr="00D74AE5" w:rsidRDefault="005B4DE1" w:rsidP="00914A70">
      <w:pPr>
        <w:pStyle w:val="Akapitzlist"/>
        <w:numPr>
          <w:ilvl w:val="3"/>
          <w:numId w:val="50"/>
        </w:numPr>
        <w:spacing w:after="120" w:line="240" w:lineRule="auto"/>
        <w:ind w:left="1985" w:hanging="908"/>
        <w:contextualSpacing w:val="0"/>
        <w:rPr>
          <w:rFonts w:ascii="Franklin Gothic Book" w:hAnsi="Franklin Gothic Book"/>
          <w:sz w:val="20"/>
          <w:szCs w:val="20"/>
        </w:rPr>
      </w:pPr>
      <w:r w:rsidRPr="00D74AE5">
        <w:rPr>
          <w:rFonts w:ascii="Franklin Gothic Book" w:hAnsi="Franklin Gothic Book"/>
          <w:sz w:val="20"/>
          <w:szCs w:val="20"/>
        </w:rPr>
        <w:t>Uzupełnienie  zużytego/ niewłaściwego piktogramu.</w:t>
      </w:r>
    </w:p>
    <w:p w:rsidR="005B4DE1" w:rsidRPr="00D74AE5" w:rsidRDefault="005B4DE1" w:rsidP="00914A70">
      <w:pPr>
        <w:pStyle w:val="Akapitzlist"/>
        <w:numPr>
          <w:ilvl w:val="3"/>
          <w:numId w:val="50"/>
        </w:numPr>
        <w:spacing w:after="120" w:line="240" w:lineRule="auto"/>
        <w:ind w:left="1985" w:hanging="908"/>
        <w:contextualSpacing w:val="0"/>
        <w:rPr>
          <w:rFonts w:ascii="Franklin Gothic Book" w:hAnsi="Franklin Gothic Book"/>
          <w:sz w:val="20"/>
          <w:szCs w:val="20"/>
        </w:rPr>
      </w:pPr>
      <w:r w:rsidRPr="00D74AE5">
        <w:rPr>
          <w:rFonts w:ascii="Franklin Gothic Book" w:hAnsi="Franklin Gothic Book"/>
          <w:sz w:val="20"/>
          <w:szCs w:val="20"/>
        </w:rPr>
        <w:t>Uzupełnienie zużytych oznaczeń opraw oświetlenia awaryjnego.</w:t>
      </w:r>
    </w:p>
    <w:p w:rsidR="005B4DE1" w:rsidRPr="00D74AE5" w:rsidRDefault="005B4DE1" w:rsidP="00914A70">
      <w:pPr>
        <w:pStyle w:val="Akapitzlist"/>
        <w:numPr>
          <w:ilvl w:val="3"/>
          <w:numId w:val="50"/>
        </w:numPr>
        <w:spacing w:after="120" w:line="240" w:lineRule="auto"/>
        <w:ind w:left="1985" w:hanging="908"/>
        <w:contextualSpacing w:val="0"/>
        <w:rPr>
          <w:rFonts w:ascii="Franklin Gothic Book" w:hAnsi="Franklin Gothic Book"/>
          <w:sz w:val="20"/>
          <w:szCs w:val="20"/>
        </w:rPr>
      </w:pPr>
      <w:r w:rsidRPr="00D74AE5">
        <w:rPr>
          <w:rFonts w:ascii="Franklin Gothic Book" w:hAnsi="Franklin Gothic Book"/>
          <w:sz w:val="20"/>
          <w:szCs w:val="20"/>
        </w:rPr>
        <w:t xml:space="preserve">Wymiana uszkodzonej oprawy, (oprawy zapewnia Zamawiający). </w:t>
      </w:r>
    </w:p>
    <w:p w:rsidR="005B4DE1" w:rsidRPr="00D74AE5" w:rsidRDefault="005B4DE1" w:rsidP="00914A70">
      <w:pPr>
        <w:pStyle w:val="Bezodstpw"/>
        <w:numPr>
          <w:ilvl w:val="2"/>
          <w:numId w:val="50"/>
        </w:numPr>
        <w:spacing w:after="120"/>
        <w:ind w:left="1134" w:hanging="708"/>
        <w:rPr>
          <w:rFonts w:ascii="Franklin Gothic Book" w:hAnsi="Franklin Gothic Book"/>
          <w:sz w:val="20"/>
          <w:szCs w:val="20"/>
        </w:rPr>
      </w:pPr>
      <w:r w:rsidRPr="00D74AE5">
        <w:rPr>
          <w:rFonts w:ascii="Franklin Gothic Book" w:eastAsia="Calibri" w:hAnsi="Franklin Gothic Book"/>
          <w:b/>
          <w:sz w:val="20"/>
          <w:szCs w:val="20"/>
        </w:rPr>
        <w:t>Przeglądowi okresowemu podlega oświetlenie awaryjne i ewakuacyjne w n/w obiektach:</w:t>
      </w:r>
    </w:p>
    <w:p w:rsidR="005B4DE1" w:rsidRPr="00D74AE5" w:rsidRDefault="005B4DE1" w:rsidP="00914A70">
      <w:pPr>
        <w:pStyle w:val="Bezodstpw"/>
        <w:numPr>
          <w:ilvl w:val="3"/>
          <w:numId w:val="50"/>
        </w:numPr>
        <w:spacing w:after="120"/>
        <w:ind w:left="1985" w:hanging="905"/>
        <w:rPr>
          <w:rFonts w:ascii="Franklin Gothic Book" w:hAnsi="Franklin Gothic Book"/>
          <w:sz w:val="20"/>
          <w:szCs w:val="20"/>
        </w:rPr>
      </w:pPr>
      <w:r w:rsidRPr="00D74AE5">
        <w:rPr>
          <w:rFonts w:ascii="Franklin Gothic Book" w:hAnsi="Franklin Gothic Book"/>
          <w:sz w:val="20"/>
          <w:szCs w:val="20"/>
        </w:rPr>
        <w:t>Blok energetyczny nr 1.</w:t>
      </w:r>
    </w:p>
    <w:p w:rsidR="005B4DE1" w:rsidRPr="00D74AE5" w:rsidRDefault="005B4DE1" w:rsidP="00914A70">
      <w:pPr>
        <w:pStyle w:val="Bezodstpw"/>
        <w:numPr>
          <w:ilvl w:val="3"/>
          <w:numId w:val="50"/>
        </w:numPr>
        <w:spacing w:after="120"/>
        <w:ind w:left="1985" w:hanging="905"/>
        <w:rPr>
          <w:rFonts w:ascii="Franklin Gothic Book" w:hAnsi="Franklin Gothic Book"/>
          <w:sz w:val="20"/>
          <w:szCs w:val="20"/>
        </w:rPr>
      </w:pPr>
      <w:r w:rsidRPr="00D74AE5">
        <w:rPr>
          <w:rFonts w:ascii="Franklin Gothic Book" w:hAnsi="Franklin Gothic Book"/>
          <w:sz w:val="20"/>
          <w:szCs w:val="20"/>
        </w:rPr>
        <w:t>Blok energetyczny nr 2.</w:t>
      </w:r>
    </w:p>
    <w:p w:rsidR="005B4DE1" w:rsidRPr="00D74AE5" w:rsidRDefault="005B4DE1" w:rsidP="00914A70">
      <w:pPr>
        <w:pStyle w:val="Bezodstpw"/>
        <w:numPr>
          <w:ilvl w:val="3"/>
          <w:numId w:val="50"/>
        </w:numPr>
        <w:spacing w:after="120"/>
        <w:ind w:left="1985" w:hanging="905"/>
        <w:rPr>
          <w:rFonts w:ascii="Franklin Gothic Book" w:hAnsi="Franklin Gothic Book"/>
          <w:sz w:val="20"/>
          <w:szCs w:val="20"/>
        </w:rPr>
      </w:pPr>
      <w:r w:rsidRPr="00D74AE5">
        <w:rPr>
          <w:rFonts w:ascii="Franklin Gothic Book" w:hAnsi="Franklin Gothic Book"/>
          <w:sz w:val="20"/>
          <w:szCs w:val="20"/>
        </w:rPr>
        <w:t>Blok energetyczny nr 3.</w:t>
      </w:r>
    </w:p>
    <w:p w:rsidR="005B4DE1" w:rsidRPr="00D74AE5" w:rsidRDefault="005B4DE1" w:rsidP="00914A70">
      <w:pPr>
        <w:pStyle w:val="Bezodstpw"/>
        <w:numPr>
          <w:ilvl w:val="3"/>
          <w:numId w:val="50"/>
        </w:numPr>
        <w:spacing w:after="120"/>
        <w:ind w:left="1985" w:hanging="905"/>
        <w:rPr>
          <w:rFonts w:ascii="Franklin Gothic Book" w:hAnsi="Franklin Gothic Book"/>
          <w:sz w:val="20"/>
          <w:szCs w:val="20"/>
        </w:rPr>
      </w:pPr>
      <w:r w:rsidRPr="00D74AE5">
        <w:rPr>
          <w:rFonts w:ascii="Franklin Gothic Book" w:hAnsi="Franklin Gothic Book"/>
          <w:sz w:val="20"/>
          <w:szCs w:val="20"/>
        </w:rPr>
        <w:t>Blok energetyczny nr 4.</w:t>
      </w:r>
    </w:p>
    <w:p w:rsidR="005B4DE1" w:rsidRPr="00D74AE5" w:rsidRDefault="005B4DE1" w:rsidP="00914A70">
      <w:pPr>
        <w:pStyle w:val="Bezodstpw"/>
        <w:numPr>
          <w:ilvl w:val="3"/>
          <w:numId w:val="50"/>
        </w:numPr>
        <w:spacing w:after="120"/>
        <w:ind w:left="1985" w:hanging="905"/>
        <w:rPr>
          <w:rFonts w:ascii="Franklin Gothic Book" w:hAnsi="Franklin Gothic Book"/>
          <w:sz w:val="20"/>
          <w:szCs w:val="20"/>
        </w:rPr>
      </w:pPr>
      <w:r w:rsidRPr="00D74AE5">
        <w:rPr>
          <w:rFonts w:ascii="Franklin Gothic Book" w:hAnsi="Franklin Gothic Book"/>
          <w:sz w:val="20"/>
          <w:szCs w:val="20"/>
        </w:rPr>
        <w:t>Blok energetyczny nr 5.</w:t>
      </w:r>
    </w:p>
    <w:p w:rsidR="005B4DE1" w:rsidRPr="00D74AE5" w:rsidRDefault="005B4DE1" w:rsidP="00914A70">
      <w:pPr>
        <w:pStyle w:val="Bezodstpw"/>
        <w:numPr>
          <w:ilvl w:val="3"/>
          <w:numId w:val="50"/>
        </w:numPr>
        <w:spacing w:after="120"/>
        <w:ind w:left="1985" w:hanging="905"/>
        <w:rPr>
          <w:rFonts w:ascii="Franklin Gothic Book" w:hAnsi="Franklin Gothic Book"/>
          <w:sz w:val="20"/>
          <w:szCs w:val="20"/>
        </w:rPr>
      </w:pPr>
      <w:r w:rsidRPr="00D74AE5">
        <w:rPr>
          <w:rFonts w:ascii="Franklin Gothic Book" w:hAnsi="Franklin Gothic Book"/>
          <w:sz w:val="20"/>
          <w:szCs w:val="20"/>
        </w:rPr>
        <w:t>Blok energetyczny nr 6.</w:t>
      </w:r>
    </w:p>
    <w:p w:rsidR="005B4DE1" w:rsidRPr="00D74AE5" w:rsidRDefault="005B4DE1" w:rsidP="00914A70">
      <w:pPr>
        <w:pStyle w:val="Bezodstpw"/>
        <w:numPr>
          <w:ilvl w:val="3"/>
          <w:numId w:val="50"/>
        </w:numPr>
        <w:spacing w:after="120"/>
        <w:ind w:left="1985" w:hanging="905"/>
        <w:rPr>
          <w:rFonts w:ascii="Franklin Gothic Book" w:hAnsi="Franklin Gothic Book"/>
          <w:sz w:val="20"/>
          <w:szCs w:val="20"/>
        </w:rPr>
      </w:pPr>
      <w:r w:rsidRPr="00D74AE5">
        <w:rPr>
          <w:rFonts w:ascii="Franklin Gothic Book" w:hAnsi="Franklin Gothic Book"/>
          <w:sz w:val="20"/>
          <w:szCs w:val="20"/>
        </w:rPr>
        <w:t>Blok energetyczny nr 7.</w:t>
      </w:r>
    </w:p>
    <w:p w:rsidR="005B4DE1" w:rsidRPr="00D74AE5" w:rsidRDefault="005B4DE1" w:rsidP="00914A70">
      <w:pPr>
        <w:pStyle w:val="Bezodstpw"/>
        <w:numPr>
          <w:ilvl w:val="3"/>
          <w:numId w:val="50"/>
        </w:numPr>
        <w:spacing w:after="120"/>
        <w:ind w:left="1985" w:hanging="905"/>
        <w:rPr>
          <w:rFonts w:ascii="Franklin Gothic Book" w:hAnsi="Franklin Gothic Book"/>
          <w:sz w:val="20"/>
          <w:szCs w:val="20"/>
        </w:rPr>
      </w:pPr>
      <w:r w:rsidRPr="00D74AE5">
        <w:rPr>
          <w:rFonts w:ascii="Franklin Gothic Book" w:hAnsi="Franklin Gothic Book"/>
          <w:sz w:val="20"/>
          <w:szCs w:val="20"/>
        </w:rPr>
        <w:t>Blok energetyczny nr</w:t>
      </w:r>
      <w:r w:rsidR="00B130B7">
        <w:rPr>
          <w:rFonts w:ascii="Franklin Gothic Book" w:hAnsi="Franklin Gothic Book"/>
          <w:sz w:val="20"/>
          <w:szCs w:val="20"/>
        </w:rPr>
        <w:t xml:space="preserve"> </w:t>
      </w:r>
      <w:r w:rsidRPr="00D74AE5">
        <w:rPr>
          <w:rFonts w:ascii="Franklin Gothic Book" w:hAnsi="Franklin Gothic Book"/>
          <w:sz w:val="20"/>
          <w:szCs w:val="20"/>
        </w:rPr>
        <w:t>1 do 7 - zaliczamy, obiekty:</w:t>
      </w:r>
    </w:p>
    <w:p w:rsidR="005B4DE1" w:rsidRPr="00D74AE5" w:rsidRDefault="005B4DE1" w:rsidP="00914A70">
      <w:pPr>
        <w:pStyle w:val="Bezodstpw"/>
        <w:numPr>
          <w:ilvl w:val="4"/>
          <w:numId w:val="50"/>
        </w:numPr>
        <w:spacing w:after="120"/>
        <w:ind w:left="3119" w:hanging="1098"/>
        <w:rPr>
          <w:rFonts w:ascii="Franklin Gothic Book" w:hAnsi="Franklin Gothic Book"/>
          <w:sz w:val="20"/>
          <w:szCs w:val="20"/>
        </w:rPr>
      </w:pPr>
      <w:r w:rsidRPr="00D74AE5">
        <w:rPr>
          <w:rFonts w:ascii="Franklin Gothic Book" w:hAnsi="Franklin Gothic Book"/>
          <w:sz w:val="20"/>
          <w:szCs w:val="20"/>
        </w:rPr>
        <w:t>budynek urządzeń elektrycznych poziomy od -3,9m; 0m; +5m; +10,5m;</w:t>
      </w:r>
    </w:p>
    <w:p w:rsidR="005B4DE1" w:rsidRPr="00D74AE5" w:rsidRDefault="005B4DE1" w:rsidP="00914A70">
      <w:pPr>
        <w:pStyle w:val="Bezodstpw"/>
        <w:numPr>
          <w:ilvl w:val="4"/>
          <w:numId w:val="50"/>
        </w:numPr>
        <w:spacing w:after="120"/>
        <w:ind w:left="3119" w:hanging="1098"/>
        <w:rPr>
          <w:rFonts w:ascii="Franklin Gothic Book" w:hAnsi="Franklin Gothic Book"/>
          <w:sz w:val="20"/>
          <w:szCs w:val="20"/>
        </w:rPr>
      </w:pPr>
      <w:r w:rsidRPr="00D74AE5">
        <w:rPr>
          <w:rFonts w:ascii="Franklin Gothic Book" w:hAnsi="Franklin Gothic Book"/>
          <w:sz w:val="20"/>
          <w:szCs w:val="20"/>
        </w:rPr>
        <w:t>budynek maszynowni, poziomy od -7m; -3,5m;;0m;+3,5m;+5m;</w:t>
      </w:r>
    </w:p>
    <w:p w:rsidR="005B4DE1" w:rsidRPr="00D74AE5" w:rsidRDefault="005B4DE1" w:rsidP="00914A70">
      <w:pPr>
        <w:pStyle w:val="Bezodstpw"/>
        <w:numPr>
          <w:ilvl w:val="4"/>
          <w:numId w:val="50"/>
        </w:numPr>
        <w:spacing w:after="120"/>
        <w:ind w:left="3119" w:hanging="1098"/>
        <w:rPr>
          <w:rFonts w:ascii="Franklin Gothic Book" w:hAnsi="Franklin Gothic Book"/>
          <w:sz w:val="20"/>
          <w:szCs w:val="20"/>
        </w:rPr>
      </w:pPr>
      <w:r w:rsidRPr="00D74AE5">
        <w:rPr>
          <w:rFonts w:ascii="Franklin Gothic Book" w:hAnsi="Franklin Gothic Book"/>
          <w:sz w:val="20"/>
          <w:szCs w:val="20"/>
        </w:rPr>
        <w:t>budynek kotłowni, poziomy 0m; 8,5m; 12m; 16m; 23m; 27m;  31m; 48m 70m;</w:t>
      </w:r>
    </w:p>
    <w:p w:rsidR="005B4DE1" w:rsidRPr="00D74AE5" w:rsidRDefault="005B4DE1" w:rsidP="00914A70">
      <w:pPr>
        <w:pStyle w:val="Bezodstpw"/>
        <w:numPr>
          <w:ilvl w:val="4"/>
          <w:numId w:val="50"/>
        </w:numPr>
        <w:spacing w:after="120"/>
        <w:ind w:left="3119" w:hanging="1098"/>
        <w:rPr>
          <w:rFonts w:ascii="Franklin Gothic Book" w:hAnsi="Franklin Gothic Book"/>
          <w:sz w:val="20"/>
          <w:szCs w:val="20"/>
        </w:rPr>
      </w:pPr>
      <w:r w:rsidRPr="00D74AE5">
        <w:rPr>
          <w:rFonts w:ascii="Franklin Gothic Book" w:hAnsi="Franklin Gothic Book"/>
          <w:sz w:val="20"/>
          <w:szCs w:val="20"/>
        </w:rPr>
        <w:t>elektrofiltry, poziom 0m; 3,5m; 10,5m 24m.</w:t>
      </w:r>
    </w:p>
    <w:p w:rsidR="005B4DE1" w:rsidRPr="00D74AE5" w:rsidRDefault="005B4DE1" w:rsidP="00914A70">
      <w:pPr>
        <w:pStyle w:val="Bezodstpw"/>
        <w:numPr>
          <w:ilvl w:val="3"/>
          <w:numId w:val="50"/>
        </w:numPr>
        <w:spacing w:after="120"/>
        <w:ind w:left="1985" w:hanging="905"/>
        <w:jc w:val="both"/>
        <w:rPr>
          <w:rFonts w:ascii="Franklin Gothic Book" w:hAnsi="Franklin Gothic Book"/>
          <w:sz w:val="20"/>
          <w:szCs w:val="20"/>
        </w:rPr>
      </w:pPr>
      <w:r w:rsidRPr="00D74AE5">
        <w:rPr>
          <w:rFonts w:ascii="Franklin Gothic Book" w:hAnsi="Franklin Gothic Book"/>
          <w:sz w:val="20"/>
          <w:szCs w:val="20"/>
        </w:rPr>
        <w:t>Zielony Blok, zaliczamy obiekty:</w:t>
      </w:r>
    </w:p>
    <w:p w:rsidR="005B4DE1" w:rsidRPr="00D74AE5" w:rsidRDefault="005B4DE1" w:rsidP="00914A70">
      <w:pPr>
        <w:pStyle w:val="Bezodstpw"/>
        <w:numPr>
          <w:ilvl w:val="4"/>
          <w:numId w:val="50"/>
        </w:numPr>
        <w:spacing w:before="120"/>
        <w:ind w:left="3119" w:hanging="1076"/>
        <w:jc w:val="both"/>
        <w:rPr>
          <w:rFonts w:ascii="Franklin Gothic Book" w:hAnsi="Franklin Gothic Book"/>
          <w:sz w:val="20"/>
          <w:szCs w:val="20"/>
        </w:rPr>
      </w:pPr>
      <w:r w:rsidRPr="00D74AE5">
        <w:rPr>
          <w:rFonts w:ascii="Franklin Gothic Book" w:hAnsi="Franklin Gothic Book"/>
          <w:sz w:val="20"/>
          <w:szCs w:val="20"/>
        </w:rPr>
        <w:t>budynek nowej kotłowni K-9, poziomy: 0m; 5m; 8,5m; 12m; 16,2m; 19,2m; 22,2m; 27,2m; 30,8m; 34,8m; 39,0m; 43,30m, 47,80m; 52,40;</w:t>
      </w:r>
    </w:p>
    <w:p w:rsidR="005B4DE1" w:rsidRPr="00D74AE5" w:rsidRDefault="005B4DE1" w:rsidP="00914A70">
      <w:pPr>
        <w:pStyle w:val="Bezodstpw"/>
        <w:numPr>
          <w:ilvl w:val="4"/>
          <w:numId w:val="50"/>
        </w:numPr>
        <w:spacing w:before="120"/>
        <w:ind w:left="3119" w:hanging="1076"/>
        <w:jc w:val="both"/>
        <w:rPr>
          <w:rFonts w:ascii="Franklin Gothic Book" w:hAnsi="Franklin Gothic Book"/>
          <w:sz w:val="20"/>
          <w:szCs w:val="20"/>
        </w:rPr>
      </w:pPr>
      <w:r w:rsidRPr="00D74AE5">
        <w:rPr>
          <w:rFonts w:ascii="Franklin Gothic Book" w:hAnsi="Franklin Gothic Book"/>
          <w:sz w:val="20"/>
          <w:szCs w:val="20"/>
        </w:rPr>
        <w:t>budynek urządzeń elektrycznych wszystkie poziomy;</w:t>
      </w:r>
    </w:p>
    <w:p w:rsidR="005B4DE1" w:rsidRPr="00D74AE5" w:rsidRDefault="005B4DE1" w:rsidP="00914A70">
      <w:pPr>
        <w:pStyle w:val="Bezodstpw"/>
        <w:numPr>
          <w:ilvl w:val="4"/>
          <w:numId w:val="50"/>
        </w:numPr>
        <w:spacing w:before="120"/>
        <w:ind w:left="3119" w:hanging="1076"/>
        <w:jc w:val="both"/>
        <w:rPr>
          <w:rFonts w:ascii="Franklin Gothic Book" w:hAnsi="Franklin Gothic Book"/>
          <w:sz w:val="20"/>
          <w:szCs w:val="20"/>
        </w:rPr>
      </w:pPr>
      <w:r w:rsidRPr="00D74AE5">
        <w:rPr>
          <w:rFonts w:ascii="Franklin Gothic Book" w:hAnsi="Franklin Gothic Book"/>
          <w:sz w:val="20"/>
          <w:szCs w:val="20"/>
        </w:rPr>
        <w:lastRenderedPageBreak/>
        <w:t xml:space="preserve">estakada przenośników PT9-3; PT9-4-galeria skośna; </w:t>
      </w:r>
    </w:p>
    <w:p w:rsidR="005B4DE1" w:rsidRPr="00B130B7" w:rsidRDefault="005B4DE1" w:rsidP="00914A70">
      <w:pPr>
        <w:pStyle w:val="Bezodstpw"/>
        <w:numPr>
          <w:ilvl w:val="4"/>
          <w:numId w:val="50"/>
        </w:numPr>
        <w:spacing w:before="120"/>
        <w:ind w:left="2552" w:hanging="1112"/>
        <w:jc w:val="both"/>
        <w:rPr>
          <w:rFonts w:ascii="Franklin Gothic Book" w:hAnsi="Franklin Gothic Book"/>
          <w:sz w:val="20"/>
          <w:szCs w:val="20"/>
        </w:rPr>
      </w:pPr>
      <w:r w:rsidRPr="00B130B7">
        <w:rPr>
          <w:rFonts w:ascii="Franklin Gothic Book" w:hAnsi="Franklin Gothic Book"/>
          <w:sz w:val="20"/>
          <w:szCs w:val="20"/>
        </w:rPr>
        <w:t>elektrofiltry;</w:t>
      </w:r>
    </w:p>
    <w:p w:rsidR="005B4DE1" w:rsidRPr="00B130B7" w:rsidRDefault="005B4DE1" w:rsidP="00914A70">
      <w:pPr>
        <w:pStyle w:val="Bezodstpw"/>
        <w:numPr>
          <w:ilvl w:val="4"/>
          <w:numId w:val="50"/>
        </w:numPr>
        <w:spacing w:before="120"/>
        <w:ind w:left="2552" w:hanging="1112"/>
        <w:jc w:val="both"/>
        <w:rPr>
          <w:rFonts w:ascii="Franklin Gothic Book" w:hAnsi="Franklin Gothic Book"/>
          <w:sz w:val="20"/>
          <w:szCs w:val="20"/>
        </w:rPr>
      </w:pPr>
      <w:r w:rsidRPr="00B130B7">
        <w:rPr>
          <w:rFonts w:ascii="Franklin Gothic Book" w:hAnsi="Franklin Gothic Book"/>
          <w:sz w:val="20"/>
          <w:szCs w:val="20"/>
        </w:rPr>
        <w:t>budynek wentylatorów spalin;</w:t>
      </w:r>
    </w:p>
    <w:p w:rsidR="005B4DE1" w:rsidRPr="00B130B7" w:rsidRDefault="005B4DE1" w:rsidP="00914A70">
      <w:pPr>
        <w:pStyle w:val="Bezodstpw"/>
        <w:numPr>
          <w:ilvl w:val="4"/>
          <w:numId w:val="50"/>
        </w:numPr>
        <w:spacing w:before="120"/>
        <w:ind w:left="2552" w:hanging="1112"/>
        <w:jc w:val="both"/>
        <w:rPr>
          <w:rFonts w:ascii="Franklin Gothic Book" w:hAnsi="Franklin Gothic Book"/>
          <w:sz w:val="20"/>
          <w:szCs w:val="20"/>
        </w:rPr>
      </w:pPr>
      <w:r w:rsidRPr="00B130B7">
        <w:rPr>
          <w:rFonts w:ascii="Franklin Gothic Book" w:hAnsi="Franklin Gothic Book"/>
          <w:sz w:val="20"/>
          <w:szCs w:val="20"/>
        </w:rPr>
        <w:t xml:space="preserve">gospodarka olejowa; </w:t>
      </w:r>
    </w:p>
    <w:p w:rsidR="005B4DE1" w:rsidRPr="00B130B7" w:rsidRDefault="005B4DE1" w:rsidP="00914A70">
      <w:pPr>
        <w:pStyle w:val="Bezodstpw"/>
        <w:numPr>
          <w:ilvl w:val="4"/>
          <w:numId w:val="50"/>
        </w:numPr>
        <w:spacing w:before="120"/>
        <w:ind w:left="2552" w:hanging="1112"/>
        <w:jc w:val="both"/>
        <w:rPr>
          <w:rFonts w:ascii="Franklin Gothic Book" w:hAnsi="Franklin Gothic Book"/>
          <w:sz w:val="20"/>
          <w:szCs w:val="20"/>
        </w:rPr>
      </w:pPr>
      <w:r w:rsidRPr="00B130B7">
        <w:rPr>
          <w:rFonts w:ascii="Franklin Gothic Book" w:hAnsi="Franklin Gothic Book"/>
          <w:sz w:val="20"/>
          <w:szCs w:val="20"/>
        </w:rPr>
        <w:t>pompownia wody p.poż.;</w:t>
      </w:r>
    </w:p>
    <w:p w:rsidR="005B4DE1" w:rsidRPr="00B130B7" w:rsidRDefault="005B4DE1" w:rsidP="00914A70">
      <w:pPr>
        <w:pStyle w:val="Bezodstpw"/>
        <w:numPr>
          <w:ilvl w:val="4"/>
          <w:numId w:val="50"/>
        </w:numPr>
        <w:spacing w:before="120"/>
        <w:ind w:left="2552" w:hanging="1112"/>
        <w:jc w:val="both"/>
        <w:rPr>
          <w:rFonts w:ascii="Franklin Gothic Book" w:hAnsi="Franklin Gothic Book"/>
          <w:sz w:val="20"/>
          <w:szCs w:val="20"/>
        </w:rPr>
      </w:pPr>
      <w:r w:rsidRPr="00B130B7">
        <w:rPr>
          <w:rFonts w:ascii="Franklin Gothic Book" w:hAnsi="Franklin Gothic Book"/>
          <w:sz w:val="20"/>
          <w:szCs w:val="20"/>
        </w:rPr>
        <w:t xml:space="preserve">Magazyn biomasy A_BARN całość obiektu; </w:t>
      </w:r>
    </w:p>
    <w:p w:rsidR="005B4DE1" w:rsidRPr="00B130B7" w:rsidRDefault="005B4DE1" w:rsidP="00914A70">
      <w:pPr>
        <w:pStyle w:val="Bezodstpw"/>
        <w:numPr>
          <w:ilvl w:val="4"/>
          <w:numId w:val="50"/>
        </w:numPr>
        <w:spacing w:before="120"/>
        <w:ind w:left="2552" w:hanging="1112"/>
        <w:jc w:val="both"/>
        <w:rPr>
          <w:rFonts w:ascii="Franklin Gothic Book" w:hAnsi="Franklin Gothic Book"/>
          <w:sz w:val="20"/>
          <w:szCs w:val="20"/>
        </w:rPr>
      </w:pPr>
      <w:r w:rsidRPr="00B130B7">
        <w:rPr>
          <w:rFonts w:ascii="Franklin Gothic Book" w:hAnsi="Franklin Gothic Book"/>
          <w:sz w:val="20"/>
          <w:szCs w:val="20"/>
        </w:rPr>
        <w:t>magazyn biomasy A-BARNa od rębaka II w częśći zabudowanej;</w:t>
      </w:r>
    </w:p>
    <w:p w:rsidR="005B4DE1" w:rsidRPr="00B130B7" w:rsidRDefault="005B4DE1" w:rsidP="00914A70">
      <w:pPr>
        <w:pStyle w:val="Bezodstpw"/>
        <w:numPr>
          <w:ilvl w:val="4"/>
          <w:numId w:val="50"/>
        </w:numPr>
        <w:spacing w:before="120"/>
        <w:ind w:left="2552" w:hanging="1112"/>
        <w:jc w:val="both"/>
        <w:rPr>
          <w:rFonts w:ascii="Franklin Gothic Book" w:hAnsi="Franklin Gothic Book"/>
          <w:sz w:val="20"/>
          <w:szCs w:val="20"/>
        </w:rPr>
      </w:pPr>
      <w:r w:rsidRPr="00B130B7">
        <w:rPr>
          <w:rFonts w:ascii="Franklin Gothic Book" w:hAnsi="Franklin Gothic Book"/>
          <w:sz w:val="20"/>
          <w:szCs w:val="20"/>
        </w:rPr>
        <w:t>przenośnik biomasy do A-BARNA od Uniserv w części zabudowanej;</w:t>
      </w:r>
    </w:p>
    <w:p w:rsidR="005B4DE1" w:rsidRPr="00B130B7" w:rsidRDefault="005B4DE1" w:rsidP="00914A70">
      <w:pPr>
        <w:pStyle w:val="Bezodstpw"/>
        <w:numPr>
          <w:ilvl w:val="4"/>
          <w:numId w:val="50"/>
        </w:numPr>
        <w:spacing w:before="120"/>
        <w:ind w:left="2552" w:hanging="1112"/>
        <w:jc w:val="both"/>
        <w:rPr>
          <w:rFonts w:ascii="Franklin Gothic Book" w:hAnsi="Franklin Gothic Book"/>
          <w:sz w:val="20"/>
          <w:szCs w:val="20"/>
        </w:rPr>
      </w:pPr>
      <w:r w:rsidRPr="00B130B7">
        <w:rPr>
          <w:rFonts w:ascii="Franklin Gothic Book" w:hAnsi="Franklin Gothic Book"/>
          <w:sz w:val="20"/>
          <w:szCs w:val="20"/>
        </w:rPr>
        <w:t>Silos agro z przenośnikiem zabudowanym.</w:t>
      </w:r>
    </w:p>
    <w:p w:rsidR="005B4DE1" w:rsidRPr="00A22D23" w:rsidRDefault="005B4DE1" w:rsidP="00B130B7">
      <w:pPr>
        <w:pStyle w:val="Bezodstpw"/>
        <w:ind w:left="2552" w:hanging="1112"/>
        <w:jc w:val="both"/>
        <w:rPr>
          <w:rFonts w:ascii="Verdana" w:hAnsi="Verdana"/>
          <w:sz w:val="18"/>
          <w:szCs w:val="18"/>
        </w:rPr>
      </w:pPr>
    </w:p>
    <w:p w:rsidR="005B4DE1" w:rsidRPr="00B130B7" w:rsidRDefault="005B4DE1" w:rsidP="00914A70">
      <w:pPr>
        <w:pStyle w:val="Bezodstpw"/>
        <w:numPr>
          <w:ilvl w:val="3"/>
          <w:numId w:val="50"/>
        </w:numPr>
        <w:spacing w:before="120"/>
        <w:ind w:left="1418" w:hanging="851"/>
        <w:jc w:val="both"/>
        <w:rPr>
          <w:rFonts w:ascii="Franklin Gothic Book" w:hAnsi="Franklin Gothic Book"/>
          <w:sz w:val="20"/>
          <w:szCs w:val="20"/>
        </w:rPr>
      </w:pPr>
      <w:r w:rsidRPr="00B130B7">
        <w:rPr>
          <w:rFonts w:ascii="Franklin Gothic Book" w:hAnsi="Franklin Gothic Book"/>
          <w:sz w:val="20"/>
          <w:szCs w:val="20"/>
        </w:rPr>
        <w:t xml:space="preserve">Nawęglanie </w:t>
      </w:r>
      <w:r w:rsidR="00B130B7" w:rsidRPr="00B130B7">
        <w:rPr>
          <w:rFonts w:ascii="Franklin Gothic Book" w:hAnsi="Franklin Gothic Book"/>
          <w:sz w:val="20"/>
          <w:szCs w:val="20"/>
        </w:rPr>
        <w:t>obejmuje obiekty</w:t>
      </w:r>
      <w:r w:rsidRPr="00B130B7">
        <w:rPr>
          <w:rFonts w:ascii="Franklin Gothic Book" w:hAnsi="Franklin Gothic Book"/>
          <w:sz w:val="20"/>
          <w:szCs w:val="20"/>
        </w:rPr>
        <w:t>:</w:t>
      </w:r>
    </w:p>
    <w:p w:rsidR="005B4DE1" w:rsidRPr="00B130B7" w:rsidRDefault="005B4DE1" w:rsidP="00914A70">
      <w:pPr>
        <w:pStyle w:val="Bezodstpw"/>
        <w:numPr>
          <w:ilvl w:val="4"/>
          <w:numId w:val="50"/>
        </w:numPr>
        <w:spacing w:before="120"/>
        <w:ind w:left="2552" w:hanging="1112"/>
        <w:jc w:val="both"/>
        <w:rPr>
          <w:rFonts w:ascii="Franklin Gothic Book" w:hAnsi="Franklin Gothic Book"/>
          <w:sz w:val="20"/>
          <w:szCs w:val="20"/>
        </w:rPr>
      </w:pPr>
      <w:r w:rsidRPr="00B130B7">
        <w:rPr>
          <w:rFonts w:ascii="Franklin Gothic Book" w:hAnsi="Franklin Gothic Book"/>
          <w:sz w:val="20"/>
          <w:szCs w:val="20"/>
        </w:rPr>
        <w:t xml:space="preserve">wywrotnica wagonowa nr 1, nr 2; </w:t>
      </w:r>
    </w:p>
    <w:p w:rsidR="005B4DE1" w:rsidRPr="00B130B7" w:rsidRDefault="005B4DE1" w:rsidP="00914A70">
      <w:pPr>
        <w:pStyle w:val="Bezodstpw"/>
        <w:numPr>
          <w:ilvl w:val="4"/>
          <w:numId w:val="50"/>
        </w:numPr>
        <w:spacing w:before="120"/>
        <w:ind w:left="2552" w:hanging="1112"/>
        <w:jc w:val="both"/>
        <w:rPr>
          <w:rFonts w:ascii="Franklin Gothic Book" w:hAnsi="Franklin Gothic Book"/>
          <w:sz w:val="20"/>
          <w:szCs w:val="20"/>
        </w:rPr>
      </w:pPr>
      <w:r w:rsidRPr="00B130B7">
        <w:rPr>
          <w:rFonts w:ascii="Franklin Gothic Book" w:hAnsi="Franklin Gothic Book"/>
          <w:sz w:val="20"/>
          <w:szCs w:val="20"/>
        </w:rPr>
        <w:t>budynek przesypowy A7-1; A7-2; A7-3; A7-4;A7-5;A7-6; A19-1;</w:t>
      </w:r>
    </w:p>
    <w:p w:rsidR="005B4DE1" w:rsidRPr="00B130B7" w:rsidRDefault="005B4DE1" w:rsidP="00914A70">
      <w:pPr>
        <w:pStyle w:val="Bezodstpw"/>
        <w:numPr>
          <w:ilvl w:val="4"/>
          <w:numId w:val="50"/>
        </w:numPr>
        <w:spacing w:before="120"/>
        <w:ind w:left="2552" w:hanging="1112"/>
        <w:jc w:val="both"/>
        <w:rPr>
          <w:rFonts w:ascii="Franklin Gothic Book" w:hAnsi="Franklin Gothic Book"/>
          <w:sz w:val="20"/>
          <w:szCs w:val="20"/>
          <w:lang w:val="en-US"/>
        </w:rPr>
      </w:pPr>
      <w:r w:rsidRPr="00B130B7">
        <w:rPr>
          <w:rFonts w:ascii="Franklin Gothic Book" w:hAnsi="Franklin Gothic Book"/>
          <w:sz w:val="20"/>
          <w:szCs w:val="20"/>
          <w:lang w:val="en-US"/>
        </w:rPr>
        <w:t>tunel A8-1; A8-2; A8-4;A8-4A; A8-6A; A8-6B; A8-6C; GN1; GN2,</w:t>
      </w:r>
    </w:p>
    <w:p w:rsidR="005B4DE1" w:rsidRPr="00B130B7" w:rsidRDefault="005B4DE1" w:rsidP="00914A70">
      <w:pPr>
        <w:pStyle w:val="Bezodstpw"/>
        <w:numPr>
          <w:ilvl w:val="4"/>
          <w:numId w:val="50"/>
        </w:numPr>
        <w:spacing w:before="120"/>
        <w:ind w:left="2552" w:hanging="1112"/>
        <w:jc w:val="both"/>
        <w:rPr>
          <w:rFonts w:ascii="Franklin Gothic Book" w:hAnsi="Franklin Gothic Book"/>
          <w:sz w:val="20"/>
          <w:szCs w:val="20"/>
        </w:rPr>
      </w:pPr>
      <w:r w:rsidRPr="00B130B7">
        <w:rPr>
          <w:rFonts w:ascii="Franklin Gothic Book" w:hAnsi="Franklin Gothic Book"/>
          <w:sz w:val="20"/>
          <w:szCs w:val="20"/>
        </w:rPr>
        <w:t>galeria skośna A-5 z wyjściami awaryjnymi;</w:t>
      </w:r>
    </w:p>
    <w:p w:rsidR="005B4DE1" w:rsidRPr="00B130B7" w:rsidRDefault="005B4DE1" w:rsidP="00914A70">
      <w:pPr>
        <w:pStyle w:val="Bezodstpw"/>
        <w:numPr>
          <w:ilvl w:val="4"/>
          <w:numId w:val="50"/>
        </w:numPr>
        <w:spacing w:before="120"/>
        <w:ind w:left="2552" w:hanging="1112"/>
        <w:jc w:val="both"/>
        <w:rPr>
          <w:rFonts w:ascii="Franklin Gothic Book" w:hAnsi="Franklin Gothic Book"/>
          <w:sz w:val="20"/>
          <w:szCs w:val="20"/>
        </w:rPr>
      </w:pPr>
      <w:r w:rsidRPr="00B130B7">
        <w:rPr>
          <w:rFonts w:ascii="Franklin Gothic Book" w:hAnsi="Franklin Gothic Book"/>
          <w:sz w:val="20"/>
          <w:szCs w:val="20"/>
        </w:rPr>
        <w:t>budynek galerii przykotłowej poziom 48m (PT55; PT56) oraz zsuwni 57,58;</w:t>
      </w:r>
    </w:p>
    <w:p w:rsidR="005B4DE1" w:rsidRPr="00B130B7" w:rsidRDefault="005B4DE1" w:rsidP="00914A70">
      <w:pPr>
        <w:pStyle w:val="Bezodstpw"/>
        <w:numPr>
          <w:ilvl w:val="4"/>
          <w:numId w:val="50"/>
        </w:numPr>
        <w:spacing w:before="120"/>
        <w:ind w:left="2552" w:hanging="1112"/>
        <w:jc w:val="both"/>
        <w:rPr>
          <w:rFonts w:ascii="Franklin Gothic Book" w:hAnsi="Franklin Gothic Book"/>
          <w:sz w:val="20"/>
          <w:szCs w:val="20"/>
        </w:rPr>
      </w:pPr>
      <w:r w:rsidRPr="00B130B7">
        <w:rPr>
          <w:rFonts w:ascii="Franklin Gothic Book" w:hAnsi="Franklin Gothic Book"/>
          <w:sz w:val="20"/>
          <w:szCs w:val="20"/>
        </w:rPr>
        <w:t>galeria przykotłowa poziom 33,9m;</w:t>
      </w:r>
    </w:p>
    <w:p w:rsidR="005B4DE1" w:rsidRPr="00B130B7" w:rsidRDefault="005B4DE1" w:rsidP="00914A70">
      <w:pPr>
        <w:pStyle w:val="Bezodstpw"/>
        <w:numPr>
          <w:ilvl w:val="4"/>
          <w:numId w:val="50"/>
        </w:numPr>
        <w:spacing w:before="120"/>
        <w:ind w:left="2552" w:hanging="1112"/>
        <w:jc w:val="both"/>
        <w:rPr>
          <w:rFonts w:ascii="Franklin Gothic Book" w:hAnsi="Franklin Gothic Book"/>
          <w:sz w:val="20"/>
          <w:szCs w:val="20"/>
        </w:rPr>
      </w:pPr>
      <w:r w:rsidRPr="00B130B7">
        <w:rPr>
          <w:rFonts w:ascii="Franklin Gothic Book" w:hAnsi="Franklin Gothic Book"/>
          <w:sz w:val="20"/>
          <w:szCs w:val="20"/>
        </w:rPr>
        <w:t>budynek galerii przykotłowej poziom 31m;</w:t>
      </w:r>
    </w:p>
    <w:p w:rsidR="005B4DE1" w:rsidRPr="00B130B7" w:rsidRDefault="005B4DE1" w:rsidP="00914A70">
      <w:pPr>
        <w:pStyle w:val="Bezodstpw"/>
        <w:numPr>
          <w:ilvl w:val="4"/>
          <w:numId w:val="50"/>
        </w:numPr>
        <w:spacing w:before="120"/>
        <w:ind w:left="2552" w:hanging="1112"/>
        <w:jc w:val="both"/>
        <w:rPr>
          <w:rFonts w:ascii="Franklin Gothic Book" w:hAnsi="Franklin Gothic Book"/>
          <w:sz w:val="20"/>
          <w:szCs w:val="20"/>
        </w:rPr>
      </w:pPr>
      <w:r w:rsidRPr="00B130B7">
        <w:rPr>
          <w:rFonts w:ascii="Franklin Gothic Book" w:hAnsi="Franklin Gothic Book"/>
          <w:sz w:val="20"/>
          <w:szCs w:val="20"/>
        </w:rPr>
        <w:t>galeria przykotłowa poziom 27,9m.</w:t>
      </w:r>
    </w:p>
    <w:p w:rsidR="005B4DE1" w:rsidRPr="00A22D23" w:rsidRDefault="005B4DE1" w:rsidP="00B130B7">
      <w:pPr>
        <w:pStyle w:val="Bezodstpw"/>
        <w:ind w:left="348"/>
        <w:jc w:val="both"/>
        <w:rPr>
          <w:rFonts w:ascii="Verdana" w:hAnsi="Verdana"/>
          <w:sz w:val="18"/>
          <w:szCs w:val="18"/>
        </w:rPr>
      </w:pPr>
    </w:p>
    <w:p w:rsidR="005B4DE1" w:rsidRPr="00B130B7" w:rsidRDefault="005B4DE1" w:rsidP="00914A70">
      <w:pPr>
        <w:pStyle w:val="Bezodstpw"/>
        <w:numPr>
          <w:ilvl w:val="3"/>
          <w:numId w:val="50"/>
        </w:numPr>
        <w:spacing w:before="120"/>
        <w:ind w:left="1418" w:hanging="851"/>
        <w:jc w:val="both"/>
        <w:rPr>
          <w:rFonts w:ascii="Franklin Gothic Book" w:hAnsi="Franklin Gothic Book"/>
          <w:sz w:val="20"/>
          <w:szCs w:val="20"/>
        </w:rPr>
      </w:pPr>
      <w:r w:rsidRPr="00B130B7">
        <w:rPr>
          <w:rFonts w:ascii="Franklin Gothic Book" w:hAnsi="Franklin Gothic Book"/>
          <w:sz w:val="20"/>
          <w:szCs w:val="20"/>
        </w:rPr>
        <w:t xml:space="preserve">IOS </w:t>
      </w:r>
      <w:r w:rsidR="00B130B7">
        <w:rPr>
          <w:rFonts w:ascii="Franklin Gothic Book" w:hAnsi="Franklin Gothic Book"/>
          <w:sz w:val="20"/>
          <w:szCs w:val="20"/>
        </w:rPr>
        <w:t xml:space="preserve">- </w:t>
      </w:r>
      <w:r w:rsidRPr="00B130B7">
        <w:rPr>
          <w:rFonts w:ascii="Franklin Gothic Book" w:hAnsi="Franklin Gothic Book"/>
          <w:sz w:val="20"/>
          <w:szCs w:val="20"/>
        </w:rPr>
        <w:t>część polska:</w:t>
      </w:r>
    </w:p>
    <w:p w:rsidR="005B4DE1" w:rsidRPr="00B130B7" w:rsidRDefault="005B4DE1" w:rsidP="00914A70">
      <w:pPr>
        <w:pStyle w:val="Bezodstpw"/>
        <w:numPr>
          <w:ilvl w:val="4"/>
          <w:numId w:val="50"/>
        </w:numPr>
        <w:spacing w:before="120"/>
        <w:ind w:left="2552" w:hanging="1112"/>
        <w:jc w:val="both"/>
        <w:rPr>
          <w:rFonts w:ascii="Franklin Gothic Book" w:hAnsi="Franklin Gothic Book"/>
          <w:sz w:val="20"/>
          <w:szCs w:val="20"/>
        </w:rPr>
      </w:pPr>
      <w:r w:rsidRPr="00B130B7">
        <w:rPr>
          <w:rFonts w:ascii="Franklin Gothic Book" w:hAnsi="Franklin Gothic Book"/>
          <w:sz w:val="20"/>
          <w:szCs w:val="20"/>
        </w:rPr>
        <w:t xml:space="preserve">budynek K10, K10-1, K10-2, K16, K12, K18; </w:t>
      </w:r>
    </w:p>
    <w:p w:rsidR="005B4DE1" w:rsidRPr="00B130B7" w:rsidRDefault="005B4DE1" w:rsidP="00914A70">
      <w:pPr>
        <w:pStyle w:val="Bezodstpw"/>
        <w:numPr>
          <w:ilvl w:val="4"/>
          <w:numId w:val="50"/>
        </w:numPr>
        <w:spacing w:before="120"/>
        <w:ind w:left="2552" w:hanging="1112"/>
        <w:jc w:val="both"/>
        <w:rPr>
          <w:rFonts w:ascii="Franklin Gothic Book" w:hAnsi="Franklin Gothic Book"/>
          <w:sz w:val="20"/>
          <w:szCs w:val="20"/>
        </w:rPr>
      </w:pPr>
      <w:r w:rsidRPr="00B130B7">
        <w:rPr>
          <w:rFonts w:ascii="Franklin Gothic Book" w:hAnsi="Franklin Gothic Book"/>
          <w:sz w:val="20"/>
          <w:szCs w:val="20"/>
        </w:rPr>
        <w:t>zbiornik kamienia K11; zbiornik gipsu K17.</w:t>
      </w:r>
    </w:p>
    <w:p w:rsidR="005B4DE1" w:rsidRPr="00B130B7" w:rsidRDefault="005B4DE1" w:rsidP="005B4DE1">
      <w:pPr>
        <w:pStyle w:val="Bezodstpw"/>
        <w:ind w:left="1134"/>
        <w:jc w:val="both"/>
        <w:rPr>
          <w:rFonts w:ascii="Franklin Gothic Book" w:hAnsi="Franklin Gothic Book"/>
          <w:sz w:val="20"/>
          <w:szCs w:val="20"/>
        </w:rPr>
      </w:pPr>
    </w:p>
    <w:p w:rsidR="005B4DE1" w:rsidRPr="00B130B7" w:rsidRDefault="005B4DE1" w:rsidP="00914A70">
      <w:pPr>
        <w:pStyle w:val="Bezodstpw"/>
        <w:numPr>
          <w:ilvl w:val="3"/>
          <w:numId w:val="50"/>
        </w:numPr>
        <w:spacing w:before="120"/>
        <w:ind w:left="1418" w:hanging="851"/>
        <w:jc w:val="both"/>
        <w:rPr>
          <w:rFonts w:ascii="Franklin Gothic Book" w:hAnsi="Franklin Gothic Book"/>
          <w:sz w:val="20"/>
          <w:szCs w:val="20"/>
        </w:rPr>
      </w:pPr>
      <w:r w:rsidRPr="00B130B7">
        <w:rPr>
          <w:rFonts w:ascii="Franklin Gothic Book" w:hAnsi="Franklin Gothic Book"/>
          <w:sz w:val="20"/>
          <w:szCs w:val="20"/>
        </w:rPr>
        <w:t>IOS</w:t>
      </w:r>
      <w:r w:rsidR="00B130B7">
        <w:rPr>
          <w:rFonts w:ascii="Franklin Gothic Book" w:hAnsi="Franklin Gothic Book"/>
          <w:sz w:val="20"/>
          <w:szCs w:val="20"/>
        </w:rPr>
        <w:t xml:space="preserve"> -</w:t>
      </w:r>
      <w:r w:rsidRPr="00B130B7">
        <w:rPr>
          <w:rFonts w:ascii="Franklin Gothic Book" w:hAnsi="Franklin Gothic Book"/>
          <w:sz w:val="20"/>
          <w:szCs w:val="20"/>
        </w:rPr>
        <w:t xml:space="preserve"> część duńska G-40 do obiektu zaliczamy całość obiektów, G-40.</w:t>
      </w:r>
    </w:p>
    <w:p w:rsidR="005B4DE1" w:rsidRPr="00B130B7" w:rsidRDefault="005B4DE1" w:rsidP="00914A70">
      <w:pPr>
        <w:pStyle w:val="Bezodstpw"/>
        <w:numPr>
          <w:ilvl w:val="3"/>
          <w:numId w:val="50"/>
        </w:numPr>
        <w:spacing w:before="120"/>
        <w:ind w:left="1418" w:hanging="851"/>
        <w:rPr>
          <w:rFonts w:ascii="Franklin Gothic Book" w:hAnsi="Franklin Gothic Book"/>
          <w:sz w:val="20"/>
          <w:szCs w:val="20"/>
        </w:rPr>
      </w:pPr>
      <w:r w:rsidRPr="00B130B7">
        <w:rPr>
          <w:rFonts w:ascii="Franklin Gothic Book" w:hAnsi="Franklin Gothic Book"/>
          <w:sz w:val="20"/>
          <w:szCs w:val="20"/>
        </w:rPr>
        <w:t>Biomasa:</w:t>
      </w:r>
    </w:p>
    <w:p w:rsidR="005B4DE1" w:rsidRPr="00B130B7" w:rsidRDefault="005B4DE1" w:rsidP="00914A70">
      <w:pPr>
        <w:pStyle w:val="Bezodstpw"/>
        <w:numPr>
          <w:ilvl w:val="4"/>
          <w:numId w:val="50"/>
        </w:numPr>
        <w:spacing w:before="120"/>
        <w:ind w:left="2552" w:hanging="1112"/>
        <w:rPr>
          <w:rFonts w:ascii="Franklin Gothic Book" w:hAnsi="Franklin Gothic Book"/>
          <w:sz w:val="20"/>
          <w:szCs w:val="20"/>
        </w:rPr>
      </w:pPr>
      <w:r w:rsidRPr="00B130B7">
        <w:rPr>
          <w:rFonts w:ascii="Franklin Gothic Book" w:hAnsi="Franklin Gothic Book"/>
          <w:sz w:val="20"/>
          <w:szCs w:val="20"/>
        </w:rPr>
        <w:t>biomasa I - budynek rębaka Camury;</w:t>
      </w:r>
    </w:p>
    <w:p w:rsidR="005B4DE1" w:rsidRPr="00B130B7" w:rsidRDefault="005B4DE1" w:rsidP="00914A70">
      <w:pPr>
        <w:pStyle w:val="Bezodstpw"/>
        <w:numPr>
          <w:ilvl w:val="4"/>
          <w:numId w:val="50"/>
        </w:numPr>
        <w:spacing w:before="120"/>
        <w:ind w:left="2552" w:hanging="1112"/>
        <w:rPr>
          <w:rFonts w:ascii="Franklin Gothic Book" w:hAnsi="Franklin Gothic Book"/>
          <w:sz w:val="20"/>
          <w:szCs w:val="20"/>
        </w:rPr>
      </w:pPr>
      <w:r w:rsidRPr="00B130B7">
        <w:rPr>
          <w:rFonts w:ascii="Franklin Gothic Book" w:hAnsi="Franklin Gothic Book"/>
          <w:sz w:val="20"/>
          <w:szCs w:val="20"/>
        </w:rPr>
        <w:t>biomasa II-magazyn biomasy, z nośnicami i tunelami;</w:t>
      </w:r>
    </w:p>
    <w:p w:rsidR="005B4DE1" w:rsidRPr="00B130B7" w:rsidRDefault="005B4DE1" w:rsidP="00914A70">
      <w:pPr>
        <w:pStyle w:val="Bezodstpw"/>
        <w:numPr>
          <w:ilvl w:val="4"/>
          <w:numId w:val="50"/>
        </w:numPr>
        <w:spacing w:before="120"/>
        <w:ind w:left="2552" w:hanging="1112"/>
        <w:rPr>
          <w:rFonts w:ascii="Franklin Gothic Book" w:hAnsi="Franklin Gothic Book"/>
          <w:sz w:val="20"/>
          <w:szCs w:val="20"/>
        </w:rPr>
      </w:pPr>
      <w:r w:rsidRPr="00B130B7">
        <w:rPr>
          <w:rFonts w:ascii="Franklin Gothic Book" w:hAnsi="Franklin Gothic Book"/>
          <w:sz w:val="20"/>
          <w:szCs w:val="20"/>
        </w:rPr>
        <w:t>biomasa II - obiekty rozładunku i transportu biomasy;</w:t>
      </w:r>
    </w:p>
    <w:p w:rsidR="005B4DE1" w:rsidRPr="00B130B7" w:rsidRDefault="005B4DE1" w:rsidP="00914A70">
      <w:pPr>
        <w:pStyle w:val="Bezodstpw"/>
        <w:numPr>
          <w:ilvl w:val="4"/>
          <w:numId w:val="50"/>
        </w:numPr>
        <w:spacing w:before="120"/>
        <w:ind w:left="2552" w:hanging="1112"/>
        <w:rPr>
          <w:rFonts w:ascii="Franklin Gothic Book" w:hAnsi="Franklin Gothic Book"/>
          <w:sz w:val="20"/>
          <w:szCs w:val="20"/>
        </w:rPr>
      </w:pPr>
      <w:r w:rsidRPr="00B130B7">
        <w:rPr>
          <w:rFonts w:ascii="Franklin Gothic Book" w:hAnsi="Franklin Gothic Book"/>
          <w:sz w:val="20"/>
          <w:szCs w:val="20"/>
        </w:rPr>
        <w:t>biomasa II - węzły przesypowe;</w:t>
      </w:r>
    </w:p>
    <w:p w:rsidR="005B4DE1" w:rsidRPr="00B130B7" w:rsidRDefault="005B4DE1" w:rsidP="00914A70">
      <w:pPr>
        <w:pStyle w:val="Bezodstpw"/>
        <w:numPr>
          <w:ilvl w:val="4"/>
          <w:numId w:val="50"/>
        </w:numPr>
        <w:spacing w:before="120"/>
        <w:ind w:left="2552" w:hanging="1112"/>
        <w:rPr>
          <w:rFonts w:ascii="Franklin Gothic Book" w:hAnsi="Franklin Gothic Book"/>
          <w:sz w:val="20"/>
          <w:szCs w:val="20"/>
        </w:rPr>
      </w:pPr>
      <w:r w:rsidRPr="00B130B7">
        <w:rPr>
          <w:rFonts w:ascii="Franklin Gothic Book" w:hAnsi="Franklin Gothic Book"/>
          <w:sz w:val="20"/>
          <w:szCs w:val="20"/>
        </w:rPr>
        <w:t xml:space="preserve">biomasa II - kontenery socjalne, technologiczne, operatorskie; </w:t>
      </w:r>
    </w:p>
    <w:p w:rsidR="005B4DE1" w:rsidRPr="00B130B7" w:rsidRDefault="005B4DE1" w:rsidP="00914A70">
      <w:pPr>
        <w:pStyle w:val="Bezodstpw"/>
        <w:numPr>
          <w:ilvl w:val="4"/>
          <w:numId w:val="50"/>
        </w:numPr>
        <w:spacing w:before="120"/>
        <w:ind w:left="2552" w:hanging="1112"/>
        <w:rPr>
          <w:rFonts w:ascii="Franklin Gothic Book" w:hAnsi="Franklin Gothic Book"/>
          <w:sz w:val="20"/>
          <w:szCs w:val="20"/>
        </w:rPr>
      </w:pPr>
      <w:r w:rsidRPr="00B130B7">
        <w:rPr>
          <w:rFonts w:ascii="Franklin Gothic Book" w:hAnsi="Franklin Gothic Book"/>
          <w:sz w:val="20"/>
          <w:szCs w:val="20"/>
        </w:rPr>
        <w:t>Rębak II - hala rębaka, budynek socjalny;</w:t>
      </w:r>
    </w:p>
    <w:p w:rsidR="005B4DE1" w:rsidRPr="00B130B7" w:rsidRDefault="005B4DE1" w:rsidP="00914A70">
      <w:pPr>
        <w:pStyle w:val="Bezodstpw"/>
        <w:numPr>
          <w:ilvl w:val="4"/>
          <w:numId w:val="50"/>
        </w:numPr>
        <w:spacing w:before="120"/>
        <w:ind w:left="2552" w:hanging="1112"/>
        <w:rPr>
          <w:rFonts w:ascii="Franklin Gothic Book" w:hAnsi="Franklin Gothic Book"/>
          <w:sz w:val="20"/>
          <w:szCs w:val="20"/>
        </w:rPr>
      </w:pPr>
      <w:r w:rsidRPr="00B130B7">
        <w:rPr>
          <w:rFonts w:ascii="Franklin Gothic Book" w:hAnsi="Franklin Gothic Book"/>
          <w:sz w:val="20"/>
          <w:szCs w:val="20"/>
        </w:rPr>
        <w:t>biomasa leśna, kontenery;</w:t>
      </w:r>
    </w:p>
    <w:p w:rsidR="005B4DE1" w:rsidRPr="00B130B7" w:rsidRDefault="005B4DE1" w:rsidP="00914A70">
      <w:pPr>
        <w:pStyle w:val="Bezodstpw"/>
        <w:numPr>
          <w:ilvl w:val="4"/>
          <w:numId w:val="50"/>
        </w:numPr>
        <w:spacing w:before="120"/>
        <w:ind w:left="2552" w:hanging="1112"/>
        <w:rPr>
          <w:rFonts w:ascii="Franklin Gothic Book" w:hAnsi="Franklin Gothic Book"/>
          <w:sz w:val="20"/>
          <w:szCs w:val="20"/>
        </w:rPr>
      </w:pPr>
      <w:r w:rsidRPr="00B130B7">
        <w:rPr>
          <w:rFonts w:ascii="Franklin Gothic Book" w:hAnsi="Franklin Gothic Book"/>
          <w:sz w:val="20"/>
          <w:szCs w:val="20"/>
        </w:rPr>
        <w:t>biomasa agro wiata, tunel, kontenery.</w:t>
      </w:r>
    </w:p>
    <w:p w:rsidR="005B4DE1" w:rsidRPr="00B130B7" w:rsidRDefault="005B4DE1" w:rsidP="00914A70">
      <w:pPr>
        <w:pStyle w:val="Bezodstpw"/>
        <w:numPr>
          <w:ilvl w:val="3"/>
          <w:numId w:val="50"/>
        </w:numPr>
        <w:spacing w:before="120"/>
        <w:ind w:left="1560" w:hanging="993"/>
        <w:rPr>
          <w:rFonts w:ascii="Franklin Gothic Book" w:hAnsi="Franklin Gothic Book"/>
          <w:sz w:val="20"/>
          <w:szCs w:val="20"/>
        </w:rPr>
      </w:pPr>
      <w:r w:rsidRPr="00B130B7">
        <w:rPr>
          <w:rFonts w:ascii="Franklin Gothic Book" w:hAnsi="Franklin Gothic Book"/>
          <w:sz w:val="20"/>
          <w:szCs w:val="20"/>
        </w:rPr>
        <w:t>Człon ciepłowniczy nr 1, aneks przed blokiem 1, poziom 0m.</w:t>
      </w:r>
    </w:p>
    <w:p w:rsidR="005B4DE1" w:rsidRPr="00B130B7" w:rsidRDefault="005B4DE1" w:rsidP="00914A70">
      <w:pPr>
        <w:pStyle w:val="Bezodstpw"/>
        <w:numPr>
          <w:ilvl w:val="3"/>
          <w:numId w:val="50"/>
        </w:numPr>
        <w:spacing w:before="120"/>
        <w:ind w:left="1560" w:hanging="993"/>
        <w:rPr>
          <w:rFonts w:ascii="Franklin Gothic Book" w:hAnsi="Franklin Gothic Book"/>
          <w:sz w:val="20"/>
          <w:szCs w:val="20"/>
        </w:rPr>
      </w:pPr>
      <w:r w:rsidRPr="00B130B7">
        <w:rPr>
          <w:rFonts w:ascii="Franklin Gothic Book" w:hAnsi="Franklin Gothic Book"/>
          <w:sz w:val="20"/>
          <w:szCs w:val="20"/>
        </w:rPr>
        <w:t>Człon ciepłowniczy nr 2 aneks za blokiem 9, poziom 0m, rejon urządzeń technologicznych.</w:t>
      </w:r>
    </w:p>
    <w:p w:rsidR="005B4DE1" w:rsidRPr="00B130B7" w:rsidRDefault="005B4DE1" w:rsidP="00914A70">
      <w:pPr>
        <w:pStyle w:val="Bezodstpw"/>
        <w:numPr>
          <w:ilvl w:val="3"/>
          <w:numId w:val="50"/>
        </w:numPr>
        <w:spacing w:before="120"/>
        <w:ind w:left="1560" w:hanging="993"/>
        <w:rPr>
          <w:rFonts w:ascii="Franklin Gothic Book" w:hAnsi="Franklin Gothic Book"/>
          <w:sz w:val="20"/>
          <w:szCs w:val="20"/>
        </w:rPr>
      </w:pPr>
      <w:r w:rsidRPr="00B130B7">
        <w:rPr>
          <w:rFonts w:ascii="Franklin Gothic Book" w:hAnsi="Franklin Gothic Book"/>
          <w:sz w:val="20"/>
          <w:szCs w:val="20"/>
        </w:rPr>
        <w:t>Budynek demi, wszystkie poziomy w ramach budynku.</w:t>
      </w:r>
    </w:p>
    <w:p w:rsidR="005B4DE1" w:rsidRPr="00B130B7" w:rsidRDefault="005B4DE1" w:rsidP="00914A70">
      <w:pPr>
        <w:pStyle w:val="Bezodstpw"/>
        <w:numPr>
          <w:ilvl w:val="3"/>
          <w:numId w:val="50"/>
        </w:numPr>
        <w:spacing w:before="120"/>
        <w:ind w:left="1560" w:hanging="993"/>
        <w:rPr>
          <w:rFonts w:ascii="Franklin Gothic Book" w:hAnsi="Franklin Gothic Book"/>
          <w:sz w:val="20"/>
          <w:szCs w:val="20"/>
        </w:rPr>
      </w:pPr>
      <w:r w:rsidRPr="00B130B7">
        <w:rPr>
          <w:rFonts w:ascii="Franklin Gothic Book" w:hAnsi="Franklin Gothic Book"/>
          <w:sz w:val="20"/>
          <w:szCs w:val="20"/>
        </w:rPr>
        <w:t>Budynek czopucha nr 1, wszystkie poziomy w ramach budynku.</w:t>
      </w:r>
    </w:p>
    <w:p w:rsidR="005B4DE1" w:rsidRPr="00B130B7" w:rsidRDefault="005B4DE1" w:rsidP="00914A70">
      <w:pPr>
        <w:pStyle w:val="Bezodstpw"/>
        <w:numPr>
          <w:ilvl w:val="3"/>
          <w:numId w:val="50"/>
        </w:numPr>
        <w:spacing w:before="120"/>
        <w:ind w:left="1560" w:hanging="993"/>
        <w:rPr>
          <w:rFonts w:ascii="Franklin Gothic Book" w:hAnsi="Franklin Gothic Book"/>
          <w:sz w:val="20"/>
          <w:szCs w:val="20"/>
        </w:rPr>
      </w:pPr>
      <w:r w:rsidRPr="00B130B7">
        <w:rPr>
          <w:rFonts w:ascii="Franklin Gothic Book" w:hAnsi="Franklin Gothic Book"/>
          <w:sz w:val="20"/>
          <w:szCs w:val="20"/>
        </w:rPr>
        <w:t>Budynek czopucha nr 2, wszystkie poziomy w ramach budynku.</w:t>
      </w:r>
    </w:p>
    <w:p w:rsidR="005B4DE1" w:rsidRPr="00B130B7" w:rsidRDefault="005B4DE1" w:rsidP="00914A70">
      <w:pPr>
        <w:pStyle w:val="Bezodstpw"/>
        <w:numPr>
          <w:ilvl w:val="3"/>
          <w:numId w:val="50"/>
        </w:numPr>
        <w:spacing w:before="120"/>
        <w:ind w:left="1560" w:hanging="993"/>
        <w:rPr>
          <w:rFonts w:ascii="Franklin Gothic Book" w:hAnsi="Franklin Gothic Book"/>
          <w:sz w:val="20"/>
          <w:szCs w:val="20"/>
        </w:rPr>
      </w:pPr>
      <w:r w:rsidRPr="00B130B7">
        <w:rPr>
          <w:rFonts w:ascii="Franklin Gothic Book" w:hAnsi="Franklin Gothic Book"/>
          <w:sz w:val="20"/>
          <w:szCs w:val="20"/>
        </w:rPr>
        <w:t>Budynek czopucha nr 3, wszystkie poziomy w ramach budynku.</w:t>
      </w:r>
    </w:p>
    <w:p w:rsidR="005B4DE1" w:rsidRPr="00B130B7" w:rsidRDefault="005B4DE1" w:rsidP="00914A70">
      <w:pPr>
        <w:pStyle w:val="Bezodstpw"/>
        <w:numPr>
          <w:ilvl w:val="3"/>
          <w:numId w:val="50"/>
        </w:numPr>
        <w:spacing w:before="120"/>
        <w:ind w:left="1560" w:hanging="993"/>
        <w:rPr>
          <w:rFonts w:ascii="Franklin Gothic Book" w:hAnsi="Franklin Gothic Book"/>
          <w:sz w:val="20"/>
          <w:szCs w:val="20"/>
        </w:rPr>
      </w:pPr>
      <w:r w:rsidRPr="00B130B7">
        <w:rPr>
          <w:rFonts w:ascii="Franklin Gothic Book" w:hAnsi="Franklin Gothic Book"/>
          <w:sz w:val="20"/>
          <w:szCs w:val="20"/>
        </w:rPr>
        <w:t>Budynek czopucha  nr 4, wszystkie poziomy w ramach budynku.</w:t>
      </w:r>
    </w:p>
    <w:p w:rsidR="005B4DE1" w:rsidRPr="00B130B7" w:rsidRDefault="005B4DE1" w:rsidP="00914A70">
      <w:pPr>
        <w:pStyle w:val="Bezodstpw"/>
        <w:numPr>
          <w:ilvl w:val="3"/>
          <w:numId w:val="50"/>
        </w:numPr>
        <w:spacing w:before="120"/>
        <w:ind w:left="1560" w:hanging="993"/>
        <w:rPr>
          <w:rFonts w:ascii="Franklin Gothic Book" w:hAnsi="Franklin Gothic Book"/>
          <w:sz w:val="20"/>
          <w:szCs w:val="20"/>
        </w:rPr>
      </w:pPr>
      <w:r w:rsidRPr="00B130B7">
        <w:rPr>
          <w:rFonts w:ascii="Franklin Gothic Book" w:hAnsi="Franklin Gothic Book"/>
          <w:sz w:val="20"/>
          <w:szCs w:val="20"/>
        </w:rPr>
        <w:t>Budynek pompowni C1, wszystkie poziomy w ramach budynku.</w:t>
      </w:r>
    </w:p>
    <w:p w:rsidR="005B4DE1" w:rsidRPr="00B130B7" w:rsidRDefault="005B4DE1" w:rsidP="00914A70">
      <w:pPr>
        <w:pStyle w:val="Bezodstpw"/>
        <w:numPr>
          <w:ilvl w:val="3"/>
          <w:numId w:val="50"/>
        </w:numPr>
        <w:spacing w:before="120"/>
        <w:ind w:left="1560" w:hanging="993"/>
        <w:rPr>
          <w:rFonts w:ascii="Franklin Gothic Book" w:hAnsi="Franklin Gothic Book"/>
          <w:sz w:val="20"/>
          <w:szCs w:val="20"/>
        </w:rPr>
      </w:pPr>
      <w:r w:rsidRPr="00B130B7">
        <w:rPr>
          <w:rFonts w:ascii="Franklin Gothic Book" w:hAnsi="Franklin Gothic Book"/>
          <w:sz w:val="20"/>
          <w:szCs w:val="20"/>
        </w:rPr>
        <w:lastRenderedPageBreak/>
        <w:t>Budynek pompownia C2, wszystkie poziomy w ramach budynku.</w:t>
      </w:r>
    </w:p>
    <w:p w:rsidR="005B4DE1" w:rsidRPr="00B130B7" w:rsidRDefault="005B4DE1" w:rsidP="00914A70">
      <w:pPr>
        <w:pStyle w:val="Bezodstpw"/>
        <w:numPr>
          <w:ilvl w:val="3"/>
          <w:numId w:val="50"/>
        </w:numPr>
        <w:spacing w:before="120"/>
        <w:rPr>
          <w:rFonts w:ascii="Franklin Gothic Book" w:hAnsi="Franklin Gothic Book"/>
          <w:sz w:val="20"/>
          <w:szCs w:val="20"/>
        </w:rPr>
      </w:pPr>
      <w:r w:rsidRPr="00B130B7">
        <w:rPr>
          <w:rFonts w:ascii="Franklin Gothic Book" w:hAnsi="Franklin Gothic Book"/>
          <w:sz w:val="20"/>
          <w:szCs w:val="20"/>
        </w:rPr>
        <w:t>Kontener RNO25, RNO26.</w:t>
      </w:r>
    </w:p>
    <w:p w:rsidR="005B4DE1" w:rsidRPr="00B130B7" w:rsidRDefault="005B4DE1" w:rsidP="00914A70">
      <w:pPr>
        <w:pStyle w:val="Bezodstpw"/>
        <w:numPr>
          <w:ilvl w:val="3"/>
          <w:numId w:val="50"/>
        </w:numPr>
        <w:spacing w:before="120"/>
        <w:rPr>
          <w:rFonts w:ascii="Franklin Gothic Book" w:hAnsi="Franklin Gothic Book"/>
          <w:sz w:val="20"/>
          <w:szCs w:val="20"/>
        </w:rPr>
      </w:pPr>
      <w:r w:rsidRPr="00B130B7">
        <w:rPr>
          <w:rFonts w:ascii="Franklin Gothic Book" w:hAnsi="Franklin Gothic Book"/>
          <w:sz w:val="20"/>
          <w:szCs w:val="20"/>
        </w:rPr>
        <w:t>Budynek F13, wszystkie poziomy w ramach budynku.</w:t>
      </w:r>
    </w:p>
    <w:p w:rsidR="005B4DE1" w:rsidRPr="00B130B7" w:rsidRDefault="005B4DE1" w:rsidP="00914A70">
      <w:pPr>
        <w:pStyle w:val="Bezodstpw"/>
        <w:numPr>
          <w:ilvl w:val="3"/>
          <w:numId w:val="50"/>
        </w:numPr>
        <w:spacing w:before="120"/>
        <w:rPr>
          <w:rFonts w:ascii="Franklin Gothic Book" w:hAnsi="Franklin Gothic Book"/>
          <w:sz w:val="20"/>
          <w:szCs w:val="20"/>
        </w:rPr>
      </w:pPr>
      <w:r w:rsidRPr="00B130B7">
        <w:rPr>
          <w:rFonts w:ascii="Franklin Gothic Book" w:hAnsi="Franklin Gothic Book"/>
          <w:sz w:val="20"/>
          <w:szCs w:val="20"/>
        </w:rPr>
        <w:t>Budynek F12, wszystkie poziomy w ramach budynku.</w:t>
      </w:r>
    </w:p>
    <w:p w:rsidR="005B4DE1" w:rsidRPr="00B130B7" w:rsidRDefault="005B4DE1" w:rsidP="00914A70">
      <w:pPr>
        <w:pStyle w:val="Bezodstpw"/>
        <w:numPr>
          <w:ilvl w:val="3"/>
          <w:numId w:val="50"/>
        </w:numPr>
        <w:spacing w:before="120"/>
        <w:rPr>
          <w:rFonts w:ascii="Franklin Gothic Book" w:hAnsi="Franklin Gothic Book"/>
          <w:sz w:val="20"/>
          <w:szCs w:val="20"/>
        </w:rPr>
      </w:pPr>
      <w:r w:rsidRPr="00B130B7">
        <w:rPr>
          <w:rFonts w:ascii="Franklin Gothic Book" w:hAnsi="Franklin Gothic Book"/>
          <w:sz w:val="20"/>
          <w:szCs w:val="20"/>
        </w:rPr>
        <w:t>Budynek Nastawni Centralnej.</w:t>
      </w:r>
    </w:p>
    <w:p w:rsidR="005B4DE1" w:rsidRPr="00B130B7" w:rsidRDefault="005B4DE1" w:rsidP="00914A70">
      <w:pPr>
        <w:pStyle w:val="Bezodstpw"/>
        <w:numPr>
          <w:ilvl w:val="3"/>
          <w:numId w:val="50"/>
        </w:numPr>
        <w:spacing w:before="120"/>
        <w:rPr>
          <w:rFonts w:ascii="Franklin Gothic Book" w:hAnsi="Franklin Gothic Book"/>
          <w:sz w:val="20"/>
          <w:szCs w:val="20"/>
        </w:rPr>
      </w:pPr>
      <w:r w:rsidRPr="00B130B7">
        <w:rPr>
          <w:rFonts w:ascii="Franklin Gothic Book" w:hAnsi="Franklin Gothic Book"/>
          <w:sz w:val="20"/>
          <w:szCs w:val="20"/>
        </w:rPr>
        <w:t>Budynek przepompowni wód opadowych  biomasy.</w:t>
      </w:r>
    </w:p>
    <w:p w:rsidR="005B4DE1" w:rsidRPr="00B130B7" w:rsidRDefault="005B4DE1" w:rsidP="00914A70">
      <w:pPr>
        <w:pStyle w:val="Bezodstpw"/>
        <w:numPr>
          <w:ilvl w:val="3"/>
          <w:numId w:val="50"/>
        </w:numPr>
        <w:spacing w:before="120"/>
        <w:rPr>
          <w:rFonts w:ascii="Franklin Gothic Book" w:hAnsi="Franklin Gothic Book"/>
          <w:sz w:val="20"/>
          <w:szCs w:val="20"/>
        </w:rPr>
      </w:pPr>
      <w:r w:rsidRPr="00B130B7">
        <w:rPr>
          <w:rFonts w:ascii="Franklin Gothic Book" w:hAnsi="Franklin Gothic Book"/>
          <w:sz w:val="20"/>
          <w:szCs w:val="20"/>
        </w:rPr>
        <w:t>Instalacja DRIM.</w:t>
      </w:r>
    </w:p>
    <w:p w:rsidR="005B4DE1" w:rsidRPr="00B130B7" w:rsidRDefault="005B4DE1" w:rsidP="00914A70">
      <w:pPr>
        <w:pStyle w:val="Bezodstpw"/>
        <w:numPr>
          <w:ilvl w:val="3"/>
          <w:numId w:val="50"/>
        </w:numPr>
        <w:spacing w:before="120"/>
        <w:rPr>
          <w:rFonts w:ascii="Franklin Gothic Book" w:hAnsi="Franklin Gothic Book"/>
          <w:sz w:val="20"/>
          <w:szCs w:val="20"/>
        </w:rPr>
      </w:pPr>
      <w:r w:rsidRPr="00B130B7">
        <w:rPr>
          <w:rFonts w:ascii="Franklin Gothic Book" w:hAnsi="Franklin Gothic Book"/>
          <w:sz w:val="20"/>
          <w:szCs w:val="20"/>
        </w:rPr>
        <w:t>Komin nr 3.</w:t>
      </w:r>
    </w:p>
    <w:p w:rsidR="005B4DE1" w:rsidRPr="00B130B7" w:rsidRDefault="005B4DE1" w:rsidP="00B130B7">
      <w:pPr>
        <w:spacing w:after="120"/>
        <w:rPr>
          <w:rFonts w:ascii="Franklin Gothic Book" w:hAnsi="Franklin Gothic Book"/>
          <w:szCs w:val="20"/>
        </w:rPr>
      </w:pPr>
    </w:p>
    <w:p w:rsidR="00EC4FA6" w:rsidRPr="00CD7373" w:rsidRDefault="00EC4FA6" w:rsidP="00914A70">
      <w:pPr>
        <w:pStyle w:val="Akapitzlist"/>
        <w:numPr>
          <w:ilvl w:val="0"/>
          <w:numId w:val="50"/>
        </w:numPr>
        <w:spacing w:after="120"/>
        <w:rPr>
          <w:rFonts w:ascii="Franklin Gothic Book" w:hAnsi="Franklin Gothic Book" w:cs="Arial"/>
          <w:b/>
          <w:sz w:val="20"/>
          <w:szCs w:val="20"/>
          <w:u w:val="single"/>
        </w:rPr>
      </w:pPr>
      <w:r w:rsidRPr="00CD7373">
        <w:rPr>
          <w:rFonts w:ascii="Franklin Gothic Book" w:hAnsi="Franklin Gothic Book" w:cs="Arial"/>
          <w:b/>
          <w:sz w:val="20"/>
          <w:szCs w:val="20"/>
          <w:u w:val="single"/>
        </w:rPr>
        <w:t>TERMIN WYKONANIA</w:t>
      </w:r>
    </w:p>
    <w:p w:rsidR="00BC05B8" w:rsidRPr="00BC05B8" w:rsidRDefault="00EC4FA6" w:rsidP="00914A70">
      <w:pPr>
        <w:pStyle w:val="Nagwek2"/>
        <w:keepNext w:val="0"/>
        <w:keepLines w:val="0"/>
        <w:numPr>
          <w:ilvl w:val="1"/>
          <w:numId w:val="50"/>
        </w:numPr>
        <w:spacing w:before="0" w:after="120"/>
        <w:ind w:left="426" w:hanging="426"/>
        <w:rPr>
          <w:rFonts w:ascii="Franklin Gothic Book" w:hAnsi="Franklin Gothic Book" w:cs="Arial"/>
          <w:color w:val="auto"/>
          <w:sz w:val="20"/>
          <w:szCs w:val="20"/>
        </w:rPr>
      </w:pPr>
      <w:r w:rsidRPr="00082E3E">
        <w:rPr>
          <w:rFonts w:ascii="Franklin Gothic Book" w:hAnsi="Franklin Gothic Book" w:cs="Arial"/>
          <w:color w:val="auto"/>
          <w:sz w:val="20"/>
          <w:szCs w:val="20"/>
        </w:rPr>
        <w:t>Termin wykona</w:t>
      </w:r>
      <w:r w:rsidR="00BC05B8">
        <w:rPr>
          <w:rFonts w:ascii="Franklin Gothic Book" w:hAnsi="Franklin Gothic Book" w:cs="Arial"/>
          <w:color w:val="auto"/>
          <w:sz w:val="20"/>
          <w:szCs w:val="20"/>
        </w:rPr>
        <w:t>nia przedmiotu Umowy:</w:t>
      </w:r>
      <w:r w:rsidR="00BC05B8" w:rsidRPr="00BC05B8">
        <w:rPr>
          <w:color w:val="000000" w:themeColor="text1"/>
          <w:sz w:val="18"/>
          <w:szCs w:val="18"/>
        </w:rPr>
        <w:t xml:space="preserve"> </w:t>
      </w:r>
      <w:r w:rsidR="00BC05B8" w:rsidRPr="00BC05B8">
        <w:rPr>
          <w:rFonts w:ascii="Franklin Gothic Book" w:hAnsi="Franklin Gothic Book"/>
          <w:color w:val="000000" w:themeColor="text1"/>
          <w:sz w:val="20"/>
          <w:szCs w:val="20"/>
        </w:rPr>
        <w:t>w okresie od 01.01.2020</w:t>
      </w:r>
      <w:r w:rsidR="00BC05B8">
        <w:rPr>
          <w:rFonts w:ascii="Franklin Gothic Book" w:hAnsi="Franklin Gothic Book"/>
          <w:color w:val="000000" w:themeColor="text1"/>
          <w:sz w:val="20"/>
          <w:szCs w:val="20"/>
        </w:rPr>
        <w:t xml:space="preserve"> r.</w:t>
      </w:r>
      <w:r w:rsidR="00BC05B8" w:rsidRPr="00BC05B8">
        <w:rPr>
          <w:rFonts w:ascii="Franklin Gothic Book" w:hAnsi="Franklin Gothic Book"/>
          <w:color w:val="000000" w:themeColor="text1"/>
          <w:sz w:val="20"/>
          <w:szCs w:val="20"/>
        </w:rPr>
        <w:t xml:space="preserve"> do 31.12.2022</w:t>
      </w:r>
      <w:r w:rsidR="00BC05B8">
        <w:rPr>
          <w:rFonts w:ascii="Franklin Gothic Book" w:hAnsi="Franklin Gothic Book"/>
          <w:color w:val="000000" w:themeColor="text1"/>
          <w:sz w:val="20"/>
          <w:szCs w:val="20"/>
        </w:rPr>
        <w:t xml:space="preserve"> </w:t>
      </w:r>
      <w:r w:rsidR="00BC05B8" w:rsidRPr="00BC05B8">
        <w:rPr>
          <w:rFonts w:ascii="Franklin Gothic Book" w:hAnsi="Franklin Gothic Book"/>
          <w:color w:val="000000" w:themeColor="text1"/>
          <w:sz w:val="20"/>
          <w:szCs w:val="20"/>
        </w:rPr>
        <w:t>r</w:t>
      </w:r>
      <w:r w:rsidR="00BC05B8">
        <w:rPr>
          <w:rFonts w:ascii="Franklin Gothic Book" w:hAnsi="Franklin Gothic Book"/>
          <w:color w:val="000000" w:themeColor="text1"/>
          <w:sz w:val="20"/>
          <w:szCs w:val="20"/>
        </w:rPr>
        <w:t>.</w:t>
      </w:r>
    </w:p>
    <w:p w:rsidR="00BC05B8" w:rsidRPr="00BC05B8" w:rsidRDefault="00BC05B8" w:rsidP="00914A70">
      <w:pPr>
        <w:pStyle w:val="Tekstpodstawowywcity"/>
        <w:numPr>
          <w:ilvl w:val="1"/>
          <w:numId w:val="50"/>
        </w:numPr>
        <w:spacing w:before="120" w:after="0"/>
        <w:ind w:left="426" w:hanging="426"/>
        <w:jc w:val="both"/>
        <w:rPr>
          <w:rFonts w:ascii="Franklin Gothic Book" w:hAnsi="Franklin Gothic Book"/>
          <w:color w:val="000000" w:themeColor="text1"/>
          <w:szCs w:val="20"/>
        </w:rPr>
      </w:pPr>
      <w:r w:rsidRPr="00BC05B8">
        <w:rPr>
          <w:rFonts w:ascii="Franklin Gothic Book" w:hAnsi="Franklin Gothic Book"/>
          <w:color w:val="000000" w:themeColor="text1"/>
          <w:szCs w:val="20"/>
        </w:rPr>
        <w:t>Przeglądy oświetlenia awaryjnego i ewakuacyjnego, należy wykonywać zgodnie z n/w harmonogramem w każdym roku trwania Umowy:</w:t>
      </w:r>
    </w:p>
    <w:p w:rsidR="00BC05B8" w:rsidRPr="00BC05B8" w:rsidRDefault="00BC05B8" w:rsidP="00BC05B8">
      <w:pPr>
        <w:rPr>
          <w:rFonts w:ascii="Franklin Gothic Book" w:hAnsi="Franklin Gothic Book"/>
          <w:sz w:val="18"/>
          <w:szCs w:val="18"/>
        </w:rPr>
      </w:pPr>
    </w:p>
    <w:tbl>
      <w:tblPr>
        <w:tblStyle w:val="Tabela-Siatka"/>
        <w:tblW w:w="7508" w:type="dxa"/>
        <w:tblInd w:w="421" w:type="dxa"/>
        <w:tblLook w:val="04A0" w:firstRow="1" w:lastRow="0" w:firstColumn="1" w:lastColumn="0" w:noHBand="0" w:noVBand="1"/>
      </w:tblPr>
      <w:tblGrid>
        <w:gridCol w:w="610"/>
        <w:gridCol w:w="4630"/>
        <w:gridCol w:w="2268"/>
      </w:tblGrid>
      <w:tr w:rsidR="00BC05B8" w:rsidRPr="00BC05B8" w:rsidTr="00BC05B8">
        <w:tc>
          <w:tcPr>
            <w:tcW w:w="610" w:type="dxa"/>
            <w:shd w:val="clear" w:color="auto" w:fill="BFBFBF" w:themeFill="background1" w:themeFillShade="BF"/>
          </w:tcPr>
          <w:p w:rsidR="00BC05B8" w:rsidRPr="00BC05B8" w:rsidRDefault="00BC05B8" w:rsidP="00BC05B8">
            <w:pPr>
              <w:jc w:val="center"/>
              <w:rPr>
                <w:rFonts w:ascii="Franklin Gothic Book" w:hAnsi="Franklin Gothic Book"/>
                <w:b/>
                <w:szCs w:val="20"/>
              </w:rPr>
            </w:pPr>
            <w:r w:rsidRPr="00BC05B8">
              <w:rPr>
                <w:rFonts w:ascii="Franklin Gothic Book" w:hAnsi="Franklin Gothic Book"/>
                <w:b/>
                <w:szCs w:val="20"/>
              </w:rPr>
              <w:t>Lp.</w:t>
            </w:r>
          </w:p>
        </w:tc>
        <w:tc>
          <w:tcPr>
            <w:tcW w:w="4630" w:type="dxa"/>
            <w:shd w:val="clear" w:color="auto" w:fill="BFBFBF" w:themeFill="background1" w:themeFillShade="BF"/>
          </w:tcPr>
          <w:p w:rsidR="00BC05B8" w:rsidRPr="00BC05B8" w:rsidRDefault="00BC05B8" w:rsidP="00BC05B8">
            <w:pPr>
              <w:jc w:val="center"/>
              <w:rPr>
                <w:rFonts w:ascii="Franklin Gothic Book" w:hAnsi="Franklin Gothic Book"/>
                <w:b/>
                <w:szCs w:val="20"/>
              </w:rPr>
            </w:pPr>
            <w:r w:rsidRPr="00BC05B8">
              <w:rPr>
                <w:rFonts w:ascii="Franklin Gothic Book" w:hAnsi="Franklin Gothic Book"/>
                <w:b/>
                <w:szCs w:val="20"/>
              </w:rPr>
              <w:t>Obiekt</w:t>
            </w:r>
          </w:p>
        </w:tc>
        <w:tc>
          <w:tcPr>
            <w:tcW w:w="2268" w:type="dxa"/>
            <w:shd w:val="clear" w:color="auto" w:fill="BFBFBF" w:themeFill="background1" w:themeFillShade="BF"/>
          </w:tcPr>
          <w:p w:rsidR="00BC05B8" w:rsidRPr="00BC05B8" w:rsidRDefault="00BC05B8" w:rsidP="00BC05B8">
            <w:pPr>
              <w:jc w:val="center"/>
              <w:rPr>
                <w:rFonts w:ascii="Franklin Gothic Book" w:hAnsi="Franklin Gothic Book"/>
                <w:b/>
                <w:szCs w:val="20"/>
              </w:rPr>
            </w:pPr>
            <w:r w:rsidRPr="00BC05B8">
              <w:rPr>
                <w:rFonts w:ascii="Franklin Gothic Book" w:hAnsi="Franklin Gothic Book"/>
                <w:b/>
                <w:szCs w:val="20"/>
              </w:rPr>
              <w:t>Termin realizacji</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1</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Blok 5,3,2,1</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styczeń/luty</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2</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Blok 4,6,7,8 (maszynownia)</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Luty/marzec</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3</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Blok nr 3</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styczeń/luty</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4</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Budynek przepompowni wód opadowych biomasy</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marzec /kwiecień</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5</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 xml:space="preserve">Demi </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marzec /kwiecień</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6</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Budynek Nastawni Centralnej</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kwiecień/maj</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7</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Budynek F12</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kwiecień/maj</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8</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Budynek F13</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kwiecień/maj</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9</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Budynek czopuch nr 1</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maj/czerwiec</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10</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Budynek czopuch nr 2</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maj/czerwiec</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11</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Budynek czopuch nr 3</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maj/czerwiec</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12</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Budynek czopuch nr 4</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maj/czerwiec</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13</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Komin nr 3</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maj/czerwiec</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14</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Człon ciepłowniczy nr 1</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czerwiec/lipiec</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15</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Człon ciepłowniczy nr 2</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czerwiec/lipiec</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16</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Instalacja DRIM</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czerwiec/lipiec</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17</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Biomasa</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lipiec/sierpień</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18</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IOS część duńska</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Sierpień/wrzesień</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19</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IOS część polska</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Sierpień/wrzesień</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20</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Nawęglanie</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Wrzesień/październik</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21</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Zielony blok</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październik/listopad</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22</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Pompownia C 1</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listopad/grudzień</w:t>
            </w:r>
          </w:p>
        </w:tc>
      </w:tr>
      <w:tr w:rsidR="00BC05B8" w:rsidRPr="00BC05B8" w:rsidTr="00BC05B8">
        <w:tc>
          <w:tcPr>
            <w:tcW w:w="61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23</w:t>
            </w:r>
          </w:p>
        </w:tc>
        <w:tc>
          <w:tcPr>
            <w:tcW w:w="4630"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Pompownia C 2</w:t>
            </w:r>
          </w:p>
        </w:tc>
        <w:tc>
          <w:tcPr>
            <w:tcW w:w="2268" w:type="dxa"/>
          </w:tcPr>
          <w:p w:rsidR="00BC05B8" w:rsidRPr="00BC05B8" w:rsidRDefault="00BC05B8" w:rsidP="002E6541">
            <w:pPr>
              <w:rPr>
                <w:rFonts w:ascii="Franklin Gothic Book" w:hAnsi="Franklin Gothic Book"/>
                <w:szCs w:val="20"/>
              </w:rPr>
            </w:pPr>
            <w:r w:rsidRPr="00BC05B8">
              <w:rPr>
                <w:rFonts w:ascii="Franklin Gothic Book" w:hAnsi="Franklin Gothic Book"/>
                <w:szCs w:val="20"/>
              </w:rPr>
              <w:t>Listopad/grudzień</w:t>
            </w:r>
          </w:p>
        </w:tc>
      </w:tr>
    </w:tbl>
    <w:p w:rsidR="00D423B5" w:rsidRDefault="00D423B5" w:rsidP="00D423B5">
      <w:pPr>
        <w:pStyle w:val="Tekstpodstawowywcity"/>
        <w:spacing w:after="0"/>
        <w:ind w:left="788"/>
        <w:rPr>
          <w:rFonts w:ascii="Franklin Gothic Book" w:hAnsi="Franklin Gothic Book"/>
          <w:color w:val="000000" w:themeColor="text1"/>
          <w:szCs w:val="20"/>
        </w:rPr>
      </w:pPr>
    </w:p>
    <w:p w:rsidR="00BC05B8" w:rsidRPr="00117A75" w:rsidRDefault="00881A06" w:rsidP="00881A06">
      <w:pPr>
        <w:pStyle w:val="Tekstpodstawowywcity"/>
        <w:numPr>
          <w:ilvl w:val="1"/>
          <w:numId w:val="50"/>
        </w:numPr>
        <w:ind w:left="788" w:hanging="431"/>
        <w:rPr>
          <w:rFonts w:ascii="Franklin Gothic Book" w:hAnsi="Franklin Gothic Book"/>
          <w:szCs w:val="20"/>
        </w:rPr>
      </w:pPr>
      <w:r w:rsidRPr="00117A75">
        <w:rPr>
          <w:rFonts w:ascii="Franklin Gothic Book" w:hAnsi="Franklin Gothic Book"/>
          <w:szCs w:val="20"/>
        </w:rPr>
        <w:t>Odbiór przeglądu oświetlenia awaryjne</w:t>
      </w:r>
      <w:r w:rsidR="00117A75" w:rsidRPr="00117A75">
        <w:rPr>
          <w:rFonts w:ascii="Franklin Gothic Book" w:hAnsi="Franklin Gothic Book"/>
          <w:szCs w:val="20"/>
        </w:rPr>
        <w:t>go powinien nastąpić w ciągu</w:t>
      </w:r>
      <w:r w:rsidRPr="00117A75">
        <w:rPr>
          <w:rFonts w:ascii="Franklin Gothic Book" w:hAnsi="Franklin Gothic Book"/>
          <w:szCs w:val="20"/>
        </w:rPr>
        <w:t xml:space="preserve"> 3 dni roboczych, od dnia zgłoszenia przez Wykonawcę gotowości przeglądu oświetlenia do odbioru z protokołami, z przeprowadzonego przeglądu.</w:t>
      </w:r>
    </w:p>
    <w:p w:rsidR="00D423B5" w:rsidRPr="00D423B5" w:rsidRDefault="00D423B5" w:rsidP="00914A70">
      <w:pPr>
        <w:pStyle w:val="Nagwek2"/>
        <w:keepNext w:val="0"/>
        <w:keepLines w:val="0"/>
        <w:numPr>
          <w:ilvl w:val="1"/>
          <w:numId w:val="50"/>
        </w:numPr>
        <w:spacing w:before="0" w:after="120"/>
        <w:ind w:left="788" w:hanging="431"/>
        <w:jc w:val="both"/>
        <w:rPr>
          <w:rFonts w:ascii="Franklin Gothic Book" w:hAnsi="Franklin Gothic Book" w:cs="Arial"/>
          <w:b/>
          <w:color w:val="auto"/>
          <w:sz w:val="20"/>
          <w:szCs w:val="20"/>
        </w:rPr>
      </w:pPr>
      <w:r w:rsidRPr="00D423B5">
        <w:rPr>
          <w:rFonts w:ascii="Franklin Gothic Book" w:hAnsi="Franklin Gothic Book" w:cs="Arial"/>
          <w:color w:val="auto"/>
          <w:sz w:val="20"/>
          <w:szCs w:val="20"/>
        </w:rPr>
        <w:t>Umowa może być rozwiązana przed upływem terminu określonego w pkt 2.1 z zachowaniem jednomiesięcznego okresu wypowiedzenia.</w:t>
      </w:r>
    </w:p>
    <w:p w:rsidR="00EC4FA6" w:rsidRPr="003B4C59" w:rsidRDefault="00EC4FA6" w:rsidP="00EC4FA6">
      <w:pPr>
        <w:rPr>
          <w:rFonts w:ascii="Franklin Gothic Book" w:hAnsi="Franklin Gothic Book"/>
          <w:szCs w:val="20"/>
          <w:lang w:eastAsia="en-US"/>
        </w:rPr>
      </w:pPr>
    </w:p>
    <w:p w:rsidR="00EC4FA6" w:rsidRPr="003F4245" w:rsidRDefault="00EC4FA6" w:rsidP="00914A70">
      <w:pPr>
        <w:pStyle w:val="Akapitzlist"/>
        <w:numPr>
          <w:ilvl w:val="0"/>
          <w:numId w:val="50"/>
        </w:numPr>
        <w:spacing w:after="120" w:line="240" w:lineRule="auto"/>
        <w:contextualSpacing w:val="0"/>
        <w:rPr>
          <w:rFonts w:ascii="Franklin Gothic Book" w:hAnsi="Franklin Gothic Book" w:cs="Arial"/>
          <w:b/>
          <w:sz w:val="20"/>
          <w:szCs w:val="20"/>
          <w:u w:val="single"/>
        </w:rPr>
      </w:pPr>
      <w:r w:rsidRPr="003F4245">
        <w:rPr>
          <w:rFonts w:ascii="Franklin Gothic Book" w:hAnsi="Franklin Gothic Book" w:cs="Arial"/>
          <w:b/>
          <w:sz w:val="20"/>
          <w:szCs w:val="20"/>
          <w:u w:val="single"/>
        </w:rPr>
        <w:t>WYNAGRODZENIE I WARUNKI PŁATNOŚCI</w:t>
      </w:r>
    </w:p>
    <w:p w:rsidR="00EC4FA6" w:rsidRPr="00242C18" w:rsidRDefault="00EC4FA6" w:rsidP="00914A70">
      <w:pPr>
        <w:pStyle w:val="Akapitzlist"/>
        <w:numPr>
          <w:ilvl w:val="1"/>
          <w:numId w:val="50"/>
        </w:numPr>
        <w:spacing w:after="120" w:line="240" w:lineRule="auto"/>
        <w:ind w:left="567" w:hanging="567"/>
        <w:contextualSpacing w:val="0"/>
        <w:rPr>
          <w:rFonts w:ascii="Franklin Gothic Book" w:hAnsi="Franklin Gothic Book"/>
          <w:color w:val="000000" w:themeColor="text1"/>
          <w:sz w:val="20"/>
          <w:szCs w:val="20"/>
        </w:rPr>
      </w:pPr>
      <w:r w:rsidRPr="00242C18">
        <w:rPr>
          <w:rFonts w:ascii="Franklin Gothic Book" w:hAnsi="Franklin Gothic Book" w:cs="Arial"/>
          <w:sz w:val="20"/>
          <w:szCs w:val="20"/>
        </w:rPr>
        <w:t>Za prawidłowe wykonanie prac</w:t>
      </w:r>
      <w:r w:rsidR="00E25D10" w:rsidRPr="00242C18">
        <w:rPr>
          <w:rFonts w:ascii="Franklin Gothic Book" w:hAnsi="Franklin Gothic Book" w:cs="Arial"/>
          <w:sz w:val="20"/>
          <w:szCs w:val="20"/>
        </w:rPr>
        <w:t xml:space="preserve"> na poszczególnych obiektach</w:t>
      </w:r>
      <w:r w:rsidRPr="00242C18">
        <w:rPr>
          <w:rFonts w:ascii="Franklin Gothic Book" w:hAnsi="Franklin Gothic Book" w:cs="Arial"/>
          <w:sz w:val="20"/>
          <w:szCs w:val="20"/>
        </w:rPr>
        <w:t xml:space="preserve"> określonych w pkt 1 Umowy</w:t>
      </w:r>
      <w:r w:rsidR="00E25D10" w:rsidRPr="00242C18">
        <w:rPr>
          <w:rFonts w:ascii="Franklin Gothic Book" w:hAnsi="Franklin Gothic Book" w:cs="Arial"/>
          <w:sz w:val="20"/>
          <w:szCs w:val="20"/>
        </w:rPr>
        <w:t xml:space="preserve"> Strony ustalają</w:t>
      </w:r>
      <w:r w:rsidR="00203005" w:rsidRPr="00203005">
        <w:rPr>
          <w:rFonts w:ascii="Franklin Gothic Book" w:hAnsi="Franklin Gothic Book" w:cs="Arial"/>
          <w:sz w:val="20"/>
          <w:szCs w:val="20"/>
        </w:rPr>
        <w:t xml:space="preserve"> </w:t>
      </w:r>
      <w:r w:rsidR="00203005">
        <w:rPr>
          <w:rFonts w:ascii="Franklin Gothic Book" w:hAnsi="Franklin Gothic Book" w:cs="Arial"/>
          <w:sz w:val="20"/>
          <w:szCs w:val="20"/>
        </w:rPr>
        <w:t>w</w:t>
      </w:r>
      <w:r w:rsidR="00203005" w:rsidRPr="00242C18">
        <w:rPr>
          <w:rFonts w:ascii="Franklin Gothic Book" w:hAnsi="Franklin Gothic Book" w:cs="Arial"/>
          <w:sz w:val="20"/>
          <w:szCs w:val="20"/>
        </w:rPr>
        <w:t>ynagrodzenie ryczałtowe</w:t>
      </w:r>
      <w:r w:rsidR="00203005">
        <w:rPr>
          <w:rFonts w:ascii="Franklin Gothic Book" w:hAnsi="Franklin Gothic Book" w:cs="Arial"/>
          <w:sz w:val="20"/>
          <w:szCs w:val="20"/>
        </w:rPr>
        <w:t xml:space="preserve"> w wysokości</w:t>
      </w:r>
      <w:r w:rsidR="00E25D10" w:rsidRPr="00242C18">
        <w:rPr>
          <w:rFonts w:ascii="Franklin Gothic Book" w:hAnsi="Franklin Gothic Book" w:cs="Arial"/>
          <w:sz w:val="20"/>
          <w:szCs w:val="20"/>
        </w:rPr>
        <w:t>:</w:t>
      </w:r>
    </w:p>
    <w:p w:rsidR="00E25D10" w:rsidRPr="00242C18" w:rsidRDefault="00203005" w:rsidP="00914A70">
      <w:pPr>
        <w:pStyle w:val="Akapitzlist"/>
        <w:numPr>
          <w:ilvl w:val="2"/>
          <w:numId w:val="50"/>
        </w:numPr>
        <w:spacing w:after="120" w:line="240" w:lineRule="auto"/>
        <w:contextualSpacing w:val="0"/>
        <w:rPr>
          <w:rFonts w:ascii="Franklin Gothic Book" w:hAnsi="Franklin Gothic Book"/>
          <w:sz w:val="20"/>
          <w:szCs w:val="20"/>
        </w:rPr>
      </w:pPr>
      <w:r>
        <w:rPr>
          <w:rFonts w:ascii="Franklin Gothic Book" w:hAnsi="Franklin Gothic Book"/>
          <w:sz w:val="20"/>
          <w:szCs w:val="20"/>
        </w:rPr>
        <w:t xml:space="preserve"> Z</w:t>
      </w:r>
      <w:r w:rsidR="00E25D10" w:rsidRPr="00242C18">
        <w:rPr>
          <w:rFonts w:ascii="Franklin Gothic Book" w:hAnsi="Franklin Gothic Book"/>
          <w:sz w:val="20"/>
          <w:szCs w:val="20"/>
        </w:rPr>
        <w:t>akres podst</w:t>
      </w:r>
      <w:r>
        <w:rPr>
          <w:rFonts w:ascii="Franklin Gothic Book" w:hAnsi="Franklin Gothic Book"/>
          <w:sz w:val="20"/>
          <w:szCs w:val="20"/>
        </w:rPr>
        <w:t>awowy:</w:t>
      </w:r>
    </w:p>
    <w:tbl>
      <w:tblPr>
        <w:tblStyle w:val="Tabela-Siatka"/>
        <w:tblW w:w="0" w:type="auto"/>
        <w:tblInd w:w="1271" w:type="dxa"/>
        <w:tblLook w:val="04A0" w:firstRow="1" w:lastRow="0" w:firstColumn="1" w:lastColumn="0" w:noHBand="0" w:noVBand="1"/>
      </w:tblPr>
      <w:tblGrid>
        <w:gridCol w:w="610"/>
        <w:gridCol w:w="5060"/>
        <w:gridCol w:w="2268"/>
      </w:tblGrid>
      <w:tr w:rsidR="00E25D10" w:rsidRPr="00242C18" w:rsidTr="00242C18">
        <w:trPr>
          <w:trHeight w:val="216"/>
        </w:trPr>
        <w:tc>
          <w:tcPr>
            <w:tcW w:w="610" w:type="dxa"/>
            <w:shd w:val="clear" w:color="auto" w:fill="BFBFBF" w:themeFill="background1" w:themeFillShade="BF"/>
            <w:vAlign w:val="center"/>
          </w:tcPr>
          <w:p w:rsidR="00E25D10" w:rsidRPr="00242C18" w:rsidRDefault="00E25D10" w:rsidP="00242C18">
            <w:pPr>
              <w:jc w:val="center"/>
              <w:rPr>
                <w:rFonts w:ascii="Franklin Gothic Book" w:hAnsi="Franklin Gothic Book"/>
                <w:b/>
                <w:sz w:val="18"/>
                <w:szCs w:val="18"/>
              </w:rPr>
            </w:pPr>
            <w:r w:rsidRPr="00242C18">
              <w:rPr>
                <w:rFonts w:ascii="Franklin Gothic Book" w:hAnsi="Franklin Gothic Book"/>
                <w:b/>
                <w:sz w:val="18"/>
                <w:szCs w:val="18"/>
              </w:rPr>
              <w:t>Lp.</w:t>
            </w:r>
          </w:p>
        </w:tc>
        <w:tc>
          <w:tcPr>
            <w:tcW w:w="5060" w:type="dxa"/>
            <w:shd w:val="clear" w:color="auto" w:fill="BFBFBF" w:themeFill="background1" w:themeFillShade="BF"/>
            <w:vAlign w:val="center"/>
          </w:tcPr>
          <w:p w:rsidR="00E25D10" w:rsidRPr="00242C18" w:rsidRDefault="00E25D10" w:rsidP="00242C18">
            <w:pPr>
              <w:jc w:val="center"/>
              <w:rPr>
                <w:rFonts w:ascii="Franklin Gothic Book" w:hAnsi="Franklin Gothic Book"/>
                <w:b/>
                <w:sz w:val="18"/>
                <w:szCs w:val="18"/>
              </w:rPr>
            </w:pPr>
            <w:r w:rsidRPr="00242C18">
              <w:rPr>
                <w:rFonts w:ascii="Franklin Gothic Book" w:hAnsi="Franklin Gothic Book"/>
                <w:b/>
                <w:sz w:val="18"/>
                <w:szCs w:val="18"/>
              </w:rPr>
              <w:t>Budynek</w:t>
            </w:r>
          </w:p>
        </w:tc>
        <w:tc>
          <w:tcPr>
            <w:tcW w:w="2268" w:type="dxa"/>
            <w:shd w:val="clear" w:color="auto" w:fill="BFBFBF" w:themeFill="background1" w:themeFillShade="BF"/>
            <w:vAlign w:val="center"/>
          </w:tcPr>
          <w:p w:rsidR="00E25D10" w:rsidRPr="00242C18" w:rsidRDefault="00E25D10" w:rsidP="00242C18">
            <w:pPr>
              <w:jc w:val="center"/>
              <w:rPr>
                <w:rFonts w:ascii="Franklin Gothic Book" w:hAnsi="Franklin Gothic Book"/>
                <w:b/>
                <w:sz w:val="18"/>
                <w:szCs w:val="18"/>
              </w:rPr>
            </w:pPr>
            <w:r w:rsidRPr="00242C18">
              <w:rPr>
                <w:rFonts w:ascii="Franklin Gothic Book" w:hAnsi="Franklin Gothic Book"/>
                <w:b/>
                <w:sz w:val="18"/>
                <w:szCs w:val="18"/>
              </w:rPr>
              <w:t>Wynagrodzenie netto</w:t>
            </w:r>
          </w:p>
        </w:tc>
      </w:tr>
      <w:tr w:rsidR="00E25D10" w:rsidRPr="00242C18" w:rsidTr="00242C1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1</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Blok energetyczny  nr 1</w:t>
            </w:r>
          </w:p>
        </w:tc>
        <w:tc>
          <w:tcPr>
            <w:tcW w:w="2268" w:type="dxa"/>
          </w:tcPr>
          <w:p w:rsidR="00E25D10" w:rsidRPr="00242C18" w:rsidRDefault="00E25D10" w:rsidP="002E6541">
            <w:pPr>
              <w:rPr>
                <w:rFonts w:ascii="Franklin Gothic Book" w:hAnsi="Franklin Gothic Book"/>
                <w:sz w:val="18"/>
                <w:szCs w:val="18"/>
              </w:rPr>
            </w:pPr>
          </w:p>
        </w:tc>
      </w:tr>
      <w:tr w:rsidR="00E25D10" w:rsidRPr="00242C18" w:rsidTr="00242C1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2</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Blok energetyczny nr 2</w:t>
            </w:r>
          </w:p>
        </w:tc>
        <w:tc>
          <w:tcPr>
            <w:tcW w:w="2268" w:type="dxa"/>
          </w:tcPr>
          <w:p w:rsidR="00E25D10" w:rsidRPr="00242C18" w:rsidRDefault="00E25D10" w:rsidP="002E6541">
            <w:pPr>
              <w:rPr>
                <w:rFonts w:ascii="Franklin Gothic Book" w:hAnsi="Franklin Gothic Book"/>
                <w:sz w:val="18"/>
                <w:szCs w:val="18"/>
              </w:rPr>
            </w:pPr>
          </w:p>
        </w:tc>
      </w:tr>
      <w:tr w:rsidR="00E25D10" w:rsidRPr="00242C18" w:rsidTr="00242C1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3</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Blok energetyczny nr 3</w:t>
            </w:r>
          </w:p>
        </w:tc>
        <w:tc>
          <w:tcPr>
            <w:tcW w:w="2268" w:type="dxa"/>
          </w:tcPr>
          <w:p w:rsidR="00E25D10" w:rsidRPr="00242C18" w:rsidRDefault="00E25D10" w:rsidP="002E6541">
            <w:pPr>
              <w:rPr>
                <w:rFonts w:ascii="Franklin Gothic Book" w:hAnsi="Franklin Gothic Book"/>
                <w:sz w:val="18"/>
                <w:szCs w:val="18"/>
              </w:rPr>
            </w:pPr>
          </w:p>
        </w:tc>
      </w:tr>
      <w:tr w:rsidR="00E25D10" w:rsidRPr="00242C18" w:rsidTr="00242C1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4</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Blok energetyczny nr 5</w:t>
            </w:r>
          </w:p>
        </w:tc>
        <w:tc>
          <w:tcPr>
            <w:tcW w:w="2268" w:type="dxa"/>
          </w:tcPr>
          <w:p w:rsidR="00E25D10" w:rsidRPr="00242C18" w:rsidRDefault="00E25D10" w:rsidP="002E6541">
            <w:pPr>
              <w:rPr>
                <w:rFonts w:ascii="Franklin Gothic Book" w:hAnsi="Franklin Gothic Book"/>
                <w:sz w:val="18"/>
                <w:szCs w:val="18"/>
              </w:rPr>
            </w:pPr>
          </w:p>
        </w:tc>
      </w:tr>
      <w:tr w:rsidR="00E25D10" w:rsidRPr="00242C18" w:rsidTr="00242C1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lastRenderedPageBreak/>
              <w:t>5</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Bloki energetyczny nr 4</w:t>
            </w:r>
          </w:p>
        </w:tc>
        <w:tc>
          <w:tcPr>
            <w:tcW w:w="2268" w:type="dxa"/>
          </w:tcPr>
          <w:p w:rsidR="00E25D10" w:rsidRPr="00242C18" w:rsidRDefault="00E25D10" w:rsidP="002E6541">
            <w:pPr>
              <w:rPr>
                <w:rFonts w:ascii="Franklin Gothic Book" w:hAnsi="Franklin Gothic Book"/>
                <w:sz w:val="18"/>
                <w:szCs w:val="18"/>
              </w:rPr>
            </w:pPr>
          </w:p>
        </w:tc>
      </w:tr>
      <w:tr w:rsidR="00E25D10" w:rsidRPr="00242C18" w:rsidTr="00242C1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6</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Bloki energetyczny nr 6</w:t>
            </w:r>
          </w:p>
        </w:tc>
        <w:tc>
          <w:tcPr>
            <w:tcW w:w="2268" w:type="dxa"/>
          </w:tcPr>
          <w:p w:rsidR="00E25D10" w:rsidRPr="00242C18" w:rsidRDefault="00E25D10" w:rsidP="002E6541">
            <w:pPr>
              <w:rPr>
                <w:rFonts w:ascii="Franklin Gothic Book" w:hAnsi="Franklin Gothic Book"/>
                <w:sz w:val="18"/>
                <w:szCs w:val="18"/>
              </w:rPr>
            </w:pPr>
          </w:p>
        </w:tc>
      </w:tr>
      <w:tr w:rsidR="00E25D10" w:rsidRPr="00242C18" w:rsidTr="00242C1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7</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Bloki energetyczny nr 7</w:t>
            </w:r>
          </w:p>
        </w:tc>
        <w:tc>
          <w:tcPr>
            <w:tcW w:w="2268" w:type="dxa"/>
          </w:tcPr>
          <w:p w:rsidR="00E25D10" w:rsidRPr="00242C18" w:rsidRDefault="00E25D10" w:rsidP="002E6541">
            <w:pPr>
              <w:rPr>
                <w:rFonts w:ascii="Franklin Gothic Book" w:hAnsi="Franklin Gothic Book"/>
                <w:sz w:val="18"/>
                <w:szCs w:val="18"/>
              </w:rPr>
            </w:pPr>
          </w:p>
        </w:tc>
      </w:tr>
      <w:tr w:rsidR="00E25D10" w:rsidRPr="00242C18" w:rsidTr="00242C1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8</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Zielony blok</w:t>
            </w:r>
          </w:p>
        </w:tc>
        <w:tc>
          <w:tcPr>
            <w:tcW w:w="2268" w:type="dxa"/>
          </w:tcPr>
          <w:p w:rsidR="00E25D10" w:rsidRPr="00242C18" w:rsidRDefault="00E25D10" w:rsidP="002E6541">
            <w:pPr>
              <w:rPr>
                <w:rFonts w:ascii="Franklin Gothic Book" w:hAnsi="Franklin Gothic Book"/>
                <w:sz w:val="18"/>
                <w:szCs w:val="18"/>
              </w:rPr>
            </w:pPr>
          </w:p>
        </w:tc>
      </w:tr>
      <w:tr w:rsidR="00E25D10" w:rsidRPr="00242C18" w:rsidTr="00242C1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9</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Nawęglanie</w:t>
            </w:r>
          </w:p>
        </w:tc>
        <w:tc>
          <w:tcPr>
            <w:tcW w:w="2268" w:type="dxa"/>
          </w:tcPr>
          <w:p w:rsidR="00E25D10" w:rsidRPr="00242C18" w:rsidRDefault="00E25D10" w:rsidP="002E6541">
            <w:pPr>
              <w:rPr>
                <w:rFonts w:ascii="Franklin Gothic Book" w:hAnsi="Franklin Gothic Book"/>
                <w:sz w:val="18"/>
                <w:szCs w:val="18"/>
              </w:rPr>
            </w:pPr>
          </w:p>
        </w:tc>
      </w:tr>
      <w:tr w:rsidR="00E25D10" w:rsidRPr="00242C18" w:rsidTr="00242C1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10</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IOS część polska</w:t>
            </w:r>
          </w:p>
        </w:tc>
        <w:tc>
          <w:tcPr>
            <w:tcW w:w="2268" w:type="dxa"/>
          </w:tcPr>
          <w:p w:rsidR="00E25D10" w:rsidRPr="00242C18" w:rsidRDefault="00E25D10" w:rsidP="002E6541">
            <w:pPr>
              <w:rPr>
                <w:rFonts w:ascii="Franklin Gothic Book" w:hAnsi="Franklin Gothic Book"/>
                <w:sz w:val="18"/>
                <w:szCs w:val="18"/>
              </w:rPr>
            </w:pPr>
          </w:p>
        </w:tc>
      </w:tr>
      <w:tr w:rsidR="00E25D10" w:rsidRPr="00242C18" w:rsidTr="00E20D4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11</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IOS część duńska</w:t>
            </w:r>
          </w:p>
        </w:tc>
        <w:tc>
          <w:tcPr>
            <w:tcW w:w="2268" w:type="dxa"/>
            <w:vAlign w:val="center"/>
          </w:tcPr>
          <w:p w:rsidR="00E25D10" w:rsidRPr="00242C18" w:rsidRDefault="00E25D10" w:rsidP="00E20D48">
            <w:pPr>
              <w:jc w:val="center"/>
              <w:rPr>
                <w:rFonts w:ascii="Franklin Gothic Book" w:hAnsi="Franklin Gothic Book"/>
                <w:sz w:val="18"/>
                <w:szCs w:val="18"/>
              </w:rPr>
            </w:pPr>
          </w:p>
        </w:tc>
      </w:tr>
      <w:tr w:rsidR="00E25D10" w:rsidRPr="00242C18" w:rsidTr="00E20D4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12</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Człon ciepłowniczy nr 1</w:t>
            </w:r>
          </w:p>
        </w:tc>
        <w:tc>
          <w:tcPr>
            <w:tcW w:w="2268" w:type="dxa"/>
            <w:vAlign w:val="center"/>
          </w:tcPr>
          <w:p w:rsidR="00E25D10" w:rsidRPr="00242C18" w:rsidRDefault="00E25D10" w:rsidP="00E20D48">
            <w:pPr>
              <w:jc w:val="center"/>
              <w:rPr>
                <w:rFonts w:ascii="Franklin Gothic Book" w:hAnsi="Franklin Gothic Book"/>
                <w:sz w:val="18"/>
                <w:szCs w:val="18"/>
              </w:rPr>
            </w:pPr>
          </w:p>
        </w:tc>
      </w:tr>
      <w:tr w:rsidR="00E25D10" w:rsidRPr="00242C18" w:rsidTr="00E20D4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13</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Biomasa</w:t>
            </w:r>
          </w:p>
        </w:tc>
        <w:tc>
          <w:tcPr>
            <w:tcW w:w="2268" w:type="dxa"/>
            <w:vAlign w:val="center"/>
          </w:tcPr>
          <w:p w:rsidR="00E25D10" w:rsidRPr="00242C18" w:rsidRDefault="00E25D10" w:rsidP="00E20D48">
            <w:pPr>
              <w:jc w:val="center"/>
              <w:rPr>
                <w:rFonts w:ascii="Franklin Gothic Book" w:hAnsi="Franklin Gothic Book"/>
                <w:sz w:val="18"/>
                <w:szCs w:val="18"/>
              </w:rPr>
            </w:pPr>
          </w:p>
        </w:tc>
      </w:tr>
      <w:tr w:rsidR="00E25D10" w:rsidRPr="00242C18" w:rsidTr="00E20D4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14</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Człon ciepłowniczy nr 2</w:t>
            </w:r>
          </w:p>
        </w:tc>
        <w:tc>
          <w:tcPr>
            <w:tcW w:w="2268" w:type="dxa"/>
            <w:vAlign w:val="center"/>
          </w:tcPr>
          <w:p w:rsidR="00E25D10" w:rsidRPr="00242C18" w:rsidRDefault="00E25D10" w:rsidP="00E20D48">
            <w:pPr>
              <w:jc w:val="center"/>
              <w:rPr>
                <w:rFonts w:ascii="Franklin Gothic Book" w:hAnsi="Franklin Gothic Book"/>
                <w:sz w:val="18"/>
                <w:szCs w:val="18"/>
              </w:rPr>
            </w:pPr>
          </w:p>
        </w:tc>
      </w:tr>
      <w:tr w:rsidR="00E25D10" w:rsidRPr="00242C18" w:rsidTr="00E20D4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15</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Demi</w:t>
            </w:r>
          </w:p>
        </w:tc>
        <w:tc>
          <w:tcPr>
            <w:tcW w:w="2268" w:type="dxa"/>
            <w:vAlign w:val="center"/>
          </w:tcPr>
          <w:p w:rsidR="00E25D10" w:rsidRPr="00242C18" w:rsidRDefault="00E25D10" w:rsidP="00E20D48">
            <w:pPr>
              <w:jc w:val="center"/>
              <w:rPr>
                <w:rFonts w:ascii="Franklin Gothic Book" w:hAnsi="Franklin Gothic Book"/>
                <w:sz w:val="18"/>
                <w:szCs w:val="18"/>
              </w:rPr>
            </w:pPr>
          </w:p>
        </w:tc>
      </w:tr>
      <w:tr w:rsidR="00E25D10" w:rsidRPr="00242C18" w:rsidTr="00E20D4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16</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Budynek czopuch nr 1 wszystkie poziomy w ramach budynku</w:t>
            </w:r>
          </w:p>
        </w:tc>
        <w:tc>
          <w:tcPr>
            <w:tcW w:w="2268" w:type="dxa"/>
            <w:vAlign w:val="center"/>
          </w:tcPr>
          <w:p w:rsidR="00E25D10" w:rsidRPr="00242C18" w:rsidRDefault="00E25D10" w:rsidP="00E20D48">
            <w:pPr>
              <w:jc w:val="center"/>
              <w:rPr>
                <w:rFonts w:ascii="Franklin Gothic Book" w:hAnsi="Franklin Gothic Book"/>
                <w:sz w:val="18"/>
                <w:szCs w:val="18"/>
              </w:rPr>
            </w:pPr>
          </w:p>
        </w:tc>
      </w:tr>
      <w:tr w:rsidR="00E25D10" w:rsidRPr="00242C18" w:rsidTr="00E20D4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17</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Budynek czopuch nr 2 wszystkie poziomy w ramach budynku</w:t>
            </w:r>
          </w:p>
        </w:tc>
        <w:tc>
          <w:tcPr>
            <w:tcW w:w="2268" w:type="dxa"/>
            <w:vAlign w:val="center"/>
          </w:tcPr>
          <w:p w:rsidR="00E25D10" w:rsidRPr="00242C18" w:rsidRDefault="00E25D10" w:rsidP="00E20D48">
            <w:pPr>
              <w:jc w:val="center"/>
              <w:rPr>
                <w:rFonts w:ascii="Franklin Gothic Book" w:hAnsi="Franklin Gothic Book"/>
                <w:sz w:val="18"/>
                <w:szCs w:val="18"/>
              </w:rPr>
            </w:pPr>
          </w:p>
        </w:tc>
      </w:tr>
      <w:tr w:rsidR="00E25D10" w:rsidRPr="00242C18" w:rsidTr="00E20D4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18</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Budynek czopuch nr 3 wszystkie poziomy w ramach budynku</w:t>
            </w:r>
          </w:p>
        </w:tc>
        <w:tc>
          <w:tcPr>
            <w:tcW w:w="2268" w:type="dxa"/>
            <w:vAlign w:val="center"/>
          </w:tcPr>
          <w:p w:rsidR="00E25D10" w:rsidRPr="00242C18" w:rsidRDefault="00E25D10" w:rsidP="00E20D48">
            <w:pPr>
              <w:jc w:val="center"/>
              <w:rPr>
                <w:rFonts w:ascii="Franklin Gothic Book" w:hAnsi="Franklin Gothic Book"/>
                <w:sz w:val="18"/>
                <w:szCs w:val="18"/>
              </w:rPr>
            </w:pPr>
          </w:p>
        </w:tc>
      </w:tr>
      <w:tr w:rsidR="00E25D10" w:rsidRPr="00242C18" w:rsidTr="00E20D4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19</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Budynek czopuch nr 4 wszystkie poziomy w ramach budynku</w:t>
            </w:r>
          </w:p>
        </w:tc>
        <w:tc>
          <w:tcPr>
            <w:tcW w:w="2268" w:type="dxa"/>
            <w:vAlign w:val="center"/>
          </w:tcPr>
          <w:p w:rsidR="00E25D10" w:rsidRPr="00242C18" w:rsidRDefault="00E25D10" w:rsidP="00E20D48">
            <w:pPr>
              <w:jc w:val="center"/>
              <w:rPr>
                <w:rFonts w:ascii="Franklin Gothic Book" w:hAnsi="Franklin Gothic Book"/>
                <w:sz w:val="18"/>
                <w:szCs w:val="18"/>
              </w:rPr>
            </w:pPr>
          </w:p>
        </w:tc>
      </w:tr>
      <w:tr w:rsidR="00E25D10" w:rsidRPr="00242C18" w:rsidTr="00E20D4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20</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Pompownia C 1 wszystkie poziomy w ramach budynku</w:t>
            </w:r>
          </w:p>
        </w:tc>
        <w:tc>
          <w:tcPr>
            <w:tcW w:w="2268" w:type="dxa"/>
            <w:vAlign w:val="center"/>
          </w:tcPr>
          <w:p w:rsidR="00E25D10" w:rsidRPr="00242C18" w:rsidRDefault="00E25D10" w:rsidP="00E20D48">
            <w:pPr>
              <w:jc w:val="center"/>
              <w:rPr>
                <w:rFonts w:ascii="Franklin Gothic Book" w:hAnsi="Franklin Gothic Book"/>
                <w:sz w:val="18"/>
                <w:szCs w:val="18"/>
              </w:rPr>
            </w:pPr>
          </w:p>
        </w:tc>
      </w:tr>
      <w:tr w:rsidR="00E25D10" w:rsidRPr="00242C18" w:rsidTr="00E20D4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21</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Pompownia C 2 wszystkie poziomy w ramach budynku</w:t>
            </w:r>
          </w:p>
        </w:tc>
        <w:tc>
          <w:tcPr>
            <w:tcW w:w="2268" w:type="dxa"/>
            <w:vAlign w:val="center"/>
          </w:tcPr>
          <w:p w:rsidR="00E25D10" w:rsidRPr="00242C18" w:rsidRDefault="00E25D10" w:rsidP="00E20D48">
            <w:pPr>
              <w:jc w:val="center"/>
              <w:rPr>
                <w:rFonts w:ascii="Franklin Gothic Book" w:hAnsi="Franklin Gothic Book"/>
                <w:sz w:val="18"/>
                <w:szCs w:val="18"/>
              </w:rPr>
            </w:pPr>
          </w:p>
        </w:tc>
      </w:tr>
      <w:tr w:rsidR="00E25D10" w:rsidRPr="00242C18" w:rsidTr="00E20D4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22</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Kontener RNO25, RNO26</w:t>
            </w:r>
          </w:p>
        </w:tc>
        <w:tc>
          <w:tcPr>
            <w:tcW w:w="2268" w:type="dxa"/>
            <w:vAlign w:val="center"/>
          </w:tcPr>
          <w:p w:rsidR="00E25D10" w:rsidRPr="00242C18" w:rsidRDefault="00E25D10" w:rsidP="00E20D48">
            <w:pPr>
              <w:jc w:val="center"/>
              <w:rPr>
                <w:rFonts w:ascii="Franklin Gothic Book" w:hAnsi="Franklin Gothic Book"/>
                <w:sz w:val="18"/>
                <w:szCs w:val="18"/>
              </w:rPr>
            </w:pPr>
          </w:p>
        </w:tc>
      </w:tr>
      <w:tr w:rsidR="00E25D10" w:rsidRPr="00242C18" w:rsidTr="00E20D4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23</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Budynek F13 wszystkie poziomy w ramach budynku</w:t>
            </w:r>
          </w:p>
        </w:tc>
        <w:tc>
          <w:tcPr>
            <w:tcW w:w="2268" w:type="dxa"/>
            <w:vAlign w:val="center"/>
          </w:tcPr>
          <w:p w:rsidR="00E25D10" w:rsidRPr="00242C18" w:rsidRDefault="00E25D10" w:rsidP="00E20D48">
            <w:pPr>
              <w:jc w:val="center"/>
              <w:rPr>
                <w:rFonts w:ascii="Franklin Gothic Book" w:hAnsi="Franklin Gothic Book"/>
                <w:sz w:val="18"/>
                <w:szCs w:val="18"/>
              </w:rPr>
            </w:pPr>
          </w:p>
        </w:tc>
      </w:tr>
      <w:tr w:rsidR="00E25D10" w:rsidRPr="00242C18" w:rsidTr="00E20D4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24</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Budynek F12 wszystkie poziomy w ramach budynku</w:t>
            </w:r>
          </w:p>
        </w:tc>
        <w:tc>
          <w:tcPr>
            <w:tcW w:w="2268" w:type="dxa"/>
            <w:vAlign w:val="center"/>
          </w:tcPr>
          <w:p w:rsidR="00E25D10" w:rsidRPr="00242C18" w:rsidRDefault="00E25D10" w:rsidP="00E20D48">
            <w:pPr>
              <w:jc w:val="center"/>
              <w:rPr>
                <w:rFonts w:ascii="Franklin Gothic Book" w:hAnsi="Franklin Gothic Book"/>
                <w:sz w:val="18"/>
                <w:szCs w:val="18"/>
              </w:rPr>
            </w:pPr>
          </w:p>
        </w:tc>
      </w:tr>
      <w:tr w:rsidR="00E25D10" w:rsidRPr="00242C18" w:rsidTr="00E20D4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25</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Budynek NC</w:t>
            </w:r>
          </w:p>
        </w:tc>
        <w:tc>
          <w:tcPr>
            <w:tcW w:w="2268" w:type="dxa"/>
            <w:vAlign w:val="center"/>
          </w:tcPr>
          <w:p w:rsidR="00E25D10" w:rsidRPr="00242C18" w:rsidRDefault="00E25D10" w:rsidP="00E20D48">
            <w:pPr>
              <w:jc w:val="center"/>
              <w:rPr>
                <w:rFonts w:ascii="Franklin Gothic Book" w:hAnsi="Franklin Gothic Book"/>
                <w:sz w:val="18"/>
                <w:szCs w:val="18"/>
              </w:rPr>
            </w:pPr>
          </w:p>
        </w:tc>
      </w:tr>
      <w:tr w:rsidR="00E25D10" w:rsidRPr="00242C18" w:rsidTr="00E20D4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26</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Budynek przepompowni wód opadowych biomasy</w:t>
            </w:r>
          </w:p>
        </w:tc>
        <w:tc>
          <w:tcPr>
            <w:tcW w:w="2268" w:type="dxa"/>
            <w:vAlign w:val="center"/>
          </w:tcPr>
          <w:p w:rsidR="00E25D10" w:rsidRPr="00242C18" w:rsidRDefault="00E25D10" w:rsidP="00E20D48">
            <w:pPr>
              <w:jc w:val="center"/>
              <w:rPr>
                <w:rFonts w:ascii="Franklin Gothic Book" w:hAnsi="Franklin Gothic Book"/>
                <w:sz w:val="18"/>
                <w:szCs w:val="18"/>
              </w:rPr>
            </w:pPr>
          </w:p>
        </w:tc>
      </w:tr>
      <w:tr w:rsidR="00E25D10" w:rsidRPr="00242C18" w:rsidTr="00E20D4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27</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Komin nr 3</w:t>
            </w:r>
          </w:p>
        </w:tc>
        <w:tc>
          <w:tcPr>
            <w:tcW w:w="2268" w:type="dxa"/>
            <w:vAlign w:val="center"/>
          </w:tcPr>
          <w:p w:rsidR="00E25D10" w:rsidRPr="00242C18" w:rsidRDefault="00E25D10" w:rsidP="00E20D48">
            <w:pPr>
              <w:jc w:val="center"/>
              <w:rPr>
                <w:rFonts w:ascii="Franklin Gothic Book" w:hAnsi="Franklin Gothic Book"/>
                <w:sz w:val="18"/>
                <w:szCs w:val="18"/>
              </w:rPr>
            </w:pPr>
          </w:p>
        </w:tc>
      </w:tr>
      <w:tr w:rsidR="00E25D10" w:rsidRPr="00242C18" w:rsidTr="00E20D48">
        <w:tc>
          <w:tcPr>
            <w:tcW w:w="61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28</w:t>
            </w:r>
          </w:p>
        </w:tc>
        <w:tc>
          <w:tcPr>
            <w:tcW w:w="5060" w:type="dxa"/>
          </w:tcPr>
          <w:p w:rsidR="00E25D10" w:rsidRPr="00242C18" w:rsidRDefault="00E25D10" w:rsidP="002E6541">
            <w:pPr>
              <w:rPr>
                <w:rFonts w:ascii="Franklin Gothic Book" w:hAnsi="Franklin Gothic Book"/>
                <w:sz w:val="18"/>
                <w:szCs w:val="18"/>
              </w:rPr>
            </w:pPr>
            <w:r w:rsidRPr="00242C18">
              <w:rPr>
                <w:rFonts w:ascii="Franklin Gothic Book" w:hAnsi="Franklin Gothic Book"/>
                <w:sz w:val="18"/>
                <w:szCs w:val="18"/>
              </w:rPr>
              <w:t>Instalacja DRIM</w:t>
            </w:r>
          </w:p>
        </w:tc>
        <w:tc>
          <w:tcPr>
            <w:tcW w:w="2268" w:type="dxa"/>
            <w:vAlign w:val="center"/>
          </w:tcPr>
          <w:p w:rsidR="00E25D10" w:rsidRPr="00242C18" w:rsidRDefault="00E25D10" w:rsidP="00E20D48">
            <w:pPr>
              <w:jc w:val="center"/>
              <w:rPr>
                <w:rFonts w:ascii="Franklin Gothic Book" w:hAnsi="Franklin Gothic Book"/>
                <w:sz w:val="18"/>
                <w:szCs w:val="18"/>
              </w:rPr>
            </w:pPr>
          </w:p>
        </w:tc>
      </w:tr>
    </w:tbl>
    <w:p w:rsidR="00E25D10" w:rsidRPr="00242C18" w:rsidRDefault="00E25D10" w:rsidP="00242C18">
      <w:pPr>
        <w:rPr>
          <w:sz w:val="18"/>
          <w:szCs w:val="18"/>
        </w:rPr>
      </w:pPr>
    </w:p>
    <w:p w:rsidR="00E25D10" w:rsidRPr="00E2286D" w:rsidRDefault="00242C18" w:rsidP="00914A70">
      <w:pPr>
        <w:pStyle w:val="Akapitzlist"/>
        <w:numPr>
          <w:ilvl w:val="2"/>
          <w:numId w:val="50"/>
        </w:numPr>
        <w:rPr>
          <w:rFonts w:ascii="Verdana" w:hAnsi="Verdana"/>
          <w:sz w:val="18"/>
          <w:szCs w:val="18"/>
        </w:rPr>
      </w:pPr>
      <w:r>
        <w:rPr>
          <w:rFonts w:ascii="Verdana" w:hAnsi="Verdana"/>
          <w:sz w:val="18"/>
          <w:szCs w:val="18"/>
        </w:rPr>
        <w:t xml:space="preserve"> z</w:t>
      </w:r>
      <w:r w:rsidRPr="00E2286D">
        <w:rPr>
          <w:rFonts w:ascii="Verdana" w:hAnsi="Verdana"/>
          <w:sz w:val="18"/>
          <w:szCs w:val="18"/>
        </w:rPr>
        <w:t>akres dodatkowy</w:t>
      </w:r>
      <w:r w:rsidRPr="00083FE6">
        <w:rPr>
          <w:rFonts w:ascii="Franklin Gothic Book" w:hAnsi="Franklin Gothic Book" w:cs="Arial"/>
          <w:sz w:val="20"/>
          <w:szCs w:val="20"/>
        </w:rPr>
        <w:t xml:space="preserve"> wynagrodzenie</w:t>
      </w:r>
      <w:r w:rsidRPr="00E25D10">
        <w:rPr>
          <w:rFonts w:ascii="Franklin Gothic Book" w:hAnsi="Franklin Gothic Book" w:cs="Arial"/>
          <w:sz w:val="20"/>
          <w:szCs w:val="20"/>
        </w:rPr>
        <w:t xml:space="preserve"> </w:t>
      </w:r>
      <w:r w:rsidRPr="00083FE6">
        <w:rPr>
          <w:rFonts w:ascii="Franklin Gothic Book" w:hAnsi="Franklin Gothic Book" w:cs="Arial"/>
          <w:sz w:val="20"/>
          <w:szCs w:val="20"/>
        </w:rPr>
        <w:t>ryczałtowe</w:t>
      </w:r>
      <w:r w:rsidRPr="00E2286D">
        <w:rPr>
          <w:rFonts w:ascii="Verdana" w:hAnsi="Verdana"/>
          <w:sz w:val="18"/>
          <w:szCs w:val="18"/>
        </w:rPr>
        <w:t xml:space="preserve"> </w:t>
      </w:r>
      <w:r w:rsidR="00E25D10" w:rsidRPr="00E2286D">
        <w:rPr>
          <w:rFonts w:ascii="Verdana" w:hAnsi="Verdana"/>
          <w:sz w:val="18"/>
          <w:szCs w:val="18"/>
        </w:rPr>
        <w:t>dla poszczeg</w:t>
      </w:r>
      <w:r w:rsidR="00E25D10">
        <w:rPr>
          <w:rFonts w:ascii="Verdana" w:hAnsi="Verdana"/>
          <w:sz w:val="18"/>
          <w:szCs w:val="18"/>
        </w:rPr>
        <w:t>ólnych ope</w:t>
      </w:r>
      <w:r>
        <w:rPr>
          <w:rFonts w:ascii="Verdana" w:hAnsi="Verdana"/>
          <w:sz w:val="18"/>
          <w:szCs w:val="18"/>
        </w:rPr>
        <w:t>racji:</w:t>
      </w:r>
    </w:p>
    <w:tbl>
      <w:tblPr>
        <w:tblStyle w:val="Tabela-Siatka"/>
        <w:tblW w:w="0" w:type="auto"/>
        <w:tblInd w:w="1271" w:type="dxa"/>
        <w:tblLook w:val="04A0" w:firstRow="1" w:lastRow="0" w:firstColumn="1" w:lastColumn="0" w:noHBand="0" w:noVBand="1"/>
      </w:tblPr>
      <w:tblGrid>
        <w:gridCol w:w="610"/>
        <w:gridCol w:w="4772"/>
        <w:gridCol w:w="2694"/>
      </w:tblGrid>
      <w:tr w:rsidR="00E25D10" w:rsidRPr="00E20D48" w:rsidTr="00E20D48">
        <w:trPr>
          <w:trHeight w:val="335"/>
        </w:trPr>
        <w:tc>
          <w:tcPr>
            <w:tcW w:w="610" w:type="dxa"/>
            <w:shd w:val="clear" w:color="auto" w:fill="BFBFBF" w:themeFill="background1" w:themeFillShade="BF"/>
            <w:vAlign w:val="center"/>
          </w:tcPr>
          <w:p w:rsidR="00E25D10" w:rsidRPr="00E20D48" w:rsidRDefault="00E25D10" w:rsidP="00242C18">
            <w:pPr>
              <w:jc w:val="center"/>
              <w:rPr>
                <w:rFonts w:ascii="Franklin Gothic Book" w:hAnsi="Franklin Gothic Book"/>
                <w:sz w:val="18"/>
                <w:szCs w:val="18"/>
              </w:rPr>
            </w:pPr>
            <w:r w:rsidRPr="00E20D48">
              <w:rPr>
                <w:rFonts w:ascii="Franklin Gothic Book" w:hAnsi="Franklin Gothic Book"/>
                <w:sz w:val="18"/>
                <w:szCs w:val="18"/>
              </w:rPr>
              <w:t>Lp.</w:t>
            </w:r>
          </w:p>
        </w:tc>
        <w:tc>
          <w:tcPr>
            <w:tcW w:w="4772" w:type="dxa"/>
            <w:shd w:val="clear" w:color="auto" w:fill="BFBFBF" w:themeFill="background1" w:themeFillShade="BF"/>
            <w:vAlign w:val="center"/>
          </w:tcPr>
          <w:p w:rsidR="00E25D10" w:rsidRPr="00E20D48" w:rsidRDefault="00E25D10" w:rsidP="00242C18">
            <w:pPr>
              <w:jc w:val="center"/>
              <w:rPr>
                <w:rFonts w:ascii="Franklin Gothic Book" w:hAnsi="Franklin Gothic Book"/>
                <w:sz w:val="18"/>
                <w:szCs w:val="18"/>
              </w:rPr>
            </w:pPr>
            <w:r w:rsidRPr="00E20D48">
              <w:rPr>
                <w:rFonts w:ascii="Franklin Gothic Book" w:hAnsi="Franklin Gothic Book"/>
                <w:sz w:val="18"/>
                <w:szCs w:val="18"/>
              </w:rPr>
              <w:t>Rodzaj wykonanej pracy</w:t>
            </w:r>
          </w:p>
        </w:tc>
        <w:tc>
          <w:tcPr>
            <w:tcW w:w="2694" w:type="dxa"/>
            <w:shd w:val="clear" w:color="auto" w:fill="BFBFBF" w:themeFill="background1" w:themeFillShade="BF"/>
            <w:vAlign w:val="center"/>
          </w:tcPr>
          <w:p w:rsidR="00E25D10" w:rsidRPr="00E20D48" w:rsidRDefault="00E25D10" w:rsidP="00242C18">
            <w:pPr>
              <w:jc w:val="center"/>
              <w:rPr>
                <w:rFonts w:ascii="Franklin Gothic Book" w:hAnsi="Franklin Gothic Book"/>
                <w:sz w:val="18"/>
                <w:szCs w:val="18"/>
              </w:rPr>
            </w:pPr>
            <w:r w:rsidRPr="00E20D48">
              <w:rPr>
                <w:rFonts w:ascii="Franklin Gothic Book" w:hAnsi="Franklin Gothic Book"/>
                <w:sz w:val="18"/>
                <w:szCs w:val="18"/>
              </w:rPr>
              <w:t>Wynagrodzenie netto  [zł]</w:t>
            </w:r>
          </w:p>
        </w:tc>
      </w:tr>
      <w:tr w:rsidR="00E25D10" w:rsidRPr="00E20D48" w:rsidTr="00E20D48">
        <w:trPr>
          <w:trHeight w:val="259"/>
        </w:trPr>
        <w:tc>
          <w:tcPr>
            <w:tcW w:w="610" w:type="dxa"/>
          </w:tcPr>
          <w:p w:rsidR="00E25D10" w:rsidRPr="00E20D48" w:rsidRDefault="00E25D10" w:rsidP="002E6541">
            <w:pPr>
              <w:rPr>
                <w:rFonts w:ascii="Franklin Gothic Book" w:hAnsi="Franklin Gothic Book"/>
                <w:sz w:val="18"/>
                <w:szCs w:val="18"/>
              </w:rPr>
            </w:pPr>
            <w:r w:rsidRPr="00E20D48">
              <w:rPr>
                <w:rFonts w:ascii="Franklin Gothic Book" w:hAnsi="Franklin Gothic Book"/>
                <w:sz w:val="18"/>
                <w:szCs w:val="18"/>
              </w:rPr>
              <w:t>1</w:t>
            </w:r>
          </w:p>
        </w:tc>
        <w:tc>
          <w:tcPr>
            <w:tcW w:w="4772" w:type="dxa"/>
            <w:vAlign w:val="center"/>
          </w:tcPr>
          <w:p w:rsidR="00E25D10" w:rsidRPr="00E20D48" w:rsidRDefault="00E25D10" w:rsidP="00E20D48">
            <w:pPr>
              <w:rPr>
                <w:rFonts w:ascii="Franklin Gothic Book" w:hAnsi="Franklin Gothic Book"/>
                <w:sz w:val="18"/>
                <w:szCs w:val="18"/>
              </w:rPr>
            </w:pPr>
            <w:r w:rsidRPr="00E20D48">
              <w:rPr>
                <w:rFonts w:ascii="Franklin Gothic Book" w:hAnsi="Franklin Gothic Book"/>
                <w:sz w:val="18"/>
                <w:szCs w:val="18"/>
              </w:rPr>
              <w:t xml:space="preserve">Czyszczenie  z pyłu i kurzu klosza oprawy </w:t>
            </w:r>
          </w:p>
        </w:tc>
        <w:tc>
          <w:tcPr>
            <w:tcW w:w="2694" w:type="dxa"/>
            <w:vAlign w:val="center"/>
          </w:tcPr>
          <w:p w:rsidR="00E25D10" w:rsidRPr="00E20D48" w:rsidRDefault="00E25D10" w:rsidP="00E20D48">
            <w:pPr>
              <w:rPr>
                <w:rFonts w:ascii="Franklin Gothic Book" w:hAnsi="Franklin Gothic Book"/>
                <w:sz w:val="18"/>
                <w:szCs w:val="18"/>
              </w:rPr>
            </w:pPr>
          </w:p>
        </w:tc>
      </w:tr>
      <w:tr w:rsidR="00E25D10" w:rsidRPr="00E20D48" w:rsidTr="00E20D48">
        <w:tc>
          <w:tcPr>
            <w:tcW w:w="610" w:type="dxa"/>
          </w:tcPr>
          <w:p w:rsidR="00E25D10" w:rsidRPr="00E20D48" w:rsidRDefault="00E25D10" w:rsidP="002E6541">
            <w:pPr>
              <w:rPr>
                <w:rFonts w:ascii="Franklin Gothic Book" w:hAnsi="Franklin Gothic Book"/>
                <w:sz w:val="18"/>
                <w:szCs w:val="18"/>
              </w:rPr>
            </w:pPr>
            <w:r w:rsidRPr="00E20D48">
              <w:rPr>
                <w:rFonts w:ascii="Franklin Gothic Book" w:hAnsi="Franklin Gothic Book"/>
                <w:sz w:val="18"/>
                <w:szCs w:val="18"/>
              </w:rPr>
              <w:t>2</w:t>
            </w:r>
          </w:p>
        </w:tc>
        <w:tc>
          <w:tcPr>
            <w:tcW w:w="4772" w:type="dxa"/>
            <w:vAlign w:val="center"/>
          </w:tcPr>
          <w:p w:rsidR="00E25D10" w:rsidRPr="00E20D48" w:rsidRDefault="00E25D10" w:rsidP="00E20D48">
            <w:pPr>
              <w:rPr>
                <w:rFonts w:ascii="Franklin Gothic Book" w:hAnsi="Franklin Gothic Book"/>
                <w:sz w:val="18"/>
                <w:szCs w:val="18"/>
              </w:rPr>
            </w:pPr>
            <w:r w:rsidRPr="00E20D48">
              <w:rPr>
                <w:rFonts w:ascii="Franklin Gothic Book" w:hAnsi="Franklin Gothic Book"/>
                <w:sz w:val="18"/>
                <w:szCs w:val="18"/>
              </w:rPr>
              <w:t>Wymiana zużytych źródeł światła w jednej oprawie</w:t>
            </w:r>
          </w:p>
        </w:tc>
        <w:tc>
          <w:tcPr>
            <w:tcW w:w="2694" w:type="dxa"/>
            <w:vAlign w:val="center"/>
          </w:tcPr>
          <w:p w:rsidR="00E25D10" w:rsidRPr="00E20D48" w:rsidRDefault="00E25D10" w:rsidP="00E20D48">
            <w:pPr>
              <w:rPr>
                <w:rFonts w:ascii="Franklin Gothic Book" w:hAnsi="Franklin Gothic Book"/>
                <w:sz w:val="18"/>
                <w:szCs w:val="18"/>
              </w:rPr>
            </w:pPr>
          </w:p>
        </w:tc>
      </w:tr>
      <w:tr w:rsidR="00E25D10" w:rsidRPr="00E20D48" w:rsidTr="00E20D48">
        <w:trPr>
          <w:trHeight w:val="280"/>
        </w:trPr>
        <w:tc>
          <w:tcPr>
            <w:tcW w:w="610" w:type="dxa"/>
          </w:tcPr>
          <w:p w:rsidR="00E25D10" w:rsidRPr="00E20D48" w:rsidRDefault="00E25D10" w:rsidP="002E6541">
            <w:pPr>
              <w:rPr>
                <w:rFonts w:ascii="Franklin Gothic Book" w:hAnsi="Franklin Gothic Book"/>
                <w:sz w:val="18"/>
                <w:szCs w:val="18"/>
              </w:rPr>
            </w:pPr>
            <w:r w:rsidRPr="00E20D48">
              <w:rPr>
                <w:rFonts w:ascii="Franklin Gothic Book" w:hAnsi="Franklin Gothic Book"/>
                <w:sz w:val="18"/>
                <w:szCs w:val="18"/>
              </w:rPr>
              <w:t>3</w:t>
            </w:r>
          </w:p>
        </w:tc>
        <w:tc>
          <w:tcPr>
            <w:tcW w:w="4772" w:type="dxa"/>
            <w:vAlign w:val="center"/>
          </w:tcPr>
          <w:p w:rsidR="00E25D10" w:rsidRPr="00E20D48" w:rsidRDefault="00E25D10" w:rsidP="00E20D48">
            <w:pPr>
              <w:rPr>
                <w:rFonts w:ascii="Franklin Gothic Book" w:hAnsi="Franklin Gothic Book"/>
                <w:sz w:val="18"/>
                <w:szCs w:val="18"/>
              </w:rPr>
            </w:pPr>
            <w:r w:rsidRPr="00E20D48">
              <w:rPr>
                <w:rFonts w:ascii="Franklin Gothic Book" w:hAnsi="Franklin Gothic Book"/>
                <w:sz w:val="18"/>
                <w:szCs w:val="18"/>
              </w:rPr>
              <w:t>Wymiana zużytych baterii w jednej oprawie</w:t>
            </w:r>
          </w:p>
        </w:tc>
        <w:tc>
          <w:tcPr>
            <w:tcW w:w="2694" w:type="dxa"/>
            <w:vAlign w:val="center"/>
          </w:tcPr>
          <w:p w:rsidR="00E25D10" w:rsidRPr="00E20D48" w:rsidRDefault="00E25D10" w:rsidP="00E20D48">
            <w:pPr>
              <w:rPr>
                <w:rFonts w:ascii="Franklin Gothic Book" w:hAnsi="Franklin Gothic Book"/>
                <w:sz w:val="18"/>
                <w:szCs w:val="18"/>
              </w:rPr>
            </w:pPr>
          </w:p>
        </w:tc>
      </w:tr>
      <w:tr w:rsidR="00E25D10" w:rsidRPr="00E20D48" w:rsidTr="00E20D48">
        <w:tc>
          <w:tcPr>
            <w:tcW w:w="610" w:type="dxa"/>
          </w:tcPr>
          <w:p w:rsidR="00E25D10" w:rsidRPr="00E20D48" w:rsidRDefault="00E25D10" w:rsidP="002E6541">
            <w:pPr>
              <w:rPr>
                <w:rFonts w:ascii="Franklin Gothic Book" w:hAnsi="Franklin Gothic Book"/>
                <w:sz w:val="18"/>
                <w:szCs w:val="18"/>
              </w:rPr>
            </w:pPr>
            <w:r w:rsidRPr="00E20D48">
              <w:rPr>
                <w:rFonts w:ascii="Franklin Gothic Book" w:hAnsi="Franklin Gothic Book"/>
                <w:sz w:val="18"/>
                <w:szCs w:val="18"/>
              </w:rPr>
              <w:t>4</w:t>
            </w:r>
          </w:p>
        </w:tc>
        <w:tc>
          <w:tcPr>
            <w:tcW w:w="4772" w:type="dxa"/>
            <w:vAlign w:val="center"/>
          </w:tcPr>
          <w:p w:rsidR="00E25D10" w:rsidRPr="00E20D48" w:rsidRDefault="00E25D10" w:rsidP="00E20D48">
            <w:pPr>
              <w:rPr>
                <w:rFonts w:ascii="Franklin Gothic Book" w:hAnsi="Franklin Gothic Book"/>
                <w:sz w:val="18"/>
                <w:szCs w:val="18"/>
              </w:rPr>
            </w:pPr>
            <w:r w:rsidRPr="00E20D48">
              <w:rPr>
                <w:rFonts w:ascii="Franklin Gothic Book" w:hAnsi="Franklin Gothic Book"/>
                <w:sz w:val="18"/>
                <w:szCs w:val="18"/>
              </w:rPr>
              <w:t>Uzupełnienie oznaczeń oprawy oświetlenia awaryjnego</w:t>
            </w:r>
          </w:p>
        </w:tc>
        <w:tc>
          <w:tcPr>
            <w:tcW w:w="2694" w:type="dxa"/>
            <w:vAlign w:val="center"/>
          </w:tcPr>
          <w:p w:rsidR="00E25D10" w:rsidRPr="00E20D48" w:rsidRDefault="00E25D10" w:rsidP="00E20D48">
            <w:pPr>
              <w:rPr>
                <w:rFonts w:ascii="Franklin Gothic Book" w:hAnsi="Franklin Gothic Book"/>
                <w:sz w:val="18"/>
                <w:szCs w:val="18"/>
              </w:rPr>
            </w:pPr>
          </w:p>
        </w:tc>
      </w:tr>
      <w:tr w:rsidR="00E25D10" w:rsidRPr="00E20D48" w:rsidTr="00E20D48">
        <w:tc>
          <w:tcPr>
            <w:tcW w:w="610" w:type="dxa"/>
          </w:tcPr>
          <w:p w:rsidR="00E25D10" w:rsidRPr="00E20D48" w:rsidRDefault="00E25D10" w:rsidP="002E6541">
            <w:pPr>
              <w:rPr>
                <w:rFonts w:ascii="Franklin Gothic Book" w:hAnsi="Franklin Gothic Book"/>
                <w:sz w:val="18"/>
                <w:szCs w:val="18"/>
              </w:rPr>
            </w:pPr>
            <w:r w:rsidRPr="00E20D48">
              <w:rPr>
                <w:rFonts w:ascii="Franklin Gothic Book" w:hAnsi="Franklin Gothic Book"/>
                <w:sz w:val="18"/>
                <w:szCs w:val="18"/>
              </w:rPr>
              <w:t>5</w:t>
            </w:r>
          </w:p>
        </w:tc>
        <w:tc>
          <w:tcPr>
            <w:tcW w:w="4772" w:type="dxa"/>
            <w:vAlign w:val="center"/>
          </w:tcPr>
          <w:p w:rsidR="00E25D10" w:rsidRPr="00E20D48" w:rsidRDefault="00E25D10" w:rsidP="00E20D48">
            <w:pPr>
              <w:rPr>
                <w:rFonts w:ascii="Franklin Gothic Book" w:hAnsi="Franklin Gothic Book"/>
                <w:sz w:val="18"/>
                <w:szCs w:val="18"/>
              </w:rPr>
            </w:pPr>
            <w:r w:rsidRPr="00E20D48">
              <w:rPr>
                <w:rFonts w:ascii="Franklin Gothic Book" w:hAnsi="Franklin Gothic Book"/>
                <w:sz w:val="18"/>
                <w:szCs w:val="18"/>
              </w:rPr>
              <w:t>Uzupełnienie zużytego niewłaściwego piktogramu</w:t>
            </w:r>
          </w:p>
        </w:tc>
        <w:tc>
          <w:tcPr>
            <w:tcW w:w="2694" w:type="dxa"/>
            <w:vAlign w:val="center"/>
          </w:tcPr>
          <w:p w:rsidR="00E25D10" w:rsidRPr="00E20D48" w:rsidRDefault="00E25D10" w:rsidP="00E20D48">
            <w:pPr>
              <w:rPr>
                <w:rFonts w:ascii="Franklin Gothic Book" w:hAnsi="Franklin Gothic Book"/>
                <w:sz w:val="18"/>
                <w:szCs w:val="18"/>
              </w:rPr>
            </w:pPr>
          </w:p>
        </w:tc>
      </w:tr>
    </w:tbl>
    <w:p w:rsidR="00EC4FA6" w:rsidRDefault="00EC4FA6" w:rsidP="00EC4FA6">
      <w:pPr>
        <w:spacing w:after="120"/>
        <w:rPr>
          <w:rFonts w:ascii="Franklin Gothic Book" w:hAnsi="Franklin Gothic Book" w:cs="Arial"/>
          <w:b/>
          <w:szCs w:val="20"/>
          <w:u w:val="single"/>
        </w:rPr>
      </w:pPr>
    </w:p>
    <w:p w:rsidR="00E25D10" w:rsidRPr="005054CC" w:rsidRDefault="00E25D10" w:rsidP="00914A70">
      <w:pPr>
        <w:pStyle w:val="Nagwek2"/>
        <w:keepNext w:val="0"/>
        <w:keepLines w:val="0"/>
        <w:numPr>
          <w:ilvl w:val="2"/>
          <w:numId w:val="50"/>
        </w:numPr>
        <w:spacing w:before="0" w:after="120"/>
        <w:ind w:left="1418" w:hanging="698"/>
        <w:jc w:val="both"/>
        <w:rPr>
          <w:rFonts w:ascii="Franklin Gothic Book" w:hAnsi="Franklin Gothic Book"/>
          <w:color w:val="auto"/>
          <w:sz w:val="20"/>
          <w:szCs w:val="20"/>
        </w:rPr>
      </w:pPr>
      <w:r w:rsidRPr="00940012">
        <w:rPr>
          <w:rFonts w:ascii="Franklin Gothic Book" w:hAnsi="Franklin Gothic Book"/>
          <w:color w:val="auto"/>
          <w:sz w:val="20"/>
          <w:szCs w:val="20"/>
        </w:rPr>
        <w:t>Rozliczenie przedmiotu Umowy nastąpi na podstawie wynagrodzenia ryczałtowego</w:t>
      </w:r>
      <w:r w:rsidR="00242C18" w:rsidRPr="00940012">
        <w:rPr>
          <w:rFonts w:ascii="Franklin Gothic Book" w:hAnsi="Franklin Gothic Book"/>
          <w:color w:val="auto"/>
          <w:sz w:val="20"/>
          <w:szCs w:val="20"/>
        </w:rPr>
        <w:t xml:space="preserve"> określonego w pkt 3</w:t>
      </w:r>
      <w:r w:rsidRPr="00940012">
        <w:rPr>
          <w:rFonts w:ascii="Franklin Gothic Book" w:hAnsi="Franklin Gothic Book"/>
          <w:color w:val="auto"/>
          <w:sz w:val="20"/>
          <w:szCs w:val="20"/>
        </w:rPr>
        <w:t>.1.1. dla zakresu podstawowego oraz wynagrodzenia ustalonego powykonawczo w kosztorysie dla zakresu dodatkowego na podstawie ilości wykonanych czynności z zakresu dodatkowego i odpowiednich stawek wynagrodzeni</w:t>
      </w:r>
      <w:r w:rsidRPr="005054CC">
        <w:rPr>
          <w:rFonts w:ascii="Franklin Gothic Book" w:hAnsi="Franklin Gothic Book"/>
          <w:color w:val="auto"/>
          <w:sz w:val="20"/>
          <w:szCs w:val="20"/>
        </w:rPr>
        <w:t>a jednostkowo – ryczałtowego</w:t>
      </w:r>
      <w:r w:rsidR="00242C18" w:rsidRPr="005054CC">
        <w:rPr>
          <w:rFonts w:ascii="Franklin Gothic Book" w:hAnsi="Franklin Gothic Book"/>
          <w:color w:val="auto"/>
          <w:sz w:val="20"/>
          <w:szCs w:val="20"/>
        </w:rPr>
        <w:t xml:space="preserve"> określonych w pkt 3</w:t>
      </w:r>
      <w:r w:rsidRPr="005054CC">
        <w:rPr>
          <w:rFonts w:ascii="Franklin Gothic Book" w:hAnsi="Franklin Gothic Book"/>
          <w:color w:val="auto"/>
          <w:sz w:val="20"/>
          <w:szCs w:val="20"/>
        </w:rPr>
        <w:t xml:space="preserve">.1.2. </w:t>
      </w:r>
    </w:p>
    <w:p w:rsidR="00E25D10" w:rsidRPr="005054CC" w:rsidRDefault="00E25D10" w:rsidP="00914A70">
      <w:pPr>
        <w:pStyle w:val="Akapitzlist"/>
        <w:numPr>
          <w:ilvl w:val="2"/>
          <w:numId w:val="50"/>
        </w:numPr>
        <w:spacing w:after="120" w:line="240" w:lineRule="auto"/>
        <w:ind w:left="1418" w:hanging="698"/>
        <w:contextualSpacing w:val="0"/>
        <w:jc w:val="both"/>
        <w:rPr>
          <w:rFonts w:ascii="Franklin Gothic Book" w:hAnsi="Franklin Gothic Book" w:cs="Arial"/>
          <w:b/>
          <w:sz w:val="20"/>
          <w:szCs w:val="20"/>
          <w:u w:val="single"/>
        </w:rPr>
      </w:pPr>
      <w:r w:rsidRPr="005054CC">
        <w:rPr>
          <w:rFonts w:ascii="Franklin Gothic Book" w:hAnsi="Franklin Gothic Book" w:cs="Arial"/>
          <w:sz w:val="20"/>
          <w:szCs w:val="20"/>
        </w:rPr>
        <w:t>Wy</w:t>
      </w:r>
      <w:r w:rsidR="009A121D" w:rsidRPr="005054CC">
        <w:rPr>
          <w:rFonts w:ascii="Franklin Gothic Book" w:hAnsi="Franklin Gothic Book" w:cs="Arial"/>
          <w:sz w:val="20"/>
          <w:szCs w:val="20"/>
        </w:rPr>
        <w:t>sokość wynagrodzenia</w:t>
      </w:r>
      <w:r w:rsidRPr="005054CC">
        <w:rPr>
          <w:rFonts w:ascii="Franklin Gothic Book" w:hAnsi="Franklin Gothic Book" w:cs="Arial"/>
          <w:sz w:val="20"/>
          <w:szCs w:val="20"/>
        </w:rPr>
        <w:t xml:space="preserve"> nie może przekroczyć kwoty </w:t>
      </w:r>
      <w:r w:rsidR="00117A75">
        <w:rPr>
          <w:rFonts w:ascii="Franklin Gothic Book" w:hAnsi="Franklin Gothic Book" w:cs="Arial"/>
          <w:sz w:val="20"/>
          <w:szCs w:val="20"/>
        </w:rPr>
        <w:t>….</w:t>
      </w:r>
      <w:r w:rsidRPr="005054CC">
        <w:rPr>
          <w:rFonts w:ascii="Franklin Gothic Book" w:hAnsi="Franklin Gothic Book" w:cs="Arial"/>
          <w:b/>
          <w:sz w:val="20"/>
          <w:szCs w:val="20"/>
        </w:rPr>
        <w:t>00.000,00 zł</w:t>
      </w:r>
      <w:r w:rsidRPr="005054CC">
        <w:rPr>
          <w:rFonts w:ascii="Franklin Gothic Book" w:hAnsi="Franklin Gothic Book" w:cs="Arial"/>
          <w:sz w:val="20"/>
          <w:szCs w:val="20"/>
        </w:rPr>
        <w:t xml:space="preserve"> netto łącznie w całym okresie obowiązywania Umowy określonym w pkt 2.1</w:t>
      </w:r>
      <w:r w:rsidR="00117A75">
        <w:rPr>
          <w:rFonts w:ascii="Franklin Gothic Book" w:hAnsi="Franklin Gothic Book" w:cs="Arial"/>
          <w:sz w:val="20"/>
          <w:szCs w:val="20"/>
        </w:rPr>
        <w:t>.</w:t>
      </w:r>
      <w:r w:rsidRPr="005054CC">
        <w:rPr>
          <w:rFonts w:ascii="Franklin Gothic Book" w:hAnsi="Franklin Gothic Book" w:cs="Arial"/>
          <w:sz w:val="20"/>
          <w:szCs w:val="20"/>
        </w:rPr>
        <w:t xml:space="preserve"> </w:t>
      </w:r>
    </w:p>
    <w:p w:rsidR="00EC4FA6" w:rsidRPr="00083FE6" w:rsidRDefault="00EC4FA6" w:rsidP="00914A70">
      <w:pPr>
        <w:pStyle w:val="Akapitzlist"/>
        <w:numPr>
          <w:ilvl w:val="1"/>
          <w:numId w:val="50"/>
        </w:numPr>
        <w:spacing w:after="120" w:line="240" w:lineRule="auto"/>
        <w:ind w:left="567" w:hanging="567"/>
        <w:contextualSpacing w:val="0"/>
        <w:rPr>
          <w:rFonts w:ascii="Franklin Gothic Book" w:hAnsi="Franklin Gothic Book" w:cs="Arial"/>
          <w:b/>
          <w:sz w:val="20"/>
          <w:szCs w:val="20"/>
          <w:u w:val="single"/>
        </w:rPr>
      </w:pPr>
      <w:r w:rsidRPr="00083FE6">
        <w:rPr>
          <w:rFonts w:ascii="Franklin Gothic Book" w:hAnsi="Franklin Gothic Book" w:cs="Arial"/>
          <w:b/>
          <w:sz w:val="20"/>
          <w:szCs w:val="20"/>
          <w:u w:val="single"/>
        </w:rPr>
        <w:t>Faktury należy wysyłać na adres:</w:t>
      </w:r>
    </w:p>
    <w:p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Enea Połaniec S.A.</w:t>
      </w:r>
    </w:p>
    <w:p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ul. Zacisze 28</w:t>
      </w:r>
    </w:p>
    <w:p w:rsidR="00EC4FA6" w:rsidRDefault="00EC4FA6" w:rsidP="00914A70">
      <w:pPr>
        <w:pStyle w:val="Akapitzlist"/>
        <w:numPr>
          <w:ilvl w:val="1"/>
          <w:numId w:val="52"/>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rsidR="00EC4FA6" w:rsidRDefault="00EC4FA6" w:rsidP="00EC4FA6">
      <w:pPr>
        <w:pStyle w:val="Akapitzlist"/>
        <w:spacing w:after="0" w:line="240" w:lineRule="auto"/>
        <w:ind w:left="1921"/>
        <w:contextualSpacing w:val="0"/>
        <w:rPr>
          <w:rFonts w:ascii="Franklin Gothic Book" w:hAnsi="Franklin Gothic Book" w:cs="Arial"/>
          <w:sz w:val="20"/>
          <w:szCs w:val="20"/>
        </w:rPr>
      </w:pPr>
    </w:p>
    <w:p w:rsidR="009A121D" w:rsidRPr="009A121D" w:rsidRDefault="009A121D" w:rsidP="00914A70">
      <w:pPr>
        <w:pStyle w:val="Nagwek2"/>
        <w:numPr>
          <w:ilvl w:val="1"/>
          <w:numId w:val="50"/>
        </w:numPr>
        <w:spacing w:before="0" w:after="120"/>
        <w:ind w:left="426" w:hanging="426"/>
        <w:rPr>
          <w:rFonts w:ascii="Franklin Gothic Book" w:hAnsi="Franklin Gothic Book" w:cstheme="minorHAnsi"/>
          <w:sz w:val="20"/>
          <w:szCs w:val="20"/>
        </w:rPr>
      </w:pPr>
      <w:r w:rsidRPr="009A121D">
        <w:rPr>
          <w:rFonts w:ascii="Franklin Gothic Book" w:hAnsi="Franklin Gothic Book" w:cs="Arial"/>
          <w:color w:val="000000" w:themeColor="text1"/>
          <w:sz w:val="20"/>
          <w:szCs w:val="20"/>
        </w:rPr>
        <w:t xml:space="preserve">Podstawą do rozliczeń będzie protokół odbioru potwierdzający wykonanie przeglądów oświetlenia awaryjnego i ewakuacyjnego dla zakresu podstawowego oraz dla zakresu dodatkowego na podstawie  ilości wykonanych  czynności.  </w:t>
      </w:r>
    </w:p>
    <w:p w:rsidR="009A121D" w:rsidRPr="009A121D" w:rsidRDefault="009A121D" w:rsidP="00914A70">
      <w:pPr>
        <w:pStyle w:val="Tekstpodstawowywcity"/>
        <w:numPr>
          <w:ilvl w:val="1"/>
          <w:numId w:val="50"/>
        </w:numPr>
        <w:ind w:left="425" w:hanging="425"/>
        <w:jc w:val="both"/>
        <w:rPr>
          <w:rFonts w:ascii="Franklin Gothic Book" w:hAnsi="Franklin Gothic Book"/>
          <w:color w:val="000000" w:themeColor="text1"/>
          <w:szCs w:val="20"/>
        </w:rPr>
      </w:pPr>
      <w:r w:rsidRPr="009A121D">
        <w:rPr>
          <w:rFonts w:ascii="Franklin Gothic Book" w:hAnsi="Franklin Gothic Book"/>
          <w:color w:val="000000" w:themeColor="text1"/>
          <w:szCs w:val="20"/>
        </w:rPr>
        <w:t>Wynagrodzenie ryczałtowe będzie podzielone na poszczególne miesiące w danym roku kalendarzowym  na podstawie ilości wykonanych przeglądów obiektów z zakresu podstawowego oraz na podstawie  ilości wykonanych   czynności z zakresu dodatkowego.</w:t>
      </w:r>
    </w:p>
    <w:p w:rsidR="00EC4FA6" w:rsidRPr="00785734" w:rsidRDefault="00EC4FA6" w:rsidP="00914A70">
      <w:pPr>
        <w:pStyle w:val="Tekstpodstawowywcity"/>
        <w:numPr>
          <w:ilvl w:val="1"/>
          <w:numId w:val="50"/>
        </w:numPr>
        <w:ind w:left="425"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Wynagrodzenie ryczałtowe za wykonanie usługi </w:t>
      </w:r>
      <w:r>
        <w:rPr>
          <w:rFonts w:ascii="Franklin Gothic Book" w:hAnsi="Franklin Gothic Book"/>
          <w:color w:val="000000" w:themeColor="text1"/>
          <w:szCs w:val="20"/>
        </w:rPr>
        <w:t>obejmuje</w:t>
      </w:r>
      <w:r w:rsidRPr="00785734">
        <w:rPr>
          <w:rFonts w:ascii="Franklin Gothic Book" w:hAnsi="Franklin Gothic Book"/>
          <w:color w:val="000000" w:themeColor="text1"/>
          <w:szCs w:val="20"/>
        </w:rPr>
        <w:t xml:space="preserve"> wszystkie koszty wykonania prac, w szczególności: </w:t>
      </w:r>
      <w:r>
        <w:rPr>
          <w:rFonts w:ascii="Franklin Gothic Book" w:hAnsi="Franklin Gothic Book"/>
          <w:color w:val="000000" w:themeColor="text1"/>
          <w:szCs w:val="20"/>
        </w:rPr>
        <w:t xml:space="preserve">koszty opracowania dokumentacji, </w:t>
      </w:r>
      <w:r w:rsidRPr="00785734">
        <w:rPr>
          <w:rFonts w:ascii="Franklin Gothic Book" w:hAnsi="Franklin Gothic Book"/>
          <w:color w:val="000000" w:themeColor="text1"/>
          <w:szCs w:val="20"/>
        </w:rPr>
        <w:t>koszty robocizny, koszty pracy urządzeń oraz materiałów, koszty utylizacji odpadów powstałych podczas wykonywania prac, koszty pracy sprzętu i transportu, koszty ogólne i zysk.</w:t>
      </w:r>
    </w:p>
    <w:p w:rsidR="00EC4FA6" w:rsidRPr="00083FE6" w:rsidRDefault="00EC4FA6" w:rsidP="00914A70">
      <w:pPr>
        <w:pStyle w:val="Akapitzlist"/>
        <w:keepNext/>
        <w:numPr>
          <w:ilvl w:val="1"/>
          <w:numId w:val="50"/>
        </w:numPr>
        <w:spacing w:after="120"/>
        <w:ind w:left="426" w:hanging="426"/>
        <w:jc w:val="both"/>
        <w:outlineLvl w:val="0"/>
        <w:rPr>
          <w:rFonts w:ascii="Franklin Gothic Book" w:eastAsiaTheme="majorEastAsia" w:hAnsi="Franklin Gothic Book" w:cstheme="minorHAnsi"/>
          <w:sz w:val="20"/>
          <w:szCs w:val="20"/>
        </w:rPr>
      </w:pPr>
      <w:r w:rsidRPr="00083FE6">
        <w:rPr>
          <w:rFonts w:ascii="Franklin Gothic Book" w:hAnsi="Franklin Gothic Book"/>
          <w:sz w:val="20"/>
          <w:szCs w:val="20"/>
        </w:rPr>
        <w:lastRenderedPageBreak/>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EC4FA6" w:rsidRPr="00083FE6" w:rsidRDefault="00EC4FA6" w:rsidP="00914A70">
      <w:pPr>
        <w:pStyle w:val="Legenda"/>
        <w:numPr>
          <w:ilvl w:val="1"/>
          <w:numId w:val="50"/>
        </w:numPr>
        <w:ind w:left="426" w:hanging="426"/>
        <w:rPr>
          <w:rFonts w:ascii="Franklin Gothic Book" w:hAnsi="Franklin Gothic Book" w:cs="Arial"/>
          <w:i w:val="0"/>
          <w:color w:val="auto"/>
          <w:sz w:val="20"/>
          <w:szCs w:val="20"/>
        </w:rPr>
      </w:pPr>
      <w:r w:rsidRPr="00083FE6">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626A93">
        <w:rPr>
          <w:rFonts w:ascii="Franklin Gothic Book" w:eastAsiaTheme="majorEastAsia" w:hAnsi="Franklin Gothic Book" w:cstheme="minorHAnsi"/>
          <w:i w:val="0"/>
          <w:color w:val="auto"/>
          <w:sz w:val="20"/>
          <w:szCs w:val="20"/>
          <w:u w:val="single"/>
        </w:rPr>
        <w:t xml:space="preserve">w ciągu 30 dni  </w:t>
      </w:r>
      <w:r w:rsidRPr="00626A93">
        <w:rPr>
          <w:rFonts w:ascii="Franklin Gothic Book" w:hAnsi="Franklin Gothic Book" w:cs="Arial"/>
          <w:i w:val="0"/>
          <w:color w:val="auto"/>
          <w:sz w:val="20"/>
          <w:szCs w:val="20"/>
          <w:u w:val="single"/>
        </w:rPr>
        <w:t>od daty</w:t>
      </w:r>
      <w:r w:rsidRPr="00083FE6">
        <w:rPr>
          <w:rFonts w:ascii="Franklin Gothic Book" w:hAnsi="Franklin Gothic Book" w:cs="Arial"/>
          <w:i w:val="0"/>
          <w:color w:val="auto"/>
          <w:sz w:val="20"/>
          <w:szCs w:val="20"/>
        </w:rPr>
        <w:t xml:space="preserve"> otrzymania </w:t>
      </w:r>
      <w:r w:rsidRPr="00083FE6">
        <w:rPr>
          <w:rFonts w:ascii="Franklin Gothic Book" w:eastAsiaTheme="majorEastAsia" w:hAnsi="Franklin Gothic Book" w:cstheme="minorHAnsi"/>
          <w:i w:val="0"/>
          <w:color w:val="auto"/>
          <w:sz w:val="20"/>
          <w:szCs w:val="20"/>
        </w:rPr>
        <w:t>prawidłowo wystawionej faktury VAT</w:t>
      </w:r>
      <w:r w:rsidRPr="00083FE6">
        <w:rPr>
          <w:rFonts w:ascii="Franklin Gothic Book" w:hAnsi="Franklin Gothic Book" w:cs="Arial"/>
          <w:i w:val="0"/>
          <w:color w:val="auto"/>
          <w:sz w:val="20"/>
          <w:szCs w:val="20"/>
        </w:rPr>
        <w:t xml:space="preserve"> na </w:t>
      </w:r>
      <w:r>
        <w:rPr>
          <w:rFonts w:ascii="Franklin Gothic Book" w:hAnsi="Franklin Gothic Book" w:cs="Arial"/>
          <w:i w:val="0"/>
          <w:color w:val="auto"/>
          <w:sz w:val="20"/>
          <w:szCs w:val="20"/>
        </w:rPr>
        <w:t xml:space="preserve">adres wskazany w pkt </w:t>
      </w:r>
      <w:r w:rsidRPr="00203AC3">
        <w:rPr>
          <w:rFonts w:ascii="Franklin Gothic Book" w:hAnsi="Franklin Gothic Book" w:cs="Arial"/>
          <w:i w:val="0"/>
          <w:color w:val="auto"/>
          <w:sz w:val="20"/>
          <w:szCs w:val="20"/>
        </w:rPr>
        <w:t>3.2.</w:t>
      </w:r>
    </w:p>
    <w:p w:rsidR="00EC4FA6" w:rsidRPr="003F4245" w:rsidRDefault="00EC4FA6" w:rsidP="00914A70">
      <w:pPr>
        <w:pStyle w:val="Akapitzlist"/>
        <w:numPr>
          <w:ilvl w:val="1"/>
          <w:numId w:val="50"/>
        </w:numPr>
        <w:spacing w:after="120" w:line="240" w:lineRule="auto"/>
        <w:ind w:left="567" w:hanging="567"/>
        <w:contextualSpacing w:val="0"/>
        <w:rPr>
          <w:rFonts w:ascii="Franklin Gothic Book" w:hAnsi="Franklin Gothic Book" w:cstheme="minorHAnsi"/>
          <w:sz w:val="20"/>
          <w:szCs w:val="20"/>
        </w:rPr>
      </w:pPr>
      <w:r w:rsidRPr="003F4245">
        <w:rPr>
          <w:rFonts w:ascii="Franklin Gothic Book" w:hAnsi="Franklin Gothic Book" w:cstheme="minorHAnsi"/>
          <w:sz w:val="20"/>
          <w:szCs w:val="20"/>
        </w:rPr>
        <w:t>Zamawiający</w:t>
      </w:r>
      <w:r w:rsidRPr="003F4245">
        <w:rPr>
          <w:rStyle w:val="FontStyle23"/>
          <w:rFonts w:ascii="Franklin Gothic Book" w:hAnsi="Franklin Gothic Book" w:cstheme="minorHAnsi"/>
          <w:sz w:val="20"/>
          <w:szCs w:val="20"/>
        </w:rPr>
        <w:t xml:space="preserve"> dopuszcza przesyłanie faktur drogą elektroniczną na adres:</w:t>
      </w:r>
      <w:r w:rsidRPr="003F4245">
        <w:rPr>
          <w:rFonts w:ascii="Franklin Gothic Book" w:hAnsi="Franklin Gothic Book" w:cstheme="minorHAnsi"/>
          <w:sz w:val="20"/>
          <w:szCs w:val="20"/>
        </w:rPr>
        <w:t xml:space="preserve"> </w:t>
      </w:r>
      <w:hyperlink r:id="rId30" w:history="1">
        <w:r w:rsidRPr="003F4245">
          <w:rPr>
            <w:rStyle w:val="Hipercze"/>
            <w:rFonts w:ascii="Franklin Gothic Book" w:hAnsi="Franklin Gothic Book" w:cstheme="minorHAnsi"/>
            <w:sz w:val="20"/>
            <w:szCs w:val="20"/>
            <w:lang w:eastAsia="zh-CN"/>
          </w:rPr>
          <w:t>faktury.elektroniczne@enea.pl</w:t>
        </w:r>
      </w:hyperlink>
      <w:r w:rsidRPr="003F4245">
        <w:rPr>
          <w:rStyle w:val="Hipercze"/>
          <w:rFonts w:ascii="Franklin Gothic Book" w:hAnsi="Franklin Gothic Book" w:cstheme="minorHAnsi"/>
          <w:sz w:val="20"/>
          <w:szCs w:val="20"/>
          <w:lang w:eastAsia="zh-CN"/>
        </w:rPr>
        <w:t xml:space="preserve"> </w:t>
      </w:r>
      <w:r w:rsidRPr="003F4245">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EC4FA6" w:rsidRPr="00292D3F" w:rsidRDefault="00EC4FA6" w:rsidP="00914A70">
      <w:pPr>
        <w:pStyle w:val="Akapitzlist"/>
        <w:keepNext/>
        <w:numPr>
          <w:ilvl w:val="1"/>
          <w:numId w:val="50"/>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292D3F">
        <w:rPr>
          <w:rFonts w:ascii="Franklin Gothic Book" w:hAnsi="Franklin Gothic Book" w:cs="Arial"/>
          <w:sz w:val="20"/>
          <w:szCs w:val="20"/>
        </w:rPr>
        <w:t>Zamawiający oświadcza, że płatności za wszystkie faktury VAT realizuje z zastosowaniem mechanizmu podzielonej płatności, tzw. split payment.</w:t>
      </w:r>
    </w:p>
    <w:p w:rsidR="00EC4FA6" w:rsidRPr="00292D3F" w:rsidRDefault="00EC4FA6" w:rsidP="00914A70">
      <w:pPr>
        <w:pStyle w:val="Akapitzlist"/>
        <w:numPr>
          <w:ilvl w:val="1"/>
          <w:numId w:val="50"/>
        </w:numPr>
        <w:shd w:val="clear" w:color="auto" w:fill="FFFFFF"/>
        <w:spacing w:after="120" w:line="240" w:lineRule="auto"/>
        <w:ind w:left="567" w:hanging="567"/>
        <w:contextualSpacing w:val="0"/>
        <w:jc w:val="both"/>
        <w:rPr>
          <w:rFonts w:ascii="Franklin Gothic Book" w:hAnsi="Franklin Gothic Book" w:cs="Arial"/>
          <w:sz w:val="20"/>
          <w:szCs w:val="20"/>
        </w:rPr>
      </w:pPr>
      <w:r w:rsidRPr="00292D3F">
        <w:rPr>
          <w:rFonts w:ascii="Franklin Gothic Book" w:hAnsi="Franklin Gothic Book" w:cs="Arial"/>
          <w:sz w:val="20"/>
          <w:szCs w:val="20"/>
        </w:rPr>
        <w:t>Wykonawca oświadcza, że wyraża zgodę na dokonywanie przez Zamawiającego płatności w systemie podzielonej płatności.</w:t>
      </w:r>
    </w:p>
    <w:p w:rsidR="00EC4FA6" w:rsidRPr="002469FC" w:rsidRDefault="00EC4FA6" w:rsidP="00914A70">
      <w:pPr>
        <w:pStyle w:val="Akapitzlist"/>
        <w:numPr>
          <w:ilvl w:val="1"/>
          <w:numId w:val="50"/>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292D3F">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p>
    <w:p w:rsidR="00EC4FA6" w:rsidRPr="00B2111B" w:rsidRDefault="00EC4FA6" w:rsidP="00914A70">
      <w:pPr>
        <w:pStyle w:val="Akapitzlist"/>
        <w:numPr>
          <w:ilvl w:val="0"/>
          <w:numId w:val="50"/>
        </w:numPr>
        <w:spacing w:after="120" w:line="240" w:lineRule="auto"/>
        <w:contextualSpacing w:val="0"/>
        <w:rPr>
          <w:rFonts w:ascii="Franklin Gothic Book" w:hAnsi="Franklin Gothic Book" w:cs="Arial"/>
          <w:b/>
          <w:bCs/>
          <w:color w:val="000000" w:themeColor="text1"/>
          <w:sz w:val="20"/>
          <w:szCs w:val="20"/>
          <w:u w:val="single"/>
        </w:rPr>
      </w:pPr>
      <w:r w:rsidRPr="00B2111B">
        <w:rPr>
          <w:rFonts w:ascii="Franklin Gothic Book" w:hAnsi="Franklin Gothic Book" w:cs="Arial"/>
          <w:b/>
          <w:bCs/>
          <w:color w:val="000000" w:themeColor="text1"/>
          <w:sz w:val="20"/>
          <w:szCs w:val="20"/>
          <w:u w:val="single"/>
        </w:rPr>
        <w:t>WARUNKI ORGANIZACYJNE DLA PRAWIDŁOWEJ REALIZACJI ZADANIA</w:t>
      </w:r>
    </w:p>
    <w:p w:rsidR="00EC4FA6" w:rsidRPr="00785734" w:rsidRDefault="00EC4FA6" w:rsidP="00914A70">
      <w:pPr>
        <w:pStyle w:val="Tekstpodstawowywcity"/>
        <w:numPr>
          <w:ilvl w:val="1"/>
          <w:numId w:val="50"/>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EC4FA6" w:rsidRPr="00785734" w:rsidRDefault="00EC4FA6" w:rsidP="00914A70">
      <w:pPr>
        <w:pStyle w:val="Tekstpodstawowywcity"/>
        <w:numPr>
          <w:ilvl w:val="1"/>
          <w:numId w:val="50"/>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rsidR="00EC4FA6" w:rsidRPr="00E064D8" w:rsidRDefault="00EC4FA6" w:rsidP="00914A70">
      <w:pPr>
        <w:pStyle w:val="Tekstpodstawowywcity"/>
        <w:numPr>
          <w:ilvl w:val="1"/>
          <w:numId w:val="50"/>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EC4FA6" w:rsidRPr="007E2519" w:rsidRDefault="00EC4FA6" w:rsidP="00914A70">
      <w:pPr>
        <w:pStyle w:val="Tekstpodstawowywcity"/>
        <w:numPr>
          <w:ilvl w:val="1"/>
          <w:numId w:val="50"/>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rsidR="00EC4FA6" w:rsidRPr="007E2519" w:rsidRDefault="00EC4FA6" w:rsidP="00914A70">
      <w:pPr>
        <w:pStyle w:val="Tekstpodstawowywcity"/>
        <w:numPr>
          <w:ilvl w:val="2"/>
          <w:numId w:val="50"/>
        </w:numPr>
        <w:ind w:left="1134"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w:t>
      </w:r>
    </w:p>
    <w:p w:rsidR="00EC4FA6" w:rsidRPr="00DD0FEE" w:rsidRDefault="00EC4FA6" w:rsidP="00914A70">
      <w:pPr>
        <w:pStyle w:val="Tekstpodstawowywcity"/>
        <w:numPr>
          <w:ilvl w:val="2"/>
          <w:numId w:val="50"/>
        </w:numPr>
        <w:ind w:left="1134" w:hanging="567"/>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rsidR="00EC4FA6" w:rsidRPr="007E2519" w:rsidRDefault="00EC4FA6" w:rsidP="00914A70">
      <w:pPr>
        <w:pStyle w:val="Tekstpodstawowywcity"/>
        <w:numPr>
          <w:ilvl w:val="1"/>
          <w:numId w:val="50"/>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rsidR="00EC4FA6" w:rsidRPr="007E2519" w:rsidRDefault="00EC4FA6" w:rsidP="00914A70">
      <w:pPr>
        <w:pStyle w:val="Tekstpodstawowywcity"/>
        <w:numPr>
          <w:ilvl w:val="2"/>
          <w:numId w:val="50"/>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EC4FA6" w:rsidRDefault="00EC4FA6" w:rsidP="00914A70">
      <w:pPr>
        <w:pStyle w:val="Tekstpodstawowywcity"/>
        <w:numPr>
          <w:ilvl w:val="2"/>
          <w:numId w:val="50"/>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Dostarczenie wymaganych instrukcją organizacji bezpiecznej pracy w Enea Połaniec S.A., dokumentów przed rozpoczęciem prac na obiektach w  Enea Połaniec S.A </w:t>
      </w:r>
      <w:r w:rsidRPr="009C4ED2">
        <w:rPr>
          <w:rFonts w:ascii="Franklin Gothic Book" w:hAnsi="Franklin Gothic Book"/>
          <w:color w:val="000000" w:themeColor="text1"/>
          <w:szCs w:val="20"/>
          <w:u w:val="single"/>
        </w:rPr>
        <w:t>(</w:t>
      </w:r>
      <w:r w:rsidRPr="009C4ED2">
        <w:rPr>
          <w:rFonts w:ascii="Franklin Gothic Book" w:hAnsi="Franklin Gothic Book"/>
          <w:color w:val="000000" w:themeColor="text1"/>
          <w:szCs w:val="20"/>
        </w:rPr>
        <w:t>dokumenty Z-1, Z-2, Z-8),</w:t>
      </w:r>
      <w:r w:rsidRPr="007E2519">
        <w:rPr>
          <w:rFonts w:ascii="Franklin Gothic Book" w:hAnsi="Franklin Gothic Book"/>
          <w:color w:val="000000" w:themeColor="text1"/>
          <w:szCs w:val="20"/>
        </w:rPr>
        <w:t xml:space="preserve"> w wymaganych terminach,</w:t>
      </w:r>
    </w:p>
    <w:p w:rsidR="00EC4FA6" w:rsidRDefault="00EC4FA6" w:rsidP="00914A70">
      <w:pPr>
        <w:pStyle w:val="Tekstpodstawowywcity"/>
        <w:numPr>
          <w:ilvl w:val="2"/>
          <w:numId w:val="50"/>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EC4FA6" w:rsidRPr="002469FC" w:rsidRDefault="00EC4FA6" w:rsidP="00914A70">
      <w:pPr>
        <w:pStyle w:val="Tekstpodstawowywcity"/>
        <w:numPr>
          <w:ilvl w:val="2"/>
          <w:numId w:val="50"/>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Dostarczenie dokumentów z przeprowadzonej utylizacji pozostałych wytworzonych przez Wykonawcę odpadów, zgodnie z wymag</w:t>
      </w:r>
      <w:r>
        <w:rPr>
          <w:rFonts w:ascii="Franklin Gothic Book" w:hAnsi="Franklin Gothic Book"/>
          <w:color w:val="000000" w:themeColor="text1"/>
          <w:szCs w:val="20"/>
        </w:rPr>
        <w:t>aniami obowiązującej instrukcji.</w:t>
      </w:r>
    </w:p>
    <w:p w:rsidR="00EC4FA6" w:rsidRPr="003F4245" w:rsidRDefault="00EC4FA6" w:rsidP="00914A70">
      <w:pPr>
        <w:pStyle w:val="Akapitzlist"/>
        <w:numPr>
          <w:ilvl w:val="0"/>
          <w:numId w:val="50"/>
        </w:numPr>
        <w:spacing w:after="120" w:line="240" w:lineRule="auto"/>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rsidR="00EC4FA6" w:rsidRPr="003F4245" w:rsidRDefault="00EC4FA6" w:rsidP="00914A70">
      <w:pPr>
        <w:pStyle w:val="Akapitzlist"/>
        <w:numPr>
          <w:ilvl w:val="1"/>
          <w:numId w:val="50"/>
        </w:numPr>
        <w:spacing w:after="120" w:line="240" w:lineRule="auto"/>
        <w:ind w:left="426" w:hanging="426"/>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3F4245">
        <w:rPr>
          <w:rFonts w:ascii="Franklin Gothic Book" w:hAnsi="Franklin Gothic Book"/>
          <w:color w:val="000000" w:themeColor="text1"/>
          <w:sz w:val="20"/>
          <w:szCs w:val="20"/>
        </w:rPr>
        <w:t>.</w:t>
      </w:r>
    </w:p>
    <w:p w:rsidR="00EC4FA6" w:rsidRPr="003F4245" w:rsidRDefault="00EC4FA6" w:rsidP="00914A70">
      <w:pPr>
        <w:pStyle w:val="Akapitzlist"/>
        <w:numPr>
          <w:ilvl w:val="2"/>
          <w:numId w:val="50"/>
        </w:numPr>
        <w:spacing w:after="120" w:line="240" w:lineRule="auto"/>
        <w:ind w:left="1418" w:hanging="698"/>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EC4FA6" w:rsidRPr="00E35434" w:rsidRDefault="00EC4FA6" w:rsidP="00914A70">
      <w:pPr>
        <w:pStyle w:val="Akapitzlist"/>
        <w:numPr>
          <w:ilvl w:val="2"/>
          <w:numId w:val="50"/>
        </w:numPr>
        <w:spacing w:after="120" w:line="240" w:lineRule="auto"/>
        <w:ind w:left="1418" w:hanging="698"/>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lastRenderedPageBreak/>
        <w:t>Na polecenie pisemne prowadzone są prace tylko w warunkach szczególnego zagrożenia, zawarte w IOBP, pozostałe prace prowadzone są na podstawie Instrukcji Organizacji Robót (IOR) opracowanej przez Wykonawcę i zatwierdzonej przez Zamawiającego.</w:t>
      </w:r>
    </w:p>
    <w:p w:rsidR="00EC4FA6" w:rsidRPr="00E35434" w:rsidRDefault="00EC4FA6" w:rsidP="00914A70">
      <w:pPr>
        <w:pStyle w:val="Akapitzlist"/>
        <w:numPr>
          <w:ilvl w:val="1"/>
          <w:numId w:val="50"/>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przestrzegania zasad i zobowiązań zawartych w IOBP. </w:t>
      </w:r>
    </w:p>
    <w:p w:rsidR="00EC4FA6" w:rsidRPr="00E35434" w:rsidRDefault="00EC4FA6" w:rsidP="00914A70">
      <w:pPr>
        <w:pStyle w:val="Akapitzlist"/>
        <w:numPr>
          <w:ilvl w:val="1"/>
          <w:numId w:val="50"/>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zapewnienia zasobów ludzkich i narzędziowych. </w:t>
      </w:r>
    </w:p>
    <w:p w:rsidR="00EC4FA6" w:rsidRPr="00E35434" w:rsidRDefault="00EC4FA6" w:rsidP="00914A70">
      <w:pPr>
        <w:pStyle w:val="Akapitzlist"/>
        <w:numPr>
          <w:ilvl w:val="1"/>
          <w:numId w:val="50"/>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uczestniczył w spotkaniach koniecznych do realizacji, koordynacji i współpracy.</w:t>
      </w:r>
    </w:p>
    <w:p w:rsidR="00EC4FA6" w:rsidRPr="00E35434" w:rsidRDefault="00EC4FA6" w:rsidP="00914A70">
      <w:pPr>
        <w:pStyle w:val="Akapitzlist"/>
        <w:numPr>
          <w:ilvl w:val="1"/>
          <w:numId w:val="50"/>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zabezpieczy:</w:t>
      </w:r>
    </w:p>
    <w:p w:rsidR="00EC4FA6" w:rsidRPr="00E35434" w:rsidRDefault="00EC4FA6" w:rsidP="00914A70">
      <w:pPr>
        <w:pStyle w:val="Akapitzlist"/>
        <w:numPr>
          <w:ilvl w:val="2"/>
          <w:numId w:val="50"/>
        </w:numPr>
        <w:spacing w:after="120" w:line="240" w:lineRule="auto"/>
        <w:ind w:left="1276" w:hanging="55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rsidR="00EC4FA6" w:rsidRPr="00E35434" w:rsidRDefault="00EC4FA6" w:rsidP="00914A70">
      <w:pPr>
        <w:pStyle w:val="Akapitzlist"/>
        <w:numPr>
          <w:ilvl w:val="2"/>
          <w:numId w:val="50"/>
        </w:numPr>
        <w:spacing w:after="120" w:line="240" w:lineRule="auto"/>
        <w:ind w:left="1276" w:hanging="55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utylizacji wytworzonych odpadów. </w:t>
      </w:r>
    </w:p>
    <w:p w:rsidR="00EC4FA6" w:rsidRPr="00E35434" w:rsidRDefault="00EC4FA6" w:rsidP="00914A70">
      <w:pPr>
        <w:pStyle w:val="Akapitzlist"/>
        <w:numPr>
          <w:ilvl w:val="1"/>
          <w:numId w:val="50"/>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świadczył Usługi zgodnie z:</w:t>
      </w:r>
    </w:p>
    <w:p w:rsidR="00EC4FA6" w:rsidRPr="00E35434" w:rsidRDefault="00EC4FA6" w:rsidP="00914A70">
      <w:pPr>
        <w:pStyle w:val="Akapitzlist"/>
        <w:numPr>
          <w:ilvl w:val="1"/>
          <w:numId w:val="38"/>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Budowlane,</w:t>
      </w:r>
    </w:p>
    <w:p w:rsidR="00EC4FA6" w:rsidRPr="00E35434" w:rsidRDefault="00EC4FA6" w:rsidP="00914A70">
      <w:pPr>
        <w:pStyle w:val="Akapitzlist"/>
        <w:numPr>
          <w:ilvl w:val="1"/>
          <w:numId w:val="38"/>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Dozorze Technicznym,</w:t>
      </w:r>
    </w:p>
    <w:p w:rsidR="00EC4FA6" w:rsidRPr="00E35434" w:rsidRDefault="00EC4FA6" w:rsidP="00914A70">
      <w:pPr>
        <w:pStyle w:val="Akapitzlist"/>
        <w:numPr>
          <w:ilvl w:val="1"/>
          <w:numId w:val="38"/>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Ochrony Środowiska,</w:t>
      </w:r>
    </w:p>
    <w:p w:rsidR="00EC4FA6" w:rsidRPr="002469FC" w:rsidRDefault="00EC4FA6" w:rsidP="00914A70">
      <w:pPr>
        <w:pStyle w:val="Akapitzlist"/>
        <w:numPr>
          <w:ilvl w:val="1"/>
          <w:numId w:val="38"/>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Odpadach,</w:t>
      </w:r>
    </w:p>
    <w:p w:rsidR="00EC4FA6" w:rsidRPr="00F4397D" w:rsidRDefault="00EC4FA6" w:rsidP="00914A70">
      <w:pPr>
        <w:pStyle w:val="Nagwek1"/>
        <w:numPr>
          <w:ilvl w:val="0"/>
          <w:numId w:val="50"/>
        </w:numPr>
        <w:spacing w:after="120"/>
        <w:jc w:val="both"/>
        <w:rPr>
          <w:rFonts w:ascii="Franklin Gothic Book" w:hAnsi="Franklin Gothic Book"/>
          <w:b w:val="0"/>
          <w:color w:val="000000" w:themeColor="text1"/>
          <w:sz w:val="20"/>
          <w:szCs w:val="20"/>
          <w:u w:val="single"/>
        </w:rPr>
      </w:pPr>
      <w:r w:rsidRPr="00F4397D">
        <w:rPr>
          <w:rFonts w:ascii="Franklin Gothic Book" w:hAnsi="Franklin Gothic Book"/>
          <w:color w:val="000000" w:themeColor="text1"/>
          <w:sz w:val="20"/>
          <w:szCs w:val="20"/>
          <w:u w:val="single"/>
        </w:rPr>
        <w:t xml:space="preserve">ZABEZPIECZENIA FINANSOWE </w:t>
      </w:r>
    </w:p>
    <w:p w:rsidR="00EC4FA6" w:rsidRPr="00F4397D" w:rsidRDefault="00EC4FA6" w:rsidP="00914A70">
      <w:pPr>
        <w:pStyle w:val="Nagwek2"/>
        <w:keepNext w:val="0"/>
        <w:keepLines w:val="0"/>
        <w:numPr>
          <w:ilvl w:val="1"/>
          <w:numId w:val="50"/>
        </w:numPr>
        <w:snapToGrid w:val="0"/>
        <w:spacing w:before="0" w:after="120"/>
        <w:ind w:left="567" w:hanging="567"/>
        <w:jc w:val="both"/>
        <w:rPr>
          <w:rFonts w:ascii="Franklin Gothic Book" w:hAnsi="Franklin Gothic Book" w:cs="Arial"/>
          <w:color w:val="auto"/>
          <w:sz w:val="20"/>
          <w:szCs w:val="20"/>
        </w:rPr>
      </w:pPr>
      <w:r w:rsidRPr="00F4397D">
        <w:rPr>
          <w:rFonts w:ascii="Franklin Gothic Book" w:hAnsi="Franklin Gothic Book" w:cs="Arial"/>
          <w:color w:val="auto"/>
          <w:sz w:val="20"/>
          <w:szCs w:val="20"/>
        </w:rPr>
        <w:t>Celem zabezpieczenia roszczeń Zamawiającego na okoliczność niewykonania lub nienależytego  wykonania Umowy Wykonawca złoży Zamawiającemu:</w:t>
      </w:r>
    </w:p>
    <w:p w:rsidR="00EC4FA6" w:rsidRPr="00AA00B4" w:rsidRDefault="00EC4FA6" w:rsidP="00914A70">
      <w:pPr>
        <w:pStyle w:val="Akapitzlist"/>
        <w:numPr>
          <w:ilvl w:val="1"/>
          <w:numId w:val="50"/>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Celem zabezpieczenia roszczeń Zamawiającego wynikających z niewykonania lub nienależytego</w:t>
      </w:r>
      <w:r w:rsidRPr="00AA00B4">
        <w:rPr>
          <w:rFonts w:ascii="Franklin Gothic Book" w:hAnsi="Franklin Gothic Book" w:cstheme="minorHAnsi"/>
          <w:sz w:val="20"/>
          <w:szCs w:val="20"/>
          <w:lang w:eastAsia="ja-JP"/>
        </w:rPr>
        <w:t xml:space="preserve"> </w:t>
      </w:r>
      <w:r w:rsidRPr="00AA00B4">
        <w:rPr>
          <w:rFonts w:ascii="Franklin Gothic Book" w:hAnsi="Franklin Gothic Book" w:cstheme="minorHAnsi"/>
          <w:sz w:val="20"/>
          <w:szCs w:val="20"/>
        </w:rPr>
        <w:t>wykonania Umowy Wykonawca dostarczy Zamawiającemu:</w:t>
      </w:r>
    </w:p>
    <w:p w:rsidR="00EC4FA6" w:rsidRPr="000A23E2" w:rsidRDefault="00EC4FA6" w:rsidP="00914A70">
      <w:pPr>
        <w:pStyle w:val="Akapitzlist"/>
        <w:numPr>
          <w:ilvl w:val="2"/>
          <w:numId w:val="50"/>
        </w:numPr>
        <w:shd w:val="clear" w:color="auto" w:fill="FFFFFF"/>
        <w:spacing w:after="120" w:line="240" w:lineRule="auto"/>
        <w:ind w:left="1276" w:hanging="851"/>
        <w:contextualSpacing w:val="0"/>
        <w:rPr>
          <w:rFonts w:ascii="Franklin Gothic Book" w:hAnsi="Franklin Gothic Book" w:cstheme="minorHAnsi"/>
          <w:sz w:val="20"/>
          <w:szCs w:val="20"/>
        </w:rPr>
      </w:pPr>
      <w:r w:rsidRPr="000A23E2">
        <w:rPr>
          <w:rFonts w:ascii="Franklin Gothic Book" w:hAnsi="Franklin Gothic Book" w:cstheme="minorHAnsi"/>
          <w:sz w:val="20"/>
          <w:szCs w:val="20"/>
        </w:rPr>
        <w:t>Gwarancję Należytego Wykonania Przedmiotu Umowy - nieodwołalną, bezwarunkową i płatną na pierwsze żądanie Zamawiającego w formie okr</w:t>
      </w:r>
      <w:r>
        <w:rPr>
          <w:rFonts w:ascii="Franklin Gothic Book" w:hAnsi="Franklin Gothic Book" w:cstheme="minorHAnsi"/>
          <w:sz w:val="20"/>
          <w:szCs w:val="20"/>
        </w:rPr>
        <w:t xml:space="preserve">eślonej w pkt. 6.  w wysokości 5 </w:t>
      </w:r>
      <w:r w:rsidRPr="000A23E2">
        <w:rPr>
          <w:rFonts w:ascii="Franklin Gothic Book" w:hAnsi="Franklin Gothic Book" w:cstheme="minorHAnsi"/>
          <w:sz w:val="20"/>
          <w:szCs w:val="20"/>
        </w:rPr>
        <w:t>% kwoty Wynagrodzenia umownego brutto (wraz z podatkiem VAT)</w:t>
      </w:r>
      <w:r>
        <w:rPr>
          <w:rFonts w:ascii="Franklin Gothic Book" w:hAnsi="Franklin Gothic Book" w:cstheme="minorHAnsi"/>
          <w:sz w:val="20"/>
          <w:szCs w:val="20"/>
        </w:rPr>
        <w:t xml:space="preserve"> określonego w </w:t>
      </w:r>
      <w:r w:rsidRPr="00203AC3">
        <w:rPr>
          <w:rFonts w:ascii="Franklin Gothic Book" w:hAnsi="Franklin Gothic Book" w:cstheme="minorHAnsi"/>
          <w:sz w:val="20"/>
          <w:szCs w:val="20"/>
        </w:rPr>
        <w:t>pkt 3.1.</w:t>
      </w:r>
      <w:r w:rsidR="00940012" w:rsidRPr="00203AC3">
        <w:rPr>
          <w:rFonts w:ascii="Franklin Gothic Book" w:hAnsi="Franklin Gothic Book" w:cstheme="minorHAnsi"/>
          <w:sz w:val="20"/>
          <w:szCs w:val="20"/>
        </w:rPr>
        <w:t>4.</w:t>
      </w:r>
      <w:r w:rsidRPr="00203AC3">
        <w:rPr>
          <w:rFonts w:ascii="Franklin Gothic Book" w:hAnsi="Franklin Gothic Book" w:cstheme="minorHAnsi"/>
          <w:sz w:val="20"/>
          <w:szCs w:val="20"/>
        </w:rPr>
        <w:t>, obowiązującą</w:t>
      </w:r>
      <w:r w:rsidRPr="000A23E2">
        <w:rPr>
          <w:rFonts w:ascii="Franklin Gothic Book" w:hAnsi="Franklin Gothic Book" w:cstheme="minorHAnsi"/>
          <w:sz w:val="20"/>
          <w:szCs w:val="20"/>
        </w:rPr>
        <w:t xml:space="preserve"> do 30 dni po okresie realizacji Umowy - Wykonawca zobowiązuje się dostarczyć Gwarancję Wykonania Przedmiotu Umowy w terminie </w:t>
      </w:r>
      <w:r w:rsidRPr="00A43696">
        <w:rPr>
          <w:rFonts w:ascii="Franklin Gothic Book" w:hAnsi="Franklin Gothic Book" w:cstheme="minorHAnsi"/>
          <w:sz w:val="20"/>
          <w:szCs w:val="20"/>
        </w:rPr>
        <w:t>14</w:t>
      </w:r>
      <w:r w:rsidRPr="000A23E2">
        <w:rPr>
          <w:rFonts w:ascii="Franklin Gothic Book" w:hAnsi="Franklin Gothic Book" w:cstheme="minorHAnsi"/>
          <w:sz w:val="20"/>
          <w:szCs w:val="20"/>
        </w:rPr>
        <w:t xml:space="preserve"> dni od dnia zawarcia Umowy; dostarczenie tej Gwarancji jest warunkiem wejścia Umowy w życie.</w:t>
      </w:r>
    </w:p>
    <w:p w:rsidR="00EC4FA6" w:rsidRPr="004E1DA0" w:rsidRDefault="00EC4FA6" w:rsidP="00914A70">
      <w:pPr>
        <w:pStyle w:val="Akapitzlist"/>
        <w:numPr>
          <w:ilvl w:val="2"/>
          <w:numId w:val="50"/>
        </w:numPr>
        <w:shd w:val="clear" w:color="auto" w:fill="FFFFFF"/>
        <w:spacing w:after="120" w:line="240" w:lineRule="auto"/>
        <w:ind w:left="1276" w:hanging="851"/>
        <w:contextualSpacing w:val="0"/>
        <w:rPr>
          <w:rFonts w:ascii="Franklin Gothic Book" w:hAnsi="Franklin Gothic Book" w:cstheme="minorHAnsi"/>
          <w:sz w:val="20"/>
          <w:szCs w:val="20"/>
        </w:rPr>
      </w:pPr>
      <w:r w:rsidRPr="004E1DA0">
        <w:rPr>
          <w:rFonts w:ascii="Franklin Gothic Book" w:hAnsi="Franklin Gothic Book" w:cstheme="minorHAnsi"/>
          <w:sz w:val="20"/>
          <w:szCs w:val="20"/>
        </w:rPr>
        <w:t>Gwarancję Usunięcia Wad - nieodwołalną, bezwarunkową i płatną na pierwsze żądanie Zamawiając</w:t>
      </w:r>
      <w:r>
        <w:rPr>
          <w:rFonts w:ascii="Franklin Gothic Book" w:hAnsi="Franklin Gothic Book" w:cstheme="minorHAnsi"/>
          <w:sz w:val="20"/>
          <w:szCs w:val="20"/>
        </w:rPr>
        <w:t>ego w formie określonej w pkt. 6</w:t>
      </w:r>
      <w:r w:rsidRPr="004E1DA0">
        <w:rPr>
          <w:rFonts w:ascii="Franklin Gothic Book" w:hAnsi="Franklin Gothic Book" w:cstheme="minorHAnsi"/>
          <w:sz w:val="20"/>
          <w:szCs w:val="20"/>
        </w:rPr>
        <w:t>.  w wysokości 5 % kwoty Wynagrodzenia umownego brutto (wraz z podatkiem VAT)</w:t>
      </w:r>
      <w:r>
        <w:rPr>
          <w:rFonts w:ascii="Franklin Gothic Book" w:hAnsi="Franklin Gothic Book" w:cstheme="minorHAnsi"/>
          <w:sz w:val="20"/>
          <w:szCs w:val="20"/>
        </w:rPr>
        <w:t xml:space="preserve"> określonego w </w:t>
      </w:r>
      <w:r w:rsidRPr="00203AC3">
        <w:rPr>
          <w:rFonts w:ascii="Franklin Gothic Book" w:hAnsi="Franklin Gothic Book" w:cstheme="minorHAnsi"/>
          <w:sz w:val="20"/>
          <w:szCs w:val="20"/>
        </w:rPr>
        <w:t>pkt 3.1.</w:t>
      </w:r>
      <w:r w:rsidR="00940012" w:rsidRPr="00203AC3">
        <w:rPr>
          <w:rFonts w:ascii="Franklin Gothic Book" w:hAnsi="Franklin Gothic Book" w:cstheme="minorHAnsi"/>
          <w:sz w:val="20"/>
          <w:szCs w:val="20"/>
        </w:rPr>
        <w:t>4.</w:t>
      </w:r>
      <w:r w:rsidRPr="00203AC3">
        <w:rPr>
          <w:rFonts w:ascii="Franklin Gothic Book" w:hAnsi="Franklin Gothic Book" w:cstheme="minorHAnsi"/>
          <w:sz w:val="20"/>
          <w:szCs w:val="20"/>
        </w:rPr>
        <w:t>,,</w:t>
      </w:r>
      <w:r w:rsidRPr="004E1DA0">
        <w:rPr>
          <w:rFonts w:ascii="Franklin Gothic Book" w:hAnsi="Franklin Gothic Book" w:cstheme="minorHAnsi"/>
          <w:sz w:val="20"/>
          <w:szCs w:val="20"/>
        </w:rPr>
        <w:t xml:space="preserve"> obowiązującą w okresie ustalonej gwarancji </w:t>
      </w:r>
      <w:r w:rsidRPr="004E1DA0">
        <w:rPr>
          <w:rFonts w:ascii="Franklin Gothic Book" w:hAnsi="Franklin Gothic Book" w:cstheme="minorHAnsi"/>
          <w:sz w:val="20"/>
          <w:szCs w:val="20"/>
          <w:lang w:eastAsia="ja-JP"/>
        </w:rPr>
        <w:t>oraz 30 dni po zakończeniu okresu gwarancji</w:t>
      </w:r>
      <w:r w:rsidRPr="004E1DA0">
        <w:rPr>
          <w:rFonts w:ascii="Franklin Gothic Book" w:hAnsi="Franklin Gothic Book" w:cstheme="minorHAnsi"/>
          <w:sz w:val="20"/>
          <w:szCs w:val="20"/>
        </w:rPr>
        <w:t xml:space="preserve">. Gwarancja Usuwania Wad musi zostać przedłożona Zamawiającemu najpóźniej w dniu odbioru końcowego. </w:t>
      </w:r>
      <w:r>
        <w:rPr>
          <w:rFonts w:ascii="Franklin Gothic Book" w:hAnsi="Franklin Gothic Book" w:cstheme="minorHAnsi"/>
          <w:sz w:val="20"/>
          <w:szCs w:val="20"/>
        </w:rPr>
        <w:t xml:space="preserve"> </w:t>
      </w:r>
    </w:p>
    <w:p w:rsidR="00EC4FA6" w:rsidRPr="00AA00B4" w:rsidRDefault="00EC4FA6" w:rsidP="00914A70">
      <w:pPr>
        <w:pStyle w:val="Akapitzlist"/>
        <w:numPr>
          <w:ilvl w:val="1"/>
          <w:numId w:val="50"/>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wnoszone jest w jednej lub kilku spośród poniższych form, zgodnie z wyborem Wykonawcy: </w:t>
      </w:r>
    </w:p>
    <w:p w:rsidR="00EC4FA6" w:rsidRPr="00AA00B4" w:rsidRDefault="00EC4FA6" w:rsidP="00914A70">
      <w:pPr>
        <w:pStyle w:val="Akapitzlist"/>
        <w:numPr>
          <w:ilvl w:val="2"/>
          <w:numId w:val="50"/>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pieniądzu - na rachunek bankowy wskazany przez Zamawiającego,  </w:t>
      </w:r>
    </w:p>
    <w:p w:rsidR="00EC4FA6" w:rsidRPr="00AA00B4" w:rsidRDefault="00EC4FA6" w:rsidP="00914A70">
      <w:pPr>
        <w:pStyle w:val="Akapitzlist"/>
        <w:numPr>
          <w:ilvl w:val="2"/>
          <w:numId w:val="50"/>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poręczeniu bankowym lub poręczeniu spółdzielczej kasy oszczędnościowo-kredytowej, z tym że zobowiązanie kasy jest zawsze zobowiązaniem pieniężnym; </w:t>
      </w:r>
    </w:p>
    <w:p w:rsidR="00EC4FA6" w:rsidRPr="00AA00B4" w:rsidRDefault="00EC4FA6" w:rsidP="00914A70">
      <w:pPr>
        <w:pStyle w:val="Akapitzlist"/>
        <w:numPr>
          <w:ilvl w:val="2"/>
          <w:numId w:val="50"/>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bankowej; </w:t>
      </w:r>
    </w:p>
    <w:p w:rsidR="00EC4FA6" w:rsidRPr="00AA00B4" w:rsidRDefault="00EC4FA6" w:rsidP="00914A70">
      <w:pPr>
        <w:pStyle w:val="Akapitzlist"/>
        <w:numPr>
          <w:ilvl w:val="2"/>
          <w:numId w:val="50"/>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ubezpieczeniowej; </w:t>
      </w:r>
    </w:p>
    <w:p w:rsidR="00EC4FA6" w:rsidRPr="00AA00B4" w:rsidRDefault="00EC4FA6" w:rsidP="00914A70">
      <w:pPr>
        <w:pStyle w:val="Akapitzlist"/>
        <w:numPr>
          <w:ilvl w:val="2"/>
          <w:numId w:val="50"/>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poręczeniu udzielanym przez podmioty, o których mowa w art. 6b ust. 5 pkt 2 ustawy z dnia 9 listopada 2000 r. o utworzeniu Polskiej Agencji Rozwoju Przedsiębiorczości (t.j. Dz. U. z 2018 r. poz. 110). </w:t>
      </w:r>
    </w:p>
    <w:p w:rsidR="00EC4FA6" w:rsidRPr="00AA00B4" w:rsidRDefault="00EC4FA6" w:rsidP="00914A70">
      <w:pPr>
        <w:pStyle w:val="Akapitzlist"/>
        <w:numPr>
          <w:ilvl w:val="1"/>
          <w:numId w:val="50"/>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 pieniądzu powinno być wpłacone na rachunek bankowy Zamawiającego w </w:t>
      </w:r>
      <w:r w:rsidRPr="00AA00B4">
        <w:rPr>
          <w:rFonts w:ascii="Franklin Gothic Book" w:hAnsi="Franklin Gothic Book" w:cstheme="minorHAnsi"/>
          <w:sz w:val="20"/>
          <w:szCs w:val="20"/>
          <w:u w:val="single"/>
        </w:rPr>
        <w:t>PKO BP nr: 24 1020 1026 0000 1102 0296 1860</w:t>
      </w:r>
      <w:r w:rsidRPr="00AA00B4">
        <w:rPr>
          <w:rFonts w:ascii="Franklin Gothic Book" w:hAnsi="Franklin Gothic Book" w:cstheme="minorHAnsi"/>
          <w:sz w:val="20"/>
          <w:szCs w:val="20"/>
        </w:rPr>
        <w:t xml:space="preserve">, w terminie 14 dni od dnia zawarcia Umowy. Zabezpieczenie w pieniądzu będzie przechowywane na oprocentowanym rachunku bankowym. </w:t>
      </w:r>
    </w:p>
    <w:p w:rsidR="00EC4FA6" w:rsidRPr="00AA00B4" w:rsidRDefault="00EC4FA6" w:rsidP="00914A70">
      <w:pPr>
        <w:pStyle w:val="Akapitzlist"/>
        <w:numPr>
          <w:ilvl w:val="1"/>
          <w:numId w:val="50"/>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EC4FA6" w:rsidRPr="002B1E77" w:rsidRDefault="00EC4FA6" w:rsidP="00914A70">
      <w:pPr>
        <w:pStyle w:val="Akapitzlist"/>
        <w:numPr>
          <w:ilvl w:val="1"/>
          <w:numId w:val="50"/>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Projekt</w:t>
      </w:r>
      <w:r>
        <w:rPr>
          <w:rFonts w:ascii="Franklin Gothic Book" w:hAnsi="Franklin Gothic Book" w:cstheme="minorHAnsi"/>
          <w:sz w:val="20"/>
          <w:szCs w:val="20"/>
        </w:rPr>
        <w:t xml:space="preserve"> poręczenia lub gwarancji  wymaga</w:t>
      </w:r>
      <w:r w:rsidRPr="00AA00B4">
        <w:rPr>
          <w:rFonts w:ascii="Franklin Gothic Book" w:hAnsi="Franklin Gothic Book" w:cstheme="minorHAnsi"/>
          <w:sz w:val="20"/>
          <w:szCs w:val="20"/>
        </w:rPr>
        <w:t xml:space="preserve"> zatwierdzenia przez Zamawiającego.</w:t>
      </w:r>
    </w:p>
    <w:p w:rsidR="00EC4FA6" w:rsidRPr="00AA00B4" w:rsidRDefault="00EC4FA6" w:rsidP="00914A70">
      <w:pPr>
        <w:pStyle w:val="Akapitzlist"/>
        <w:numPr>
          <w:ilvl w:val="0"/>
          <w:numId w:val="50"/>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lastRenderedPageBreak/>
        <w:t>OSOBY ODPOWIEDZIALNE ZA REALIZACJĘ UMOWY</w:t>
      </w:r>
    </w:p>
    <w:p w:rsidR="00EC4FA6" w:rsidRPr="00E758B5" w:rsidRDefault="00EC4FA6" w:rsidP="00914A70">
      <w:pPr>
        <w:pStyle w:val="Akapitzlist"/>
        <w:numPr>
          <w:ilvl w:val="1"/>
          <w:numId w:val="50"/>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rsidR="00EC4FA6" w:rsidRPr="001C32D3" w:rsidRDefault="00940012" w:rsidP="00EC4FA6">
      <w:pPr>
        <w:pStyle w:val="Akapitzlist"/>
        <w:spacing w:after="120"/>
        <w:ind w:left="0"/>
        <w:rPr>
          <w:rFonts w:ascii="Franklin Gothic Book" w:hAnsi="Franklin Gothic Book" w:cs="Arial"/>
          <w:color w:val="0000FF"/>
          <w:sz w:val="20"/>
          <w:szCs w:val="20"/>
          <w:u w:val="single"/>
        </w:rPr>
      </w:pPr>
      <w:r>
        <w:rPr>
          <w:rFonts w:ascii="Franklin Gothic Book" w:hAnsi="Franklin Gothic Book"/>
          <w:b/>
          <w:sz w:val="20"/>
          <w:szCs w:val="20"/>
        </w:rPr>
        <w:t>Janusz Obierak</w:t>
      </w:r>
      <w:r w:rsidR="00EC4FA6" w:rsidRPr="00E064D8">
        <w:rPr>
          <w:rFonts w:ascii="Franklin Gothic Book" w:hAnsi="Franklin Gothic Book"/>
          <w:sz w:val="20"/>
          <w:szCs w:val="20"/>
        </w:rPr>
        <w:t xml:space="preserve"> </w:t>
      </w:r>
      <w:r w:rsidR="00EC4FA6">
        <w:rPr>
          <w:rFonts w:ascii="Franklin Gothic Book" w:hAnsi="Franklin Gothic Book"/>
          <w:sz w:val="20"/>
          <w:szCs w:val="20"/>
        </w:rPr>
        <w:t>–</w:t>
      </w:r>
      <w:r w:rsidR="00EC4FA6" w:rsidRPr="00E064D8">
        <w:rPr>
          <w:rFonts w:ascii="Franklin Gothic Book" w:hAnsi="Franklin Gothic Book"/>
          <w:sz w:val="20"/>
          <w:szCs w:val="20"/>
        </w:rPr>
        <w:t xml:space="preserve"> </w:t>
      </w:r>
      <w:r w:rsidR="00EC4FA6" w:rsidRPr="00AC2893">
        <w:rPr>
          <w:rFonts w:ascii="Franklin Gothic Book" w:hAnsi="Franklin Gothic Book"/>
          <w:sz w:val="20"/>
          <w:szCs w:val="20"/>
        </w:rPr>
        <w:t xml:space="preserve">Starszy Specjalista </w:t>
      </w:r>
      <w:r w:rsidR="00EC4FA6">
        <w:rPr>
          <w:rFonts w:ascii="Franklin Gothic Book" w:hAnsi="Franklin Gothic Book"/>
          <w:sz w:val="20"/>
          <w:szCs w:val="20"/>
        </w:rPr>
        <w:t>ds Elektrycznych</w:t>
      </w:r>
      <w:r w:rsidR="00EC4FA6" w:rsidRPr="00AC2893">
        <w:rPr>
          <w:rFonts w:ascii="Franklin Gothic Book" w:hAnsi="Franklin Gothic Book"/>
          <w:sz w:val="20"/>
          <w:szCs w:val="20"/>
        </w:rPr>
        <w:t xml:space="preserve">, </w:t>
      </w:r>
      <w:r w:rsidR="00EC4FA6" w:rsidRPr="00AC2893">
        <w:rPr>
          <w:rFonts w:ascii="Franklin Gothic Book" w:hAnsi="Franklin Gothic Book" w:cs="Arial"/>
          <w:sz w:val="20"/>
          <w:szCs w:val="20"/>
        </w:rPr>
        <w:t xml:space="preserve">tel.: +48 15 865 </w:t>
      </w:r>
      <w:r w:rsidR="00E20D48">
        <w:rPr>
          <w:rFonts w:ascii="Franklin Gothic Book" w:hAnsi="Franklin Gothic Book"/>
          <w:sz w:val="20"/>
          <w:szCs w:val="20"/>
        </w:rPr>
        <w:t>65 09</w:t>
      </w:r>
      <w:r w:rsidR="00EC4FA6" w:rsidRPr="00AC2893">
        <w:rPr>
          <w:rFonts w:ascii="Franklin Gothic Book" w:hAnsi="Franklin Gothic Book"/>
          <w:sz w:val="20"/>
          <w:szCs w:val="20"/>
        </w:rPr>
        <w:t>, mobil.</w:t>
      </w:r>
      <w:r w:rsidR="00EC4FA6" w:rsidRPr="00AC2893">
        <w:t xml:space="preserve"> </w:t>
      </w:r>
      <w:r w:rsidR="00E20D48">
        <w:rPr>
          <w:rFonts w:ascii="Franklin Gothic Book" w:hAnsi="Franklin Gothic Book"/>
          <w:sz w:val="20"/>
          <w:szCs w:val="20"/>
        </w:rPr>
        <w:t>698 181 988</w:t>
      </w:r>
      <w:r w:rsidR="00EC4FA6" w:rsidRPr="00AC2893">
        <w:rPr>
          <w:rFonts w:ascii="Franklin Gothic Book" w:hAnsi="Franklin Gothic Book"/>
          <w:sz w:val="20"/>
          <w:szCs w:val="20"/>
        </w:rPr>
        <w:t xml:space="preserve">; </w:t>
      </w:r>
      <w:r w:rsidR="00EC4FA6" w:rsidRPr="00AC2893">
        <w:rPr>
          <w:rFonts w:ascii="Franklin Gothic Book" w:hAnsi="Franklin Gothic Book" w:cs="Arial"/>
          <w:sz w:val="20"/>
          <w:szCs w:val="20"/>
        </w:rPr>
        <w:t xml:space="preserve">e-mail: </w:t>
      </w:r>
      <w:r w:rsidR="00E20D48">
        <w:rPr>
          <w:rFonts w:ascii="Franklin Gothic Book" w:hAnsi="Franklin Gothic Book" w:cs="Arial"/>
          <w:color w:val="0000FF"/>
          <w:sz w:val="20"/>
          <w:szCs w:val="20"/>
          <w:u w:val="single"/>
        </w:rPr>
        <w:t>Janusz.obierak</w:t>
      </w:r>
      <w:r w:rsidR="00EC4FA6">
        <w:rPr>
          <w:rFonts w:ascii="Franklin Gothic Book" w:hAnsi="Franklin Gothic Book" w:cs="Arial"/>
          <w:color w:val="0000FF"/>
          <w:sz w:val="20"/>
          <w:szCs w:val="20"/>
          <w:u w:val="single"/>
        </w:rPr>
        <w:t>@enea.pl</w:t>
      </w:r>
      <w:r w:rsidR="00EC4FA6">
        <w:rPr>
          <w:rStyle w:val="Hipercze"/>
          <w:rFonts w:ascii="Franklin Gothic Book" w:hAnsi="Franklin Gothic Book" w:cs="Arial"/>
          <w:sz w:val="20"/>
          <w:szCs w:val="20"/>
        </w:rPr>
        <w:t xml:space="preserve">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EC4FA6" w:rsidRPr="00F45AD3" w:rsidRDefault="00EC4FA6" w:rsidP="00914A70">
      <w:pPr>
        <w:pStyle w:val="Akapitzlist"/>
        <w:numPr>
          <w:ilvl w:val="1"/>
          <w:numId w:val="50"/>
        </w:numPr>
        <w:spacing w:after="160" w:line="259" w:lineRule="auto"/>
        <w:ind w:left="567" w:hanging="567"/>
        <w:rPr>
          <w:rFonts w:ascii="Franklin Gothic Book" w:hAnsi="Franklin Gothic Book" w:cs="Arial"/>
          <w:sz w:val="20"/>
          <w:szCs w:val="20"/>
        </w:rPr>
      </w:pPr>
      <w:r w:rsidRPr="00F45AD3">
        <w:rPr>
          <w:rFonts w:ascii="Franklin Gothic Book" w:hAnsi="Franklin Gothic Book" w:cs="Arial"/>
          <w:sz w:val="20"/>
          <w:szCs w:val="20"/>
        </w:rPr>
        <w:t xml:space="preserve">Wykonawca wyznacza niniejszym: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EC4FA6" w:rsidRPr="00AA00B4" w:rsidRDefault="00EC4FA6" w:rsidP="00914A70">
      <w:pPr>
        <w:pStyle w:val="Akapitzlist"/>
        <w:numPr>
          <w:ilvl w:val="0"/>
          <w:numId w:val="50"/>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EC4FA6" w:rsidRPr="00E758B5" w:rsidRDefault="00EC4FA6" w:rsidP="00914A70">
      <w:pPr>
        <w:pStyle w:val="Akapitzlist"/>
        <w:numPr>
          <w:ilvl w:val="1"/>
          <w:numId w:val="50"/>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kwoty </w:t>
      </w:r>
      <w:r>
        <w:rPr>
          <w:rFonts w:ascii="Franklin Gothic Book" w:hAnsi="Franklin Gothic Book" w:cs="Arial"/>
          <w:szCs w:val="20"/>
        </w:rPr>
        <w:t xml:space="preserve">nie mniejszej </w:t>
      </w:r>
      <w:r w:rsidRPr="00203AC3">
        <w:rPr>
          <w:rFonts w:ascii="Franklin Gothic Book" w:hAnsi="Franklin Gothic Book" w:cs="Arial"/>
          <w:szCs w:val="20"/>
        </w:rPr>
        <w:t>1.000.000,00 zł</w:t>
      </w:r>
      <w:r w:rsidRPr="00E758B5">
        <w:rPr>
          <w:rFonts w:ascii="Franklin Gothic Book" w:hAnsi="Franklin Gothic Book" w:cs="Arial"/>
          <w:szCs w:val="20"/>
        </w:rPr>
        <w:t xml:space="preserve"> na jedno i wszystkie zdarzenia.”</w:t>
      </w:r>
    </w:p>
    <w:p w:rsidR="00EC4FA6" w:rsidRDefault="00EC4FA6" w:rsidP="00914A70">
      <w:pPr>
        <w:pStyle w:val="Akapitzlist"/>
        <w:numPr>
          <w:ilvl w:val="0"/>
          <w:numId w:val="50"/>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EC4FA6" w:rsidRPr="008B01D3" w:rsidRDefault="00EC4FA6" w:rsidP="00EC4FA6">
      <w:pPr>
        <w:autoSpaceDE w:val="0"/>
        <w:autoSpaceDN w:val="0"/>
        <w:spacing w:after="120"/>
        <w:jc w:val="both"/>
        <w:rPr>
          <w:rFonts w:ascii="Franklin Gothic Book" w:hAnsi="Franklin Gothic Book"/>
          <w:vanish/>
        </w:rPr>
      </w:pPr>
    </w:p>
    <w:p w:rsidR="00EC4FA6" w:rsidRPr="007F0FFD" w:rsidRDefault="00EC4FA6" w:rsidP="00914A70">
      <w:pPr>
        <w:pStyle w:val="Akapitzlist"/>
        <w:numPr>
          <w:ilvl w:val="1"/>
          <w:numId w:val="50"/>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EC4FA6" w:rsidRPr="007F0FFD" w:rsidRDefault="00EC4FA6" w:rsidP="00914A70">
      <w:pPr>
        <w:pStyle w:val="Nagwek2"/>
        <w:keepNext w:val="0"/>
        <w:keepLines w:val="0"/>
        <w:numPr>
          <w:ilvl w:val="0"/>
          <w:numId w:val="53"/>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Ustawą z dn. 10 maja 2018 r. o ochronie danych osobowych, (Dz.U. z 2018r. poz. 1000),</w:t>
      </w:r>
    </w:p>
    <w:p w:rsidR="00EC4FA6" w:rsidRPr="007F0FFD" w:rsidRDefault="00EC4FA6" w:rsidP="00914A70">
      <w:pPr>
        <w:pStyle w:val="Nagwek2"/>
        <w:keepNext w:val="0"/>
        <w:keepLines w:val="0"/>
        <w:numPr>
          <w:ilvl w:val="0"/>
          <w:numId w:val="53"/>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EC4FA6" w:rsidRDefault="00EC4FA6" w:rsidP="00914A70">
      <w:pPr>
        <w:pStyle w:val="Akapitzlist"/>
        <w:numPr>
          <w:ilvl w:val="1"/>
          <w:numId w:val="50"/>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rsidR="00EC4FA6" w:rsidRPr="007F0FFD" w:rsidRDefault="00EC4FA6" w:rsidP="00914A70">
      <w:pPr>
        <w:pStyle w:val="Akapitzlist"/>
        <w:numPr>
          <w:ilvl w:val="1"/>
          <w:numId w:val="50"/>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rsidR="00EC4FA6" w:rsidRPr="007F0FFD" w:rsidRDefault="00EC4FA6" w:rsidP="00914A70">
      <w:pPr>
        <w:pStyle w:val="Nagwek3"/>
        <w:keepNext w:val="0"/>
        <w:keepLines w:val="0"/>
        <w:numPr>
          <w:ilvl w:val="0"/>
          <w:numId w:val="53"/>
        </w:numPr>
        <w:spacing w:before="0" w:after="120"/>
        <w:ind w:left="851" w:hanging="284"/>
        <w:jc w:val="both"/>
        <w:rPr>
          <w:rFonts w:ascii="Franklin Gothic Book" w:hAnsi="Franklin Gothic Book"/>
          <w:color w:val="000000"/>
          <w:sz w:val="20"/>
          <w:szCs w:val="20"/>
        </w:rPr>
      </w:pPr>
      <w:r w:rsidRPr="007F0FFD">
        <w:rPr>
          <w:rFonts w:ascii="Franklin Gothic Book" w:hAnsi="Franklin Gothic Book"/>
          <w:color w:val="000000"/>
          <w:sz w:val="20"/>
          <w:szCs w:val="20"/>
        </w:rPr>
        <w:t xml:space="preserve">swoich pracowników i współpracowników, których dane osobowe </w:t>
      </w:r>
      <w:r>
        <w:rPr>
          <w:rFonts w:ascii="Franklin Gothic Book" w:hAnsi="Franklin Gothic Book"/>
          <w:color w:val="000000"/>
          <w:sz w:val="20"/>
          <w:szCs w:val="20"/>
        </w:rPr>
        <w:t>są wskazane w Umowie jako dane reprezentantów, p</w:t>
      </w:r>
      <w:r w:rsidRPr="007F0FFD">
        <w:rPr>
          <w:rFonts w:ascii="Franklin Gothic Book" w:hAnsi="Franklin Gothic Book"/>
          <w:color w:val="000000"/>
          <w:sz w:val="20"/>
          <w:szCs w:val="20"/>
        </w:rPr>
        <w:t>ełnomocników, osób kontaktowych dla Zamawiającego,</w:t>
      </w:r>
    </w:p>
    <w:p w:rsidR="00EC4FA6" w:rsidRPr="00E20D48" w:rsidRDefault="00EC4FA6" w:rsidP="00914A70">
      <w:pPr>
        <w:pStyle w:val="Nagwek3"/>
        <w:keepNext w:val="0"/>
        <w:keepLines w:val="0"/>
        <w:numPr>
          <w:ilvl w:val="0"/>
          <w:numId w:val="53"/>
        </w:numPr>
        <w:spacing w:before="0" w:after="120"/>
        <w:ind w:left="851" w:hanging="284"/>
        <w:jc w:val="both"/>
        <w:rPr>
          <w:rFonts w:ascii="Franklin Gothic Book" w:hAnsi="Franklin Gothic Book" w:cs="Arial"/>
          <w:bCs/>
          <w:iCs/>
          <w:color w:val="000000"/>
          <w:kern w:val="20"/>
          <w:sz w:val="20"/>
          <w:szCs w:val="20"/>
        </w:rPr>
      </w:pPr>
      <w:r w:rsidRPr="007F0FFD">
        <w:rPr>
          <w:rFonts w:ascii="Franklin Gothic Book" w:hAnsi="Franklin Gothic Book"/>
          <w:color w:val="000000"/>
          <w:sz w:val="20"/>
          <w:szCs w:val="20"/>
        </w:rPr>
        <w:t>osoby, których dane osobowe przekazuje Zamawiającemu w związku z realizacją dostaw, usług,</w:t>
      </w:r>
      <w:r>
        <w:rPr>
          <w:rFonts w:ascii="Franklin Gothic Book" w:hAnsi="Franklin Gothic Book"/>
          <w:color w:val="000000"/>
          <w:sz w:val="20"/>
          <w:szCs w:val="20"/>
        </w:rPr>
        <w:t xml:space="preserve"> </w:t>
      </w:r>
      <w:r w:rsidRPr="002D07DB">
        <w:rPr>
          <w:rFonts w:ascii="Franklin Gothic Book" w:hAnsi="Franklin Gothic Book" w:cs="Arial"/>
          <w:bCs/>
          <w:iCs/>
          <w:color w:val="000000"/>
          <w:kern w:val="20"/>
          <w:sz w:val="20"/>
          <w:szCs w:val="20"/>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rPr>
        <w:t xml:space="preserve"> </w:t>
      </w:r>
      <w:r w:rsidRPr="002D07DB">
        <w:rPr>
          <w:rFonts w:ascii="Franklin Gothic Book" w:hAnsi="Franklin Gothic Book" w:cs="Arial"/>
          <w:bCs/>
          <w:iCs/>
          <w:color w:val="000000"/>
          <w:kern w:val="20"/>
          <w:sz w:val="20"/>
          <w:szCs w:val="20"/>
        </w:rPr>
        <w:t>swoim pracownikom i współpracownikom powinno zostać udokumentowane przez Wykonawcę i na każde żądanie Zamawiającego przedstawione Zamawiającemu do wglądu.</w:t>
      </w:r>
    </w:p>
    <w:p w:rsidR="0032505C" w:rsidRPr="00A832D7" w:rsidRDefault="0032505C" w:rsidP="00EC4FA6"/>
    <w:p w:rsidR="00EC4FA6" w:rsidRPr="00AA00B4" w:rsidRDefault="00EC4FA6" w:rsidP="00914A70">
      <w:pPr>
        <w:pStyle w:val="Akapitzlist"/>
        <w:numPr>
          <w:ilvl w:val="0"/>
          <w:numId w:val="50"/>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EC4FA6" w:rsidRPr="00E758B5" w:rsidRDefault="00EC4FA6" w:rsidP="00914A70">
      <w:pPr>
        <w:pStyle w:val="Akapitzlist"/>
        <w:numPr>
          <w:ilvl w:val="1"/>
          <w:numId w:val="50"/>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rsidR="00EC4FA6" w:rsidRPr="00E758B5" w:rsidRDefault="00EC4FA6" w:rsidP="00914A70">
      <w:pPr>
        <w:pStyle w:val="Akapitzlist"/>
        <w:numPr>
          <w:ilvl w:val="2"/>
          <w:numId w:val="50"/>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EC4FA6" w:rsidRPr="00E758B5" w:rsidRDefault="00EC4FA6" w:rsidP="00914A70">
      <w:pPr>
        <w:pStyle w:val="Akapitzlist"/>
        <w:numPr>
          <w:ilvl w:val="2"/>
          <w:numId w:val="50"/>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EC4FA6" w:rsidRPr="00E758B5" w:rsidRDefault="00EC4FA6" w:rsidP="00914A70">
      <w:pPr>
        <w:pStyle w:val="Akapitzlist"/>
        <w:numPr>
          <w:ilvl w:val="2"/>
          <w:numId w:val="50"/>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lastRenderedPageBreak/>
        <w:t>Instrukcja postępowania w razie wypadków i nagłych zachorowań</w:t>
      </w:r>
    </w:p>
    <w:p w:rsidR="00EC4FA6" w:rsidRPr="00E758B5" w:rsidRDefault="00EC4FA6" w:rsidP="00914A70">
      <w:pPr>
        <w:pStyle w:val="Akapitzlist"/>
        <w:numPr>
          <w:ilvl w:val="2"/>
          <w:numId w:val="50"/>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EC4FA6" w:rsidRPr="00E758B5" w:rsidRDefault="00EC4FA6" w:rsidP="00914A70">
      <w:pPr>
        <w:pStyle w:val="Akapitzlist"/>
        <w:numPr>
          <w:ilvl w:val="2"/>
          <w:numId w:val="50"/>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EC4FA6" w:rsidRPr="00E758B5" w:rsidRDefault="00EC4FA6" w:rsidP="00914A70">
      <w:pPr>
        <w:pStyle w:val="Akapitzlist"/>
        <w:numPr>
          <w:ilvl w:val="2"/>
          <w:numId w:val="50"/>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EC4FA6" w:rsidRPr="00E758B5" w:rsidRDefault="00EC4FA6" w:rsidP="00914A70">
      <w:pPr>
        <w:pStyle w:val="Akapitzlist"/>
        <w:numPr>
          <w:ilvl w:val="2"/>
          <w:numId w:val="50"/>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EC4FA6" w:rsidRPr="00E758B5" w:rsidRDefault="00EC4FA6" w:rsidP="00914A70">
      <w:pPr>
        <w:pStyle w:val="Akapitzlist"/>
        <w:numPr>
          <w:ilvl w:val="2"/>
          <w:numId w:val="50"/>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EC4FA6" w:rsidRPr="00AA00B4" w:rsidRDefault="00EC4FA6" w:rsidP="00914A70">
      <w:pPr>
        <w:pStyle w:val="Akapitzlist"/>
        <w:numPr>
          <w:ilvl w:val="0"/>
          <w:numId w:val="50"/>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EC4FA6" w:rsidRPr="00E758B5" w:rsidRDefault="00EC4FA6" w:rsidP="00914A70">
      <w:pPr>
        <w:pStyle w:val="Akapitzlist"/>
        <w:numPr>
          <w:ilvl w:val="1"/>
          <w:numId w:val="50"/>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EC4FA6" w:rsidRPr="00E758B5" w:rsidRDefault="00EC4FA6" w:rsidP="00914A70">
      <w:pPr>
        <w:pStyle w:val="Akapitzlist"/>
        <w:numPr>
          <w:ilvl w:val="2"/>
          <w:numId w:val="50"/>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wysłać na adres podany w pkt. 3.2.</w:t>
      </w:r>
    </w:p>
    <w:p w:rsidR="00EC4FA6" w:rsidRPr="00E758B5" w:rsidRDefault="00EC4FA6" w:rsidP="00914A70">
      <w:pPr>
        <w:pStyle w:val="Akapitzlist"/>
        <w:numPr>
          <w:ilvl w:val="2"/>
          <w:numId w:val="50"/>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rsidR="00EC4FA6" w:rsidRPr="00E758B5" w:rsidRDefault="00EC4FA6" w:rsidP="00914A70">
      <w:pPr>
        <w:pStyle w:val="Akapitzlist"/>
        <w:numPr>
          <w:ilvl w:val="1"/>
          <w:numId w:val="50"/>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EC4FA6" w:rsidRPr="00E758B5" w:rsidRDefault="00EC4FA6" w:rsidP="00914A70">
      <w:pPr>
        <w:pStyle w:val="Akapitzlist"/>
        <w:numPr>
          <w:ilvl w:val="1"/>
          <w:numId w:val="50"/>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rsidR="00EC4FA6" w:rsidRPr="005C521D" w:rsidRDefault="00EC4FA6" w:rsidP="00914A70">
      <w:pPr>
        <w:pStyle w:val="Akapitzlist"/>
        <w:numPr>
          <w:ilvl w:val="1"/>
          <w:numId w:val="50"/>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rsidR="00EC4FA6" w:rsidRPr="005A67C6" w:rsidRDefault="00DC4DA8" w:rsidP="00914A70">
      <w:pPr>
        <w:pStyle w:val="Akapitzlist"/>
        <w:numPr>
          <w:ilvl w:val="2"/>
          <w:numId w:val="50"/>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1</w:t>
      </w:r>
      <w:r w:rsidR="00EC4FA6" w:rsidRPr="005C521D">
        <w:rPr>
          <w:rFonts w:ascii="Franklin Gothic Book" w:hAnsi="Franklin Gothic Book" w:cstheme="minorHAnsi"/>
          <w:sz w:val="20"/>
          <w:szCs w:val="20"/>
        </w:rPr>
        <w:t xml:space="preserve"> – </w:t>
      </w:r>
      <w:r w:rsidR="00EC4FA6" w:rsidRPr="005A67C6">
        <w:rPr>
          <w:rFonts w:ascii="Franklin Gothic Book" w:hAnsi="Franklin Gothic Book" w:cstheme="minorHAnsi"/>
          <w:sz w:val="20"/>
          <w:szCs w:val="20"/>
        </w:rPr>
        <w:t>OWZU – Ogólne Warunki Zakupu Usług</w:t>
      </w:r>
    </w:p>
    <w:p w:rsidR="00EC4FA6" w:rsidRPr="005C521D" w:rsidRDefault="00DC4DA8" w:rsidP="00914A70">
      <w:pPr>
        <w:pStyle w:val="Akapitzlist"/>
        <w:numPr>
          <w:ilvl w:val="2"/>
          <w:numId w:val="50"/>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EC4FA6" w:rsidRPr="005C521D">
        <w:rPr>
          <w:rFonts w:ascii="Franklin Gothic Book" w:hAnsi="Franklin Gothic Book" w:cstheme="minorHAnsi"/>
          <w:sz w:val="20"/>
          <w:szCs w:val="20"/>
        </w:rPr>
        <w:t xml:space="preserve"> – Klauzula informacyjna</w:t>
      </w:r>
    </w:p>
    <w:p w:rsidR="00EC4FA6" w:rsidRPr="005C521D" w:rsidRDefault="00DC4DA8" w:rsidP="00914A70">
      <w:pPr>
        <w:pStyle w:val="Akapitzlist"/>
        <w:numPr>
          <w:ilvl w:val="2"/>
          <w:numId w:val="50"/>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EC4FA6" w:rsidRPr="005C521D">
        <w:rPr>
          <w:rFonts w:ascii="Franklin Gothic Book" w:hAnsi="Franklin Gothic Book" w:cstheme="minorHAnsi"/>
          <w:sz w:val="20"/>
          <w:szCs w:val="20"/>
        </w:rPr>
        <w:t xml:space="preserve"> – Informacje chronione</w:t>
      </w:r>
    </w:p>
    <w:p w:rsidR="00EC4FA6" w:rsidRPr="00E758B5" w:rsidRDefault="00EC4FA6" w:rsidP="00914A70">
      <w:pPr>
        <w:pStyle w:val="Akapitzlist"/>
        <w:numPr>
          <w:ilvl w:val="1"/>
          <w:numId w:val="50"/>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EC4FA6" w:rsidRDefault="00EC4FA6" w:rsidP="00EC4FA6">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rsidR="00EC4FA6" w:rsidRPr="00177193" w:rsidRDefault="00EC4FA6" w:rsidP="00EC4FA6">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Pr="00E758B5">
        <w:rPr>
          <w:rFonts w:ascii="Franklin Gothic Book" w:hAnsi="Franklin Gothic Book" w:cs="Arial"/>
          <w:b/>
          <w:szCs w:val="20"/>
        </w:rPr>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r w:rsidRPr="00E758B5">
        <w:rPr>
          <w:rFonts w:ascii="Franklin Gothic Book" w:hAnsi="Franklin Gothic Book" w:cs="Arial"/>
          <w:szCs w:val="20"/>
        </w:rPr>
        <w:t xml:space="preserve">    </w:t>
      </w:r>
    </w:p>
    <w:p w:rsidR="00EC4FA6"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rsidR="00EC4FA6"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EC4FA6" w:rsidRPr="00E758B5"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                                                                                                      ……………………………</w:t>
      </w:r>
    </w:p>
    <w:p w:rsidR="00EC4FA6" w:rsidRDefault="00EC4FA6" w:rsidP="00EC4FA6">
      <w:pPr>
        <w:ind w:left="708"/>
        <w:rPr>
          <w:rFonts w:ascii="Calibri" w:hAnsi="Calibri" w:cs="Calibri"/>
          <w:b/>
          <w:sz w:val="22"/>
          <w:szCs w:val="22"/>
        </w:rPr>
      </w:pPr>
      <w:r>
        <w:rPr>
          <w:rFonts w:ascii="Calibri" w:hAnsi="Calibri" w:cs="Calibri"/>
          <w:b/>
          <w:sz w:val="22"/>
          <w:szCs w:val="22"/>
        </w:rPr>
        <w:t xml:space="preserve">                                                                                          </w:t>
      </w:r>
    </w:p>
    <w:p w:rsidR="00EC4FA6" w:rsidRDefault="00EC4FA6" w:rsidP="00EC4FA6">
      <w:pPr>
        <w:ind w:left="708"/>
        <w:rPr>
          <w:rFonts w:ascii="Calibri" w:hAnsi="Calibri" w:cs="Calibri"/>
          <w:b/>
          <w:sz w:val="22"/>
          <w:szCs w:val="22"/>
        </w:rPr>
      </w:pPr>
    </w:p>
    <w:p w:rsidR="00EC4FA6" w:rsidRDefault="00EC4FA6" w:rsidP="00EC4FA6">
      <w:pPr>
        <w:ind w:left="708"/>
        <w:rPr>
          <w:rFonts w:ascii="Calibri" w:hAnsi="Calibri" w:cs="Calibri"/>
          <w:b/>
          <w:sz w:val="22"/>
          <w:szCs w:val="22"/>
        </w:rPr>
      </w:pPr>
    </w:p>
    <w:p w:rsidR="00B34B68" w:rsidRDefault="00B34B68" w:rsidP="00B34B68">
      <w:pPr>
        <w:pStyle w:val="Akapitzlist"/>
        <w:spacing w:after="0" w:line="300" w:lineRule="atLeast"/>
        <w:ind w:left="0"/>
        <w:rPr>
          <w:rFonts w:asciiTheme="minorHAnsi" w:hAnsiTheme="minorHAnsi" w:cs="Arial"/>
          <w:b/>
        </w:rPr>
      </w:pPr>
    </w:p>
    <w:p w:rsidR="00410650" w:rsidRDefault="00410650" w:rsidP="00CE0000">
      <w:pPr>
        <w:jc w:val="center"/>
        <w:rPr>
          <w:sz w:val="18"/>
          <w:szCs w:val="18"/>
        </w:rPr>
      </w:pPr>
    </w:p>
    <w:p w:rsidR="00410650" w:rsidRPr="00410650" w:rsidRDefault="00410650" w:rsidP="00410650">
      <w:pPr>
        <w:rPr>
          <w:sz w:val="18"/>
          <w:szCs w:val="18"/>
        </w:rPr>
      </w:pPr>
    </w:p>
    <w:p w:rsidR="00410650" w:rsidRPr="00410650" w:rsidRDefault="00410650" w:rsidP="00410650">
      <w:pPr>
        <w:rPr>
          <w:sz w:val="18"/>
          <w:szCs w:val="18"/>
        </w:rPr>
      </w:pPr>
    </w:p>
    <w:p w:rsidR="00410650" w:rsidRPr="00410650" w:rsidRDefault="00410650" w:rsidP="00410650">
      <w:pPr>
        <w:rPr>
          <w:sz w:val="18"/>
          <w:szCs w:val="18"/>
        </w:rPr>
      </w:pPr>
    </w:p>
    <w:p w:rsidR="00DC4DA8" w:rsidRDefault="00DC4DA8" w:rsidP="00410650">
      <w:pPr>
        <w:tabs>
          <w:tab w:val="left" w:pos="7455"/>
        </w:tabs>
        <w:rPr>
          <w:sz w:val="18"/>
          <w:szCs w:val="18"/>
        </w:rPr>
      </w:pPr>
    </w:p>
    <w:p w:rsidR="00DC4DA8" w:rsidRDefault="00DC4DA8" w:rsidP="00410650">
      <w:pPr>
        <w:tabs>
          <w:tab w:val="left" w:pos="7455"/>
        </w:tabs>
        <w:rPr>
          <w:sz w:val="18"/>
          <w:szCs w:val="18"/>
        </w:rPr>
      </w:pPr>
    </w:p>
    <w:p w:rsidR="00DC4DA8" w:rsidRDefault="00DC4DA8" w:rsidP="00410650">
      <w:pPr>
        <w:tabs>
          <w:tab w:val="left" w:pos="7455"/>
        </w:tabs>
        <w:rPr>
          <w:sz w:val="18"/>
          <w:szCs w:val="18"/>
        </w:rPr>
      </w:pPr>
    </w:p>
    <w:p w:rsidR="00DC4DA8" w:rsidRDefault="00DC4DA8" w:rsidP="00410650">
      <w:pPr>
        <w:tabs>
          <w:tab w:val="left" w:pos="7455"/>
        </w:tabs>
        <w:rPr>
          <w:sz w:val="18"/>
          <w:szCs w:val="18"/>
        </w:rPr>
      </w:pPr>
    </w:p>
    <w:p w:rsidR="00DC4DA8" w:rsidRDefault="00DC4DA8" w:rsidP="00410650">
      <w:pPr>
        <w:tabs>
          <w:tab w:val="left" w:pos="7455"/>
        </w:tabs>
        <w:rPr>
          <w:sz w:val="18"/>
          <w:szCs w:val="18"/>
        </w:rPr>
      </w:pPr>
    </w:p>
    <w:p w:rsidR="00DC4DA8" w:rsidRDefault="00DC4DA8" w:rsidP="00410650">
      <w:pPr>
        <w:tabs>
          <w:tab w:val="left" w:pos="7455"/>
        </w:tabs>
        <w:rPr>
          <w:sz w:val="18"/>
          <w:szCs w:val="18"/>
        </w:rPr>
      </w:pPr>
    </w:p>
    <w:p w:rsidR="00DC4DA8" w:rsidRDefault="00DC4DA8" w:rsidP="00410650">
      <w:pPr>
        <w:tabs>
          <w:tab w:val="left" w:pos="7455"/>
        </w:tabs>
        <w:rPr>
          <w:sz w:val="18"/>
          <w:szCs w:val="18"/>
        </w:rPr>
      </w:pPr>
    </w:p>
    <w:p w:rsidR="00DC4DA8" w:rsidRDefault="00DC4DA8" w:rsidP="00410650">
      <w:pPr>
        <w:tabs>
          <w:tab w:val="left" w:pos="7455"/>
        </w:tabs>
        <w:rPr>
          <w:sz w:val="18"/>
          <w:szCs w:val="18"/>
        </w:rPr>
      </w:pPr>
    </w:p>
    <w:p w:rsidR="00CD7373" w:rsidRDefault="00CD7373" w:rsidP="00410650">
      <w:pPr>
        <w:tabs>
          <w:tab w:val="left" w:pos="7455"/>
        </w:tabs>
        <w:rPr>
          <w:sz w:val="18"/>
          <w:szCs w:val="18"/>
        </w:rPr>
      </w:pPr>
    </w:p>
    <w:p w:rsidR="00CD7373" w:rsidRDefault="00CD7373" w:rsidP="00410650">
      <w:pPr>
        <w:tabs>
          <w:tab w:val="left" w:pos="7455"/>
        </w:tabs>
        <w:rPr>
          <w:sz w:val="18"/>
          <w:szCs w:val="18"/>
        </w:rPr>
      </w:pPr>
    </w:p>
    <w:p w:rsidR="00CD7373" w:rsidRDefault="00CD7373" w:rsidP="00410650">
      <w:pPr>
        <w:tabs>
          <w:tab w:val="left" w:pos="7455"/>
        </w:tabs>
        <w:rPr>
          <w:sz w:val="18"/>
          <w:szCs w:val="18"/>
        </w:rPr>
      </w:pPr>
    </w:p>
    <w:p w:rsidR="00CD7373" w:rsidRDefault="00CD7373" w:rsidP="00410650">
      <w:pPr>
        <w:tabs>
          <w:tab w:val="left" w:pos="7455"/>
        </w:tabs>
        <w:rPr>
          <w:sz w:val="18"/>
          <w:szCs w:val="18"/>
        </w:rPr>
      </w:pPr>
    </w:p>
    <w:p w:rsidR="00CD7373" w:rsidRDefault="00CD7373" w:rsidP="00410650">
      <w:pPr>
        <w:tabs>
          <w:tab w:val="left" w:pos="7455"/>
        </w:tabs>
        <w:rPr>
          <w:sz w:val="18"/>
          <w:szCs w:val="18"/>
        </w:rPr>
      </w:pPr>
    </w:p>
    <w:p w:rsidR="00CD7373" w:rsidRDefault="00CD7373" w:rsidP="00410650">
      <w:pPr>
        <w:tabs>
          <w:tab w:val="left" w:pos="7455"/>
        </w:tabs>
        <w:rPr>
          <w:sz w:val="18"/>
          <w:szCs w:val="18"/>
        </w:rPr>
      </w:pPr>
    </w:p>
    <w:p w:rsidR="00CD7373" w:rsidRDefault="00CD7373" w:rsidP="00410650">
      <w:pPr>
        <w:tabs>
          <w:tab w:val="left" w:pos="7455"/>
        </w:tabs>
        <w:rPr>
          <w:sz w:val="18"/>
          <w:szCs w:val="18"/>
        </w:rPr>
      </w:pPr>
    </w:p>
    <w:p w:rsidR="00CD7373" w:rsidRDefault="00CD7373" w:rsidP="00410650">
      <w:pPr>
        <w:tabs>
          <w:tab w:val="left" w:pos="7455"/>
        </w:tabs>
        <w:rPr>
          <w:sz w:val="18"/>
          <w:szCs w:val="18"/>
        </w:rPr>
      </w:pPr>
    </w:p>
    <w:p w:rsidR="00DC4DA8" w:rsidRDefault="00DC4DA8" w:rsidP="00410650">
      <w:pPr>
        <w:tabs>
          <w:tab w:val="left" w:pos="7455"/>
        </w:tabs>
        <w:rPr>
          <w:sz w:val="18"/>
          <w:szCs w:val="18"/>
        </w:rPr>
      </w:pPr>
    </w:p>
    <w:p w:rsidR="00DC4DA8" w:rsidRDefault="00DC4DA8" w:rsidP="00410650">
      <w:pPr>
        <w:tabs>
          <w:tab w:val="left" w:pos="7455"/>
        </w:tabs>
        <w:rPr>
          <w:sz w:val="18"/>
          <w:szCs w:val="18"/>
        </w:rPr>
      </w:pPr>
    </w:p>
    <w:p w:rsidR="00DC4DA8" w:rsidRDefault="00DC4DA8" w:rsidP="00410650">
      <w:pPr>
        <w:tabs>
          <w:tab w:val="left" w:pos="7455"/>
        </w:tabs>
        <w:rPr>
          <w:sz w:val="18"/>
          <w:szCs w:val="18"/>
        </w:rPr>
      </w:pPr>
    </w:p>
    <w:p w:rsidR="00DC4DA8" w:rsidRDefault="00DC4DA8" w:rsidP="00DC4DA8">
      <w:pPr>
        <w:jc w:val="right"/>
        <w:rPr>
          <w:rFonts w:ascii="Franklin Gothic Book" w:hAnsi="Franklin Gothic Book" w:cs="Calibri"/>
          <w:szCs w:val="20"/>
        </w:rPr>
      </w:pPr>
    </w:p>
    <w:p w:rsidR="00DC4DA8" w:rsidRPr="00DA2DB6" w:rsidRDefault="00DC4DA8" w:rsidP="00DC4DA8">
      <w:pPr>
        <w:jc w:val="right"/>
        <w:rPr>
          <w:rFonts w:ascii="Franklin Gothic Book" w:hAnsi="Franklin Gothic Book" w:cs="Calibri"/>
          <w:szCs w:val="20"/>
        </w:rPr>
      </w:pPr>
      <w:r w:rsidRPr="0045436A">
        <w:rPr>
          <w:rFonts w:ascii="Franklin Gothic Book" w:hAnsi="Franklin Gothic Book" w:cs="Calibri"/>
          <w:szCs w:val="20"/>
        </w:rPr>
        <w:lastRenderedPageBreak/>
        <w:t xml:space="preserve">Załącznik nr 1   do umowy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r w:rsidRPr="00B546A7">
        <w:rPr>
          <w:noProof/>
        </w:rPr>
        <w:drawing>
          <wp:inline distT="0" distB="0" distL="0" distR="0" wp14:anchorId="0FC6CDD2" wp14:editId="58D2A8F6">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DC4DA8" w:rsidRDefault="00DC4DA8" w:rsidP="00DC4DA8">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CD7373" w:rsidRDefault="00CD737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CE24C5" w:rsidRDefault="00CE24C5" w:rsidP="00DC4DA8">
      <w:pPr>
        <w:jc w:val="right"/>
        <w:rPr>
          <w:rFonts w:ascii="Franklin Gothic Book" w:hAnsi="Franklin Gothic Book" w:cs="Calibri"/>
          <w:szCs w:val="20"/>
        </w:rPr>
      </w:pPr>
    </w:p>
    <w:p w:rsidR="00CE24C5" w:rsidRDefault="00CE24C5"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nr 2</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DC4DA8" w:rsidRPr="009D24F0" w:rsidRDefault="00DC4DA8" w:rsidP="00DC4DA8">
      <w:pPr>
        <w:jc w:val="right"/>
        <w:rPr>
          <w:rFonts w:ascii="Franklin Gothic Book" w:hAnsi="Franklin Gothic Book" w:cs="Calibri"/>
          <w:szCs w:val="20"/>
        </w:rPr>
      </w:pPr>
    </w:p>
    <w:p w:rsidR="00CD3EEA" w:rsidRDefault="00CD3EEA" w:rsidP="00DC4DA8">
      <w:pPr>
        <w:ind w:left="425"/>
        <w:jc w:val="center"/>
        <w:rPr>
          <w:rFonts w:ascii="Franklin Gothic Book" w:hAnsi="Franklin Gothic Book" w:cs="Arial"/>
          <w:b/>
          <w:szCs w:val="20"/>
        </w:rPr>
      </w:pP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DC4DA8"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DC4DA8" w:rsidRPr="00C575CC" w:rsidRDefault="00DC4DA8" w:rsidP="00DC4DA8">
      <w:pPr>
        <w:ind w:left="425"/>
        <w:jc w:val="center"/>
        <w:rPr>
          <w:rFonts w:ascii="Franklin Gothic Book" w:hAnsi="Franklin Gothic Book" w:cs="Arial"/>
          <w:b/>
          <w:szCs w:val="20"/>
        </w:rPr>
      </w:pPr>
    </w:p>
    <w:p w:rsidR="00DC4DA8" w:rsidRPr="00C575CC" w:rsidRDefault="00DC4DA8" w:rsidP="00DC4DA8">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rsidR="00DC4DA8" w:rsidRPr="00C575CC" w:rsidRDefault="00DC4DA8" w:rsidP="00DC4DA8">
      <w:pPr>
        <w:pStyle w:val="Akapitzlist"/>
        <w:spacing w:after="240"/>
        <w:ind w:left="0"/>
        <w:contextualSpacing w:val="0"/>
        <w:jc w:val="both"/>
        <w:rPr>
          <w:rFonts w:ascii="Franklin Gothic Book" w:hAnsi="Franklin Gothic Book" w:cs="Arial"/>
          <w:b/>
          <w:sz w:val="20"/>
          <w:szCs w:val="20"/>
          <w:u w:val="single"/>
        </w:rPr>
      </w:pPr>
    </w:p>
    <w:p w:rsidR="00DC4DA8" w:rsidRPr="00C575CC" w:rsidRDefault="00DC4DA8" w:rsidP="00DC4DA8">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rsidR="00DC4DA8" w:rsidRPr="00C575CC" w:rsidRDefault="00DC4DA8" w:rsidP="00914A70">
      <w:pPr>
        <w:pStyle w:val="Akapitzlist"/>
        <w:numPr>
          <w:ilvl w:val="0"/>
          <w:numId w:val="66"/>
        </w:numPr>
        <w:spacing w:after="120" w:line="240" w:lineRule="auto"/>
        <w:ind w:left="357" w:hanging="357"/>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rsidR="00DC4DA8" w:rsidRPr="00C575CC" w:rsidRDefault="00DC4DA8" w:rsidP="00DC4DA8">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rsidR="00DC4DA8" w:rsidRPr="00C575CC" w:rsidRDefault="00DC4DA8" w:rsidP="00914A70">
      <w:pPr>
        <w:pStyle w:val="Akapitzlist"/>
        <w:numPr>
          <w:ilvl w:val="0"/>
          <w:numId w:val="66"/>
        </w:numPr>
        <w:spacing w:after="120" w:line="240" w:lineRule="auto"/>
        <w:ind w:left="709" w:hanging="284"/>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31"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rsidR="00DC4DA8" w:rsidRPr="00C575CC" w:rsidRDefault="00DC4DA8" w:rsidP="00914A70">
      <w:pPr>
        <w:pStyle w:val="Akapitzlist"/>
        <w:numPr>
          <w:ilvl w:val="0"/>
          <w:numId w:val="6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C4DA8" w:rsidRPr="00C575CC" w:rsidRDefault="00DC4DA8" w:rsidP="00914A70">
      <w:pPr>
        <w:pStyle w:val="Akapitzlist"/>
        <w:numPr>
          <w:ilvl w:val="0"/>
          <w:numId w:val="6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C575CC">
        <w:rPr>
          <w:rFonts w:ascii="Franklin Gothic Book" w:hAnsi="Franklin Gothic Book" w:cs="Arial"/>
          <w:b/>
          <w:sz w:val="20"/>
          <w:szCs w:val="20"/>
        </w:rPr>
        <w:t xml:space="preserve">RODO - </w:t>
      </w:r>
      <w:r w:rsidRPr="00C575CC">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DC4DA8" w:rsidRPr="00C575CC" w:rsidRDefault="00DC4DA8" w:rsidP="00914A70">
      <w:pPr>
        <w:pStyle w:val="Akapitzlist"/>
        <w:numPr>
          <w:ilvl w:val="0"/>
          <w:numId w:val="6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Podanie przez Pana/Panią danych osobowych jest dobrowolne, ale niezbędne do udziału w postępowaniu i późniejszej realizacji usługi bądź umowy.</w:t>
      </w:r>
    </w:p>
    <w:p w:rsidR="00DC4DA8" w:rsidRPr="00C575CC" w:rsidRDefault="00DC4DA8" w:rsidP="00914A70">
      <w:pPr>
        <w:pStyle w:val="Akapitzlist"/>
        <w:numPr>
          <w:ilvl w:val="0"/>
          <w:numId w:val="6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Administrator może ujawnić Pana/Pani dane osobowe podmiotom upoważnionym na podstawie przepisów prawa. </w:t>
      </w:r>
    </w:p>
    <w:p w:rsidR="00DC4DA8" w:rsidRPr="00C575CC" w:rsidRDefault="00DC4DA8" w:rsidP="00DC4DA8">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C4DA8" w:rsidRPr="00C575CC" w:rsidRDefault="00DC4DA8" w:rsidP="00DC4DA8">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4DA8" w:rsidRPr="00C575CC" w:rsidRDefault="00DC4DA8" w:rsidP="00914A70">
      <w:pPr>
        <w:pStyle w:val="Akapitzlist"/>
        <w:numPr>
          <w:ilvl w:val="0"/>
          <w:numId w:val="6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C4DA8" w:rsidRPr="00C575CC" w:rsidRDefault="00DC4DA8" w:rsidP="00914A70">
      <w:pPr>
        <w:pStyle w:val="Akapitzlist"/>
        <w:numPr>
          <w:ilvl w:val="0"/>
          <w:numId w:val="66"/>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Dane udostępnione przez Panią/Pana nie będą podlegały profilowaniu.</w:t>
      </w:r>
    </w:p>
    <w:p w:rsidR="00DC4DA8" w:rsidRPr="00C575CC" w:rsidRDefault="00DC4DA8" w:rsidP="00914A70">
      <w:pPr>
        <w:pStyle w:val="Akapitzlist"/>
        <w:numPr>
          <w:ilvl w:val="0"/>
          <w:numId w:val="66"/>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Administrator danych nie ma zamiaru przekazywać danych osobowych do państwa trzeciego.</w:t>
      </w:r>
    </w:p>
    <w:p w:rsidR="00DC4DA8" w:rsidRPr="00C575CC" w:rsidRDefault="00DC4DA8" w:rsidP="00914A70">
      <w:pPr>
        <w:pStyle w:val="Akapitzlist"/>
        <w:numPr>
          <w:ilvl w:val="0"/>
          <w:numId w:val="6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żądania: </w:t>
      </w:r>
    </w:p>
    <w:p w:rsidR="00DC4DA8" w:rsidRPr="00C575CC" w:rsidRDefault="00DC4DA8" w:rsidP="00914A70">
      <w:pPr>
        <w:pStyle w:val="Akapitzlist"/>
        <w:numPr>
          <w:ilvl w:val="1"/>
          <w:numId w:val="6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dostępu do treści swoich danych - w granicach art. 15 RODO,</w:t>
      </w:r>
    </w:p>
    <w:p w:rsidR="00DC4DA8" w:rsidRPr="00C575CC" w:rsidRDefault="00DC4DA8" w:rsidP="00914A70">
      <w:pPr>
        <w:pStyle w:val="Akapitzlist"/>
        <w:numPr>
          <w:ilvl w:val="1"/>
          <w:numId w:val="6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sprostowania – w granicach art. 16 RODO, </w:t>
      </w:r>
    </w:p>
    <w:p w:rsidR="00DC4DA8" w:rsidRPr="00C575CC" w:rsidRDefault="00DC4DA8" w:rsidP="00914A70">
      <w:pPr>
        <w:pStyle w:val="Akapitzlist"/>
        <w:numPr>
          <w:ilvl w:val="1"/>
          <w:numId w:val="6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usunięcia - w granicach art. 17 RODO, </w:t>
      </w:r>
    </w:p>
    <w:p w:rsidR="00DC4DA8" w:rsidRPr="00C575CC" w:rsidRDefault="00DC4DA8" w:rsidP="00914A70">
      <w:pPr>
        <w:pStyle w:val="Akapitzlist"/>
        <w:numPr>
          <w:ilvl w:val="1"/>
          <w:numId w:val="6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ograniczenia przetwarzania - w granicach art. 18 RODO, </w:t>
      </w:r>
    </w:p>
    <w:p w:rsidR="00DC4DA8" w:rsidRPr="00C575CC" w:rsidRDefault="00DC4DA8" w:rsidP="00914A70">
      <w:pPr>
        <w:pStyle w:val="Akapitzlist"/>
        <w:numPr>
          <w:ilvl w:val="1"/>
          <w:numId w:val="6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przenoszenia danych - w granicach art. 20 RODO,</w:t>
      </w:r>
    </w:p>
    <w:p w:rsidR="00DC4DA8" w:rsidRPr="00C575CC" w:rsidRDefault="00DC4DA8" w:rsidP="00914A70">
      <w:pPr>
        <w:pStyle w:val="Akapitzlist"/>
        <w:numPr>
          <w:ilvl w:val="1"/>
          <w:numId w:val="6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prawo wniesienia sprzeciwu (w przypadku przetwarzania na podstawie art. 6 ust. 1 lit. f) RODO – w granicach art. 21 RODO,</w:t>
      </w:r>
    </w:p>
    <w:p w:rsidR="00DC4DA8" w:rsidRPr="00C575CC" w:rsidRDefault="00DC4DA8" w:rsidP="00914A70">
      <w:pPr>
        <w:pStyle w:val="Akapitzlist"/>
        <w:numPr>
          <w:ilvl w:val="0"/>
          <w:numId w:val="6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lastRenderedPageBreak/>
        <w:t xml:space="preserve">Realizacja praw, o których mowa powyżej, może odbywać się poprzez wskazanie swoich żądań/sprzeciwu przesłane Inspektorowi Ochrony Danych na adres e-mail: </w:t>
      </w:r>
      <w:hyperlink r:id="rId32"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rsidR="00DC4DA8" w:rsidRPr="00C575CC" w:rsidRDefault="00DC4DA8" w:rsidP="00914A70">
      <w:pPr>
        <w:pStyle w:val="Akapitzlist"/>
        <w:numPr>
          <w:ilvl w:val="0"/>
          <w:numId w:val="66"/>
        </w:numPr>
        <w:spacing w:after="120" w:line="259" w:lineRule="auto"/>
        <w:ind w:left="35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AA0337" w:rsidRDefault="00AA0337" w:rsidP="00DC4DA8">
      <w:pPr>
        <w:jc w:val="right"/>
        <w:rPr>
          <w:rFonts w:ascii="Franklin Gothic Book" w:hAnsi="Franklin Gothic Book" w:cs="Calibri"/>
          <w:szCs w:val="20"/>
        </w:rPr>
      </w:pPr>
    </w:p>
    <w:p w:rsidR="00AA0337" w:rsidRDefault="00AA0337" w:rsidP="00DC4DA8">
      <w:pPr>
        <w:jc w:val="right"/>
        <w:rPr>
          <w:rFonts w:ascii="Franklin Gothic Book" w:hAnsi="Franklin Gothic Book" w:cs="Calibri"/>
          <w:szCs w:val="20"/>
        </w:rPr>
      </w:pPr>
    </w:p>
    <w:p w:rsidR="00AA0337" w:rsidRDefault="00AA0337"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t xml:space="preserve">Załącznik   </w:t>
      </w:r>
      <w:r>
        <w:rPr>
          <w:rFonts w:ascii="Franklin Gothic Book" w:hAnsi="Franklin Gothic Book" w:cs="Calibri"/>
          <w:szCs w:val="20"/>
        </w:rPr>
        <w:t xml:space="preserve">nr 3 </w:t>
      </w:r>
      <w:r w:rsidRPr="00C575CC">
        <w:rPr>
          <w:rFonts w:ascii="Franklin Gothic Book" w:hAnsi="Franklin Gothic Book" w:cs="Calibri"/>
          <w:szCs w:val="20"/>
        </w:rPr>
        <w:t>do umowy nr</w:t>
      </w:r>
      <w:r>
        <w:rPr>
          <w:rFonts w:ascii="Franklin Gothic Book" w:hAnsi="Franklin Gothic Book" w:cs="Calibri"/>
          <w:szCs w:val="20"/>
        </w:rPr>
        <w:t xml:space="preserve">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DC4DA8" w:rsidRPr="00C575CC" w:rsidRDefault="00DC4DA8" w:rsidP="00DC4DA8">
      <w:pPr>
        <w:jc w:val="right"/>
        <w:rPr>
          <w:rFonts w:ascii="Franklin Gothic Book" w:hAnsi="Franklin Gothic Book" w:cs="Calibri"/>
          <w:szCs w:val="20"/>
        </w:rPr>
      </w:pP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DC4DA8" w:rsidRPr="00C575CC" w:rsidRDefault="00DC4DA8" w:rsidP="00DC4DA8">
      <w:pPr>
        <w:jc w:val="right"/>
        <w:rPr>
          <w:rFonts w:ascii="Franklin Gothic Book" w:hAnsi="Franklin Gothic Book" w:cs="Calibri"/>
          <w:szCs w:val="20"/>
        </w:rPr>
      </w:pPr>
    </w:p>
    <w:p w:rsidR="00DC4DA8" w:rsidRPr="00C575CC" w:rsidRDefault="00DC4DA8" w:rsidP="00914A70">
      <w:pPr>
        <w:pStyle w:val="Akapitzlist"/>
        <w:numPr>
          <w:ilvl w:val="0"/>
          <w:numId w:val="56"/>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rsidR="00DC4DA8" w:rsidRPr="00C575CC" w:rsidRDefault="00DC4DA8" w:rsidP="00914A70">
      <w:pPr>
        <w:pStyle w:val="Akapitzlist"/>
        <w:numPr>
          <w:ilvl w:val="1"/>
          <w:numId w:val="57"/>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DC4DA8" w:rsidRPr="00C575CC" w:rsidRDefault="00DC4DA8" w:rsidP="00914A70">
      <w:pPr>
        <w:pStyle w:val="Akapitzlist"/>
        <w:numPr>
          <w:ilvl w:val="2"/>
          <w:numId w:val="57"/>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DC4DA8" w:rsidRPr="00C575CC" w:rsidRDefault="00DC4DA8" w:rsidP="00914A70">
      <w:pPr>
        <w:pStyle w:val="Akapitzlist"/>
        <w:numPr>
          <w:ilvl w:val="2"/>
          <w:numId w:val="57"/>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DC4DA8" w:rsidRPr="00C575CC" w:rsidRDefault="00DC4DA8" w:rsidP="00914A70">
      <w:pPr>
        <w:pStyle w:val="Akapitzlist"/>
        <w:numPr>
          <w:ilvl w:val="1"/>
          <w:numId w:val="57"/>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DC4DA8" w:rsidRPr="00C575CC" w:rsidRDefault="00DC4DA8" w:rsidP="00DC4DA8">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rsidR="00DC4DA8" w:rsidRPr="00C575CC" w:rsidRDefault="00DC4DA8" w:rsidP="00914A70">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rsidR="00DC4DA8" w:rsidRPr="00C575CC" w:rsidRDefault="00DC4DA8" w:rsidP="00914A70">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rsidR="00DC4DA8" w:rsidRPr="00C575CC" w:rsidRDefault="00DC4DA8" w:rsidP="00914A70">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DC4DA8" w:rsidRPr="00C575CC" w:rsidRDefault="00DC4DA8" w:rsidP="00914A70">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rsidR="00DC4DA8" w:rsidRPr="00C575CC" w:rsidRDefault="00DC4DA8" w:rsidP="00914A70">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DC4DA8" w:rsidRPr="00C575CC" w:rsidRDefault="00DC4DA8" w:rsidP="00914A70">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DC4DA8" w:rsidRPr="00C575CC" w:rsidRDefault="00DC4DA8" w:rsidP="00914A70">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DC4DA8" w:rsidRPr="00C575CC" w:rsidRDefault="00DC4DA8" w:rsidP="00914A70">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DC4DA8" w:rsidRPr="00C575CC" w:rsidRDefault="00DC4DA8" w:rsidP="00914A70">
      <w:pPr>
        <w:pStyle w:val="Akapitzlist"/>
        <w:numPr>
          <w:ilvl w:val="1"/>
          <w:numId w:val="58"/>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 xml:space="preserve">Powyższe zastrzeżenie nie dotyczy udostępnienia informacji związanych z Umową w przypadkach, gdy będzie to niezbędne do prawidłowego wykonania umowy lub będzie </w:t>
      </w:r>
      <w:r w:rsidRPr="00C575CC">
        <w:rPr>
          <w:rFonts w:ascii="Franklin Gothic Book" w:hAnsi="Franklin Gothic Book" w:cs="Arial"/>
          <w:i/>
          <w:color w:val="000000"/>
          <w:sz w:val="20"/>
          <w:szCs w:val="20"/>
        </w:rPr>
        <w:lastRenderedPageBreak/>
        <w:t>wymagane przez stosowne przepisy prawa albo gdy udostępnienie informacji będzie niezbędne do ustalenia i dochodzenia roszczeń Wykonawcy wynikających z Umowy.</w:t>
      </w:r>
    </w:p>
    <w:p w:rsidR="00DC4DA8" w:rsidRPr="00C575CC" w:rsidRDefault="00DC4DA8" w:rsidP="00914A70">
      <w:pPr>
        <w:pStyle w:val="Akapitzlist"/>
        <w:numPr>
          <w:ilvl w:val="1"/>
          <w:numId w:val="58"/>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Postanowienia pkt 9.4 nie będą miały zastosowania w stosunku do tych informacji uzyskanych od drugiej Strony, które:</w:t>
      </w:r>
    </w:p>
    <w:p w:rsidR="00DC4DA8" w:rsidRPr="00C575CC" w:rsidRDefault="00DC4DA8" w:rsidP="00914A70">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rsidR="00DC4DA8" w:rsidRPr="00C575CC" w:rsidRDefault="00DC4DA8" w:rsidP="00914A70">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DC4DA8" w:rsidRPr="00C575CC" w:rsidRDefault="00DC4DA8" w:rsidP="00DC4DA8">
      <w:pPr>
        <w:spacing w:after="120"/>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Calibri"/>
          <w:szCs w:val="20"/>
        </w:rPr>
      </w:pPr>
    </w:p>
    <w:p w:rsidR="00DC4DA8" w:rsidRPr="00C575CC" w:rsidRDefault="00DC4DA8" w:rsidP="00DC4DA8">
      <w:pPr>
        <w:jc w:val="right"/>
        <w:rPr>
          <w:rFonts w:ascii="Franklin Gothic Book" w:hAnsi="Franklin Gothic Book" w:cs="Calibri"/>
          <w:szCs w:val="20"/>
        </w:rPr>
      </w:pPr>
    </w:p>
    <w:p w:rsidR="00DC4DA8" w:rsidRPr="00C575CC" w:rsidRDefault="00DC4DA8" w:rsidP="00DC4DA8">
      <w:pPr>
        <w:jc w:val="right"/>
        <w:rPr>
          <w:rFonts w:ascii="Franklin Gothic Book" w:hAnsi="Franklin Gothic Book" w:cs="Calibri"/>
          <w:szCs w:val="20"/>
        </w:rPr>
      </w:pPr>
    </w:p>
    <w:p w:rsidR="00DC4DA8" w:rsidRDefault="00DC4DA8" w:rsidP="00DC4DA8">
      <w:pPr>
        <w:spacing w:after="120"/>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B34B68" w:rsidRPr="00410650" w:rsidRDefault="00410650" w:rsidP="00410650">
      <w:pPr>
        <w:tabs>
          <w:tab w:val="left" w:pos="7455"/>
        </w:tabs>
        <w:rPr>
          <w:sz w:val="18"/>
          <w:szCs w:val="18"/>
        </w:rPr>
      </w:pPr>
      <w:r>
        <w:rPr>
          <w:sz w:val="18"/>
          <w:szCs w:val="18"/>
        </w:rPr>
        <w:tab/>
      </w:r>
    </w:p>
    <w:sectPr w:rsidR="00B34B68" w:rsidRPr="00410650" w:rsidSect="00005E7F">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64E" w:rsidRDefault="0035564E">
      <w:r>
        <w:separator/>
      </w:r>
    </w:p>
  </w:endnote>
  <w:endnote w:type="continuationSeparator" w:id="0">
    <w:p w:rsidR="0035564E" w:rsidRDefault="0035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290515264"/>
      <w:docPartObj>
        <w:docPartGallery w:val="Page Numbers (Bottom of Page)"/>
        <w:docPartUnique/>
      </w:docPartObj>
    </w:sdtPr>
    <w:sdtContent>
      <w:sdt>
        <w:sdtPr>
          <w:rPr>
            <w:rFonts w:asciiTheme="minorHAnsi" w:hAnsiTheme="minorHAnsi" w:cstheme="minorHAnsi"/>
            <w:sz w:val="16"/>
            <w:szCs w:val="16"/>
          </w:rPr>
          <w:id w:val="535633202"/>
          <w:docPartObj>
            <w:docPartGallery w:val="Page Numbers (Top of Page)"/>
            <w:docPartUnique/>
          </w:docPartObj>
        </w:sdtPr>
        <w:sdtContent>
          <w:p w:rsidR="00BB1D80" w:rsidRPr="002F3E00" w:rsidRDefault="00BB1D80" w:rsidP="002524E0">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70224A">
              <w:rPr>
                <w:rFonts w:asciiTheme="minorHAnsi" w:hAnsiTheme="minorHAnsi" w:cstheme="minorHAnsi"/>
                <w:bCs/>
                <w:noProof/>
                <w:sz w:val="16"/>
                <w:szCs w:val="16"/>
              </w:rPr>
              <w:t>22</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70224A">
              <w:rPr>
                <w:rFonts w:asciiTheme="minorHAnsi" w:hAnsiTheme="minorHAnsi" w:cstheme="minorHAnsi"/>
                <w:bCs/>
                <w:noProof/>
                <w:sz w:val="16"/>
                <w:szCs w:val="16"/>
              </w:rPr>
              <w:t>72</w:t>
            </w:r>
            <w:r w:rsidRPr="002F3E00">
              <w:rPr>
                <w:rFonts w:asciiTheme="minorHAnsi" w:hAnsiTheme="minorHAnsi" w:cstheme="minorHAnsi"/>
                <w:bCs/>
                <w:sz w:val="16"/>
                <w:szCs w:val="16"/>
              </w:rPr>
              <w:fldChar w:fldCharType="end"/>
            </w:r>
          </w:p>
        </w:sdtContent>
      </w:sdt>
    </w:sdtContent>
  </w:sdt>
  <w:p w:rsidR="00BB1D80" w:rsidRPr="0072759C" w:rsidRDefault="00BB1D80"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80" w:rsidRPr="007E6E7A" w:rsidRDefault="00BB1D80">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BB1D80" w:rsidRPr="00721CC5" w:rsidRDefault="00BB1D80">
    <w:pPr>
      <w:pStyle w:val="Stopka"/>
      <w:tabs>
        <w:tab w:val="clear" w:pos="4536"/>
        <w:tab w:val="clear" w:pos="9072"/>
      </w:tabs>
    </w:pPr>
  </w:p>
  <w:p w:rsidR="00BB1D80" w:rsidRPr="00721CC5" w:rsidRDefault="00BB1D80">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64E" w:rsidRDefault="0035564E">
      <w:r>
        <w:separator/>
      </w:r>
    </w:p>
  </w:footnote>
  <w:footnote w:type="continuationSeparator" w:id="0">
    <w:p w:rsidR="0035564E" w:rsidRDefault="0035564E">
      <w:r>
        <w:continuationSeparator/>
      </w:r>
    </w:p>
  </w:footnote>
  <w:footnote w:id="1">
    <w:p w:rsidR="00BB1D80" w:rsidRPr="00E00487" w:rsidRDefault="00BB1D80" w:rsidP="00EC4FA6">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80" w:rsidRDefault="00BB1D80">
    <w:pPr>
      <w:pStyle w:val="Nagwek"/>
    </w:pPr>
  </w:p>
  <w:p w:rsidR="00BB1D80" w:rsidRPr="00A802F0" w:rsidRDefault="00BB1D80" w:rsidP="00D96418">
    <w:pPr>
      <w:pStyle w:val="Nagwek"/>
      <w:jc w:val="right"/>
      <w:rPr>
        <w:sz w:val="14"/>
      </w:rPr>
    </w:pPr>
    <w:r w:rsidRPr="00A802F0">
      <w:rPr>
        <w:rFonts w:cstheme="minorHAnsi"/>
        <w:b/>
        <w:sz w:val="14"/>
        <w:szCs w:val="22"/>
      </w:rPr>
      <w:t>Oznaczeni</w:t>
    </w:r>
    <w:r>
      <w:rPr>
        <w:rFonts w:cstheme="minorHAnsi"/>
        <w:b/>
        <w:sz w:val="14"/>
        <w:szCs w:val="22"/>
      </w:rPr>
      <w:t xml:space="preserve">e postępowania: </w:t>
    </w:r>
    <w:r>
      <w:rPr>
        <w:rFonts w:cstheme="minorHAnsi"/>
        <w:b/>
        <w:sz w:val="14"/>
        <w:szCs w:val="14"/>
      </w:rPr>
      <w:t>NZ/4100/1300007686</w:t>
    </w:r>
    <w:r w:rsidRPr="00B142A2">
      <w:rPr>
        <w:rFonts w:cstheme="minorHAnsi"/>
        <w:b/>
        <w:sz w:val="14"/>
        <w:szCs w:val="14"/>
      </w:rPr>
      <w:t>/2019</w:t>
    </w:r>
  </w:p>
  <w:p w:rsidR="00BB1D80" w:rsidRDefault="00BB1D80" w:rsidP="00D96418">
    <w:pPr>
      <w:pStyle w:val="Nagwek"/>
      <w:jc w:val="right"/>
      <w:rPr>
        <w:sz w:val="22"/>
      </w:rPr>
    </w:pPr>
  </w:p>
  <w:p w:rsidR="00BB1D80" w:rsidRDefault="00BB1D80" w:rsidP="00D96418">
    <w:pPr>
      <w:pStyle w:val="Nagwek"/>
      <w:jc w:val="right"/>
      <w:rPr>
        <w:sz w:val="22"/>
      </w:rPr>
    </w:pPr>
  </w:p>
  <w:p w:rsidR="00BB1D80" w:rsidRDefault="00BB1D80" w:rsidP="00D96418">
    <w:pPr>
      <w:pStyle w:val="Nagwek"/>
      <w:jc w:val="right"/>
      <w:rPr>
        <w:sz w:val="22"/>
      </w:rPr>
    </w:pPr>
  </w:p>
  <w:p w:rsidR="00BB1D80" w:rsidRDefault="00BB1D80" w:rsidP="00D96418">
    <w:pPr>
      <w:pStyle w:val="Nagwek"/>
      <w:jc w:val="right"/>
      <w:rPr>
        <w:sz w:val="22"/>
      </w:rPr>
    </w:pPr>
  </w:p>
  <w:p w:rsidR="00BB1D80" w:rsidRPr="00E22844" w:rsidRDefault="00BB1D80"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7FD34E31" wp14:editId="686BA54F">
          <wp:simplePos x="0" y="0"/>
          <wp:positionH relativeFrom="page">
            <wp:posOffset>716280</wp:posOffset>
          </wp:positionH>
          <wp:positionV relativeFrom="page">
            <wp:posOffset>304800</wp:posOffset>
          </wp:positionV>
          <wp:extent cx="1257300" cy="449580"/>
          <wp:effectExtent l="0" t="0" r="0" b="7620"/>
          <wp:wrapSquare wrapText="bothSides"/>
          <wp:docPr id="4" name="Obraz 4"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80" w:rsidRDefault="00BB1D80">
    <w:pPr>
      <w:pStyle w:val="Nagwek"/>
      <w:tabs>
        <w:tab w:val="clear" w:pos="4536"/>
        <w:tab w:val="clear" w:pos="9072"/>
      </w:tabs>
    </w:pPr>
    <w:r>
      <w:rPr>
        <w:noProof/>
      </w:rPr>
      <w:drawing>
        <wp:anchor distT="0" distB="0" distL="114300" distR="114300" simplePos="0" relativeHeight="251656704" behindDoc="1" locked="0" layoutInCell="0" allowOverlap="1" wp14:anchorId="04B1BD1E" wp14:editId="31B0CD37">
          <wp:simplePos x="0" y="0"/>
          <wp:positionH relativeFrom="page">
            <wp:posOffset>0</wp:posOffset>
          </wp:positionH>
          <wp:positionV relativeFrom="page">
            <wp:posOffset>0</wp:posOffset>
          </wp:positionV>
          <wp:extent cx="2807970" cy="914400"/>
          <wp:effectExtent l="0" t="0" r="0" b="0"/>
          <wp:wrapNone/>
          <wp:docPr id="5" name="Obraz 5"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1D80" w:rsidRDefault="00BB1D80">
    <w:pPr>
      <w:pStyle w:val="Nagwek"/>
      <w:tabs>
        <w:tab w:val="clear" w:pos="4536"/>
        <w:tab w:val="clear" w:pos="9072"/>
      </w:tabs>
    </w:pPr>
  </w:p>
  <w:p w:rsidR="00BB1D80" w:rsidRDefault="00BB1D80">
    <w:pPr>
      <w:pStyle w:val="Nagwek"/>
      <w:tabs>
        <w:tab w:val="clear" w:pos="4536"/>
        <w:tab w:val="clear" w:pos="9072"/>
      </w:tabs>
    </w:pPr>
  </w:p>
  <w:p w:rsidR="00BB1D80" w:rsidRDefault="00BB1D80">
    <w:pPr>
      <w:pStyle w:val="Nagwek"/>
      <w:tabs>
        <w:tab w:val="clear" w:pos="4536"/>
        <w:tab w:val="clear" w:pos="9072"/>
      </w:tabs>
    </w:pPr>
  </w:p>
  <w:p w:rsidR="00BB1D80" w:rsidRDefault="00BB1D80">
    <w:pPr>
      <w:pStyle w:val="Nagwek"/>
      <w:tabs>
        <w:tab w:val="clear" w:pos="4536"/>
        <w:tab w:val="clear" w:pos="9072"/>
      </w:tabs>
    </w:pPr>
  </w:p>
  <w:p w:rsidR="00BB1D80" w:rsidRDefault="00BB1D80">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4F6CB7"/>
    <w:multiLevelType w:val="multilevel"/>
    <w:tmpl w:val="D44609BA"/>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4B505E"/>
    <w:multiLevelType w:val="hybridMultilevel"/>
    <w:tmpl w:val="0CDCBB3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8C0808"/>
    <w:multiLevelType w:val="hybridMultilevel"/>
    <w:tmpl w:val="BCC8E500"/>
    <w:lvl w:ilvl="0" w:tplc="FBB84E44">
      <w:start w:val="1"/>
      <w:numFmt w:val="decimal"/>
      <w:lvlText w:val="%1."/>
      <w:lvlJc w:val="left"/>
      <w:pPr>
        <w:ind w:left="2084" w:hanging="720"/>
      </w:pPr>
      <w:rPr>
        <w:rFonts w:ascii="Verdana" w:eastAsia="Calibri" w:hAnsi="Verdana" w:cs="Times New Roman"/>
        <w:b w:val="0"/>
        <w:sz w:val="18"/>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690233"/>
    <w:multiLevelType w:val="hybridMultilevel"/>
    <w:tmpl w:val="089E0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FB7BDB"/>
    <w:multiLevelType w:val="multilevel"/>
    <w:tmpl w:val="E12E2810"/>
    <w:lvl w:ilvl="0">
      <w:start w:val="3"/>
      <w:numFmt w:val="decimal"/>
      <w:lvlText w:val="%1."/>
      <w:lvlJc w:val="left"/>
      <w:pPr>
        <w:ind w:left="495" w:hanging="495"/>
      </w:pPr>
      <w:rPr>
        <w:rFonts w:hint="default"/>
      </w:rPr>
    </w:lvl>
    <w:lvl w:ilvl="1">
      <w:start w:val="9"/>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1852DB"/>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E76D8D"/>
    <w:multiLevelType w:val="hybridMultilevel"/>
    <w:tmpl w:val="CC0C7E00"/>
    <w:lvl w:ilvl="0" w:tplc="126C27C8">
      <w:start w:val="1"/>
      <w:numFmt w:val="decimal"/>
      <w:lvlText w:val="%1."/>
      <w:lvlJc w:val="left"/>
      <w:pPr>
        <w:ind w:left="1004" w:hanging="720"/>
      </w:pPr>
      <w:rPr>
        <w:rFonts w:hint="default"/>
        <w:b w:val="0"/>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1714B4"/>
    <w:multiLevelType w:val="multilevel"/>
    <w:tmpl w:val="FF1C7482"/>
    <w:lvl w:ilvl="0">
      <w:start w:val="1"/>
      <w:numFmt w:val="decimal"/>
      <w:lvlText w:val="%1."/>
      <w:lvlJc w:val="left"/>
      <w:pPr>
        <w:ind w:left="720" w:hanging="360"/>
      </w:pPr>
      <w:rPr>
        <w:rFonts w:ascii="Franklin Gothic Book" w:hAnsi="Franklin Gothic Book" w:hint="default"/>
        <w:b w:val="0"/>
        <w:sz w:val="20"/>
        <w:szCs w:val="20"/>
      </w:rPr>
    </w:lvl>
    <w:lvl w:ilvl="1">
      <w:start w:val="1"/>
      <w:numFmt w:val="decimal"/>
      <w:lvlText w:val="%1.%2."/>
      <w:lvlJc w:val="left"/>
      <w:pPr>
        <w:ind w:left="1152" w:hanging="432"/>
      </w:pPr>
      <w:rPr>
        <w:b w:val="0"/>
      </w:rPr>
    </w:lvl>
    <w:lvl w:ilvl="2">
      <w:start w:val="1"/>
      <w:numFmt w:val="decimal"/>
      <w:lvlText w:val="%1.%2.%3."/>
      <w:lvlJc w:val="left"/>
      <w:pPr>
        <w:ind w:left="1584" w:hanging="504"/>
      </w:pPr>
      <w:rPr>
        <w:sz w:val="20"/>
        <w:szCs w:val="2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6331BAF"/>
    <w:multiLevelType w:val="multilevel"/>
    <w:tmpl w:val="A5D67E1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3" w15:restartNumberingAfterBreak="0">
    <w:nsid w:val="29B36A31"/>
    <w:multiLevelType w:val="multilevel"/>
    <w:tmpl w:val="30327F62"/>
    <w:lvl w:ilvl="0">
      <w:start w:val="3"/>
      <w:numFmt w:val="decimal"/>
      <w:lvlText w:val="%1."/>
      <w:lvlJc w:val="left"/>
      <w:pPr>
        <w:ind w:left="600" w:hanging="600"/>
      </w:pPr>
      <w:rPr>
        <w:rFonts w:hint="default"/>
      </w:rPr>
    </w:lvl>
    <w:lvl w:ilvl="1">
      <w:start w:val="11"/>
      <w:numFmt w:val="decimal"/>
      <w:lvlText w:val="%1.%2."/>
      <w:lvlJc w:val="left"/>
      <w:pPr>
        <w:ind w:left="1201" w:hanging="60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24"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30"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1"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2" w15:restartNumberingAfterBreak="0">
    <w:nsid w:val="3DF655CC"/>
    <w:multiLevelType w:val="hybridMultilevel"/>
    <w:tmpl w:val="8932DC6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ECD78CE"/>
    <w:multiLevelType w:val="multilevel"/>
    <w:tmpl w:val="68F03972"/>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color w:val="auto"/>
        <w:sz w:val="20"/>
        <w:szCs w:val="20"/>
      </w:rPr>
    </w:lvl>
    <w:lvl w:ilvl="2">
      <w:start w:val="1"/>
      <w:numFmt w:val="decimal"/>
      <w:lvlText w:val="%1.%2.%3."/>
      <w:lvlJc w:val="left"/>
      <w:pPr>
        <w:ind w:left="1497" w:hanging="504"/>
      </w:pPr>
      <w:rPr>
        <w:rFonts w:ascii="Franklin Gothic Book" w:hAnsi="Franklin Gothic Book"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37"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6154667"/>
    <w:multiLevelType w:val="hybridMultilevel"/>
    <w:tmpl w:val="490268F6"/>
    <w:lvl w:ilvl="0" w:tplc="0415000F">
      <w:start w:val="1"/>
      <w:numFmt w:val="decimal"/>
      <w:lvlText w:val="%1."/>
      <w:lvlJc w:val="left"/>
      <w:pPr>
        <w:ind w:left="720" w:hanging="360"/>
      </w:pPr>
      <w:rPr>
        <w:rFonts w:hint="default"/>
      </w:rPr>
    </w:lvl>
    <w:lvl w:ilvl="1" w:tplc="0D721C98">
      <w:start w:val="1"/>
      <w:numFmt w:val="lowerLetter"/>
      <w:lvlText w:val="%2."/>
      <w:lvlJc w:val="left"/>
      <w:pPr>
        <w:ind w:left="1440" w:hanging="360"/>
      </w:pPr>
      <w:rPr>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2F4920"/>
    <w:multiLevelType w:val="multilevel"/>
    <w:tmpl w:val="B7B05202"/>
    <w:lvl w:ilvl="0">
      <w:start w:val="1"/>
      <w:numFmt w:val="decimal"/>
      <w:lvlText w:val="%1."/>
      <w:lvlJc w:val="left"/>
      <w:pPr>
        <w:ind w:left="720" w:hanging="360"/>
      </w:pPr>
    </w:lvl>
    <w:lvl w:ilvl="1">
      <w:start w:val="1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81A3F74"/>
    <w:multiLevelType w:val="hybridMultilevel"/>
    <w:tmpl w:val="8B8267EA"/>
    <w:lvl w:ilvl="0" w:tplc="FBB84E44">
      <w:start w:val="1"/>
      <w:numFmt w:val="decimal"/>
      <w:lvlText w:val="%1."/>
      <w:lvlJc w:val="left"/>
      <w:pPr>
        <w:ind w:left="1080" w:hanging="720"/>
      </w:pPr>
      <w:rPr>
        <w:rFonts w:ascii="Verdana" w:eastAsia="Calibri" w:hAnsi="Verdana" w:cs="Times New Roman"/>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A97A4A"/>
    <w:multiLevelType w:val="multilevel"/>
    <w:tmpl w:val="D0B092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DD7FEC"/>
    <w:multiLevelType w:val="multilevel"/>
    <w:tmpl w:val="246A568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ascii="Verdana" w:hAnsi="Verdana" w:hint="default"/>
        <w:b w:val="0"/>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78853EE"/>
    <w:multiLevelType w:val="multilevel"/>
    <w:tmpl w:val="0F2695F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A757F54"/>
    <w:multiLevelType w:val="hybridMultilevel"/>
    <w:tmpl w:val="B4EC6D64"/>
    <w:lvl w:ilvl="0" w:tplc="04150017">
      <w:start w:val="1"/>
      <w:numFmt w:val="lowerLetter"/>
      <w:lvlText w:val="%1)"/>
      <w:lvlJc w:val="left"/>
      <w:pPr>
        <w:ind w:left="720" w:hanging="360"/>
      </w:pPr>
      <w:rPr>
        <w:rFonts w:hint="default"/>
        <w:b w:val="0"/>
      </w:rPr>
    </w:lvl>
    <w:lvl w:ilvl="1" w:tplc="F5D810DC">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4003AB"/>
    <w:multiLevelType w:val="multilevel"/>
    <w:tmpl w:val="A866F5E8"/>
    <w:lvl w:ilvl="0">
      <w:start w:val="1"/>
      <w:numFmt w:val="decimal"/>
      <w:lvlText w:val="%1."/>
      <w:lvlJc w:val="left"/>
      <w:pPr>
        <w:ind w:left="420" w:hanging="420"/>
      </w:pPr>
      <w:rPr>
        <w:rFonts w:hint="default"/>
      </w:rPr>
    </w:lvl>
    <w:lvl w:ilvl="1">
      <w:start w:val="1"/>
      <w:numFmt w:val="decimal"/>
      <w:lvlText w:val="%1.%2."/>
      <w:lvlJc w:val="left"/>
      <w:pPr>
        <w:ind w:left="720" w:hanging="720"/>
      </w:pPr>
      <w:rPr>
        <w:rFonts w:ascii="Verdana" w:hAnsi="Verdana"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2E7840"/>
    <w:multiLevelType w:val="hybridMultilevel"/>
    <w:tmpl w:val="4AF06002"/>
    <w:lvl w:ilvl="0" w:tplc="B074C264">
      <w:start w:val="1"/>
      <w:numFmt w:val="decimal"/>
      <w:lvlText w:val="%1."/>
      <w:lvlJc w:val="left"/>
      <w:pPr>
        <w:ind w:left="1004" w:hanging="720"/>
      </w:pPr>
      <w:rPr>
        <w:rFonts w:hint="default"/>
        <w:b w:val="0"/>
        <w:color w:val="auto"/>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036733"/>
    <w:multiLevelType w:val="multilevel"/>
    <w:tmpl w:val="B56CA91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5"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5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7"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57C1901"/>
    <w:multiLevelType w:val="multilevel"/>
    <w:tmpl w:val="ACE2DB4A"/>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666A3849"/>
    <w:multiLevelType w:val="multilevel"/>
    <w:tmpl w:val="03AC4B92"/>
    <w:lvl w:ilvl="0">
      <w:start w:val="3"/>
      <w:numFmt w:val="decimal"/>
      <w:lvlText w:val="%1."/>
      <w:lvlJc w:val="left"/>
      <w:pPr>
        <w:ind w:left="600" w:hanging="600"/>
      </w:pPr>
      <w:rPr>
        <w:rFonts w:hint="default"/>
      </w:rPr>
    </w:lvl>
    <w:lvl w:ilvl="1">
      <w:start w:val="13"/>
      <w:numFmt w:val="decimal"/>
      <w:lvlText w:val="%1.%2."/>
      <w:lvlJc w:val="left"/>
      <w:pPr>
        <w:ind w:left="1200" w:hanging="60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0"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62"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DF4663D"/>
    <w:multiLevelType w:val="multilevel"/>
    <w:tmpl w:val="FADEC6D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65"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2271179"/>
    <w:multiLevelType w:val="multilevel"/>
    <w:tmpl w:val="C95C6802"/>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7"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75E646D6"/>
    <w:multiLevelType w:val="multilevel"/>
    <w:tmpl w:val="96465F12"/>
    <w:lvl w:ilvl="0">
      <w:start w:val="1"/>
      <w:numFmt w:val="decimal"/>
      <w:lvlText w:val="%1."/>
      <w:lvlJc w:val="left"/>
      <w:pPr>
        <w:ind w:left="86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802" w:hanging="720"/>
      </w:pPr>
      <w:rPr>
        <w:rFonts w:hint="default"/>
      </w:rPr>
    </w:lvl>
    <w:lvl w:ilvl="3">
      <w:start w:val="1"/>
      <w:numFmt w:val="decimal"/>
      <w:isLgl/>
      <w:lvlText w:val="%1.%2.%3.%4."/>
      <w:lvlJc w:val="left"/>
      <w:pPr>
        <w:ind w:left="2092" w:hanging="720"/>
      </w:pPr>
      <w:rPr>
        <w:rFonts w:hint="default"/>
      </w:rPr>
    </w:lvl>
    <w:lvl w:ilvl="4">
      <w:start w:val="1"/>
      <w:numFmt w:val="decimal"/>
      <w:isLgl/>
      <w:lvlText w:val="%1.%2.%3.%4.%5."/>
      <w:lvlJc w:val="left"/>
      <w:pPr>
        <w:ind w:left="2382" w:hanging="720"/>
      </w:pPr>
      <w:rPr>
        <w:rFonts w:hint="default"/>
      </w:rPr>
    </w:lvl>
    <w:lvl w:ilvl="5">
      <w:start w:val="1"/>
      <w:numFmt w:val="decimal"/>
      <w:isLgl/>
      <w:lvlText w:val="%1.%2.%3.%4.%5.%6."/>
      <w:lvlJc w:val="left"/>
      <w:pPr>
        <w:ind w:left="3032"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3612" w:hanging="1080"/>
      </w:pPr>
      <w:rPr>
        <w:rFonts w:hint="default"/>
      </w:rPr>
    </w:lvl>
    <w:lvl w:ilvl="8">
      <w:start w:val="1"/>
      <w:numFmt w:val="decimal"/>
      <w:isLgl/>
      <w:lvlText w:val="%1.%2.%3.%4.%5.%6.%7.%8.%9."/>
      <w:lvlJc w:val="left"/>
      <w:pPr>
        <w:ind w:left="4262" w:hanging="1440"/>
      </w:pPr>
      <w:rPr>
        <w:rFonts w:hint="default"/>
      </w:rPr>
    </w:lvl>
  </w:abstractNum>
  <w:abstractNum w:abstractNumId="69"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72" w15:restartNumberingAfterBreak="0">
    <w:nsid w:val="7D975957"/>
    <w:multiLevelType w:val="multilevel"/>
    <w:tmpl w:val="0415001F"/>
    <w:lvl w:ilvl="0">
      <w:start w:val="1"/>
      <w:numFmt w:val="decimal"/>
      <w:lvlText w:val="%1."/>
      <w:lvlJc w:val="left"/>
      <w:pPr>
        <w:ind w:left="360" w:hanging="360"/>
      </w:pPr>
      <w:rPr>
        <w:rFonts w:hint="default"/>
        <w:sz w:val="1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24"/>
  </w:num>
  <w:num w:numId="3">
    <w:abstractNumId w:val="62"/>
  </w:num>
  <w:num w:numId="4">
    <w:abstractNumId w:val="48"/>
  </w:num>
  <w:num w:numId="5">
    <w:abstractNumId w:val="44"/>
  </w:num>
  <w:num w:numId="6">
    <w:abstractNumId w:val="27"/>
  </w:num>
  <w:num w:numId="7">
    <w:abstractNumId w:val="33"/>
  </w:num>
  <w:num w:numId="8">
    <w:abstractNumId w:val="3"/>
  </w:num>
  <w:num w:numId="9">
    <w:abstractNumId w:val="9"/>
  </w:num>
  <w:num w:numId="10">
    <w:abstractNumId w:val="2"/>
  </w:num>
  <w:num w:numId="11">
    <w:abstractNumId w:val="16"/>
  </w:num>
  <w:num w:numId="12">
    <w:abstractNumId w:val="35"/>
  </w:num>
  <w:num w:numId="13">
    <w:abstractNumId w:val="43"/>
  </w:num>
  <w:num w:numId="14">
    <w:abstractNumId w:val="65"/>
  </w:num>
  <w:num w:numId="15">
    <w:abstractNumId w:val="47"/>
  </w:num>
  <w:num w:numId="16">
    <w:abstractNumId w:val="28"/>
  </w:num>
  <w:num w:numId="17">
    <w:abstractNumId w:val="58"/>
  </w:num>
  <w:num w:numId="18">
    <w:abstractNumId w:val="45"/>
  </w:num>
  <w:num w:numId="19">
    <w:abstractNumId w:val="41"/>
  </w:num>
  <w:num w:numId="20">
    <w:abstractNumId w:val="37"/>
  </w:num>
  <w:num w:numId="21">
    <w:abstractNumId w:val="15"/>
  </w:num>
  <w:num w:numId="22">
    <w:abstractNumId w:val="66"/>
  </w:num>
  <w:num w:numId="23">
    <w:abstractNumId w:val="20"/>
  </w:num>
  <w:num w:numId="24">
    <w:abstractNumId w:val="26"/>
  </w:num>
  <w:num w:numId="25">
    <w:abstractNumId w:val="11"/>
  </w:num>
  <w:num w:numId="26">
    <w:abstractNumId w:val="19"/>
  </w:num>
  <w:num w:numId="27">
    <w:abstractNumId w:val="50"/>
  </w:num>
  <w:num w:numId="28">
    <w:abstractNumId w:val="7"/>
  </w:num>
  <w:num w:numId="29">
    <w:abstractNumId w:val="57"/>
  </w:num>
  <w:num w:numId="30">
    <w:abstractNumId w:val="5"/>
  </w:num>
  <w:num w:numId="31">
    <w:abstractNumId w:val="1"/>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46"/>
  </w:num>
  <w:num w:numId="35">
    <w:abstractNumId w:val="42"/>
  </w:num>
  <w:num w:numId="36">
    <w:abstractNumId w:val="55"/>
  </w:num>
  <w:num w:numId="37">
    <w:abstractNumId w:val="70"/>
  </w:num>
  <w:num w:numId="38">
    <w:abstractNumId w:val="54"/>
  </w:num>
  <w:num w:numId="39">
    <w:abstractNumId w:val="10"/>
  </w:num>
  <w:num w:numId="40">
    <w:abstractNumId w:val="18"/>
  </w:num>
  <w:num w:numId="41">
    <w:abstractNumId w:val="36"/>
  </w:num>
  <w:num w:numId="42">
    <w:abstractNumId w:val="29"/>
  </w:num>
  <w:num w:numId="43">
    <w:abstractNumId w:val="39"/>
  </w:num>
  <w:num w:numId="44">
    <w:abstractNumId w:val="71"/>
  </w:num>
  <w:num w:numId="45">
    <w:abstractNumId w:val="52"/>
  </w:num>
  <w:num w:numId="46">
    <w:abstractNumId w:val="67"/>
  </w:num>
  <w:num w:numId="47">
    <w:abstractNumId w:val="0"/>
  </w:num>
  <w:num w:numId="48">
    <w:abstractNumId w:val="69"/>
  </w:num>
  <w:num w:numId="49">
    <w:abstractNumId w:val="63"/>
  </w:num>
  <w:num w:numId="50">
    <w:abstractNumId w:val="34"/>
  </w:num>
  <w:num w:numId="51">
    <w:abstractNumId w:val="30"/>
  </w:num>
  <w:num w:numId="52">
    <w:abstractNumId w:val="64"/>
  </w:num>
  <w:num w:numId="53">
    <w:abstractNumId w:val="31"/>
  </w:num>
  <w:num w:numId="54">
    <w:abstractNumId w:val="17"/>
  </w:num>
  <w:num w:numId="55">
    <w:abstractNumId w:val="61"/>
  </w:num>
  <w:num w:numId="56">
    <w:abstractNumId w:val="4"/>
  </w:num>
  <w:num w:numId="57">
    <w:abstractNumId w:val="25"/>
  </w:num>
  <w:num w:numId="58">
    <w:abstractNumId w:val="22"/>
  </w:num>
  <w:num w:numId="59">
    <w:abstractNumId w:val="53"/>
  </w:num>
  <w:num w:numId="60">
    <w:abstractNumId w:val="38"/>
  </w:num>
  <w:num w:numId="61">
    <w:abstractNumId w:val="6"/>
  </w:num>
  <w:num w:numId="62">
    <w:abstractNumId w:val="21"/>
  </w:num>
  <w:num w:numId="63">
    <w:abstractNumId w:val="49"/>
  </w:num>
  <w:num w:numId="64">
    <w:abstractNumId w:val="12"/>
  </w:num>
  <w:num w:numId="65">
    <w:abstractNumId w:val="23"/>
  </w:num>
  <w:num w:numId="66">
    <w:abstractNumId w:val="59"/>
  </w:num>
  <w:num w:numId="67">
    <w:abstractNumId w:val="60"/>
  </w:num>
  <w:num w:numId="68">
    <w:abstractNumId w:val="14"/>
  </w:num>
  <w:num w:numId="69">
    <w:abstractNumId w:val="32"/>
  </w:num>
  <w:num w:numId="70">
    <w:abstractNumId w:val="68"/>
  </w:num>
  <w:num w:numId="71">
    <w:abstractNumId w:val="72"/>
  </w:num>
  <w:num w:numId="72">
    <w:abstractNumId w:val="40"/>
  </w:num>
  <w:num w:numId="73">
    <w:abstractNumId w:va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A25"/>
    <w:rsid w:val="0001207E"/>
    <w:rsid w:val="0001258B"/>
    <w:rsid w:val="00012DD1"/>
    <w:rsid w:val="00013298"/>
    <w:rsid w:val="00013426"/>
    <w:rsid w:val="0001345B"/>
    <w:rsid w:val="0001414D"/>
    <w:rsid w:val="000144AC"/>
    <w:rsid w:val="000157B7"/>
    <w:rsid w:val="0001610B"/>
    <w:rsid w:val="000166AD"/>
    <w:rsid w:val="0001679E"/>
    <w:rsid w:val="00016CC3"/>
    <w:rsid w:val="00017468"/>
    <w:rsid w:val="00017975"/>
    <w:rsid w:val="00021985"/>
    <w:rsid w:val="00021FB9"/>
    <w:rsid w:val="00022AA7"/>
    <w:rsid w:val="0002326B"/>
    <w:rsid w:val="00023780"/>
    <w:rsid w:val="000242C5"/>
    <w:rsid w:val="0002448B"/>
    <w:rsid w:val="000245AE"/>
    <w:rsid w:val="000245B5"/>
    <w:rsid w:val="000253D5"/>
    <w:rsid w:val="00025721"/>
    <w:rsid w:val="0002753D"/>
    <w:rsid w:val="000276A0"/>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4651"/>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334C"/>
    <w:rsid w:val="00064668"/>
    <w:rsid w:val="00064E15"/>
    <w:rsid w:val="00065E57"/>
    <w:rsid w:val="0006683F"/>
    <w:rsid w:val="00067DD0"/>
    <w:rsid w:val="00070181"/>
    <w:rsid w:val="000711DE"/>
    <w:rsid w:val="000713C6"/>
    <w:rsid w:val="0007143F"/>
    <w:rsid w:val="000716B6"/>
    <w:rsid w:val="00071EAB"/>
    <w:rsid w:val="000721AA"/>
    <w:rsid w:val="00072777"/>
    <w:rsid w:val="000744C6"/>
    <w:rsid w:val="00074B99"/>
    <w:rsid w:val="000750DE"/>
    <w:rsid w:val="00077578"/>
    <w:rsid w:val="0008026A"/>
    <w:rsid w:val="00080AB1"/>
    <w:rsid w:val="00082515"/>
    <w:rsid w:val="000827D5"/>
    <w:rsid w:val="00085171"/>
    <w:rsid w:val="000854EE"/>
    <w:rsid w:val="000856A0"/>
    <w:rsid w:val="00085C6F"/>
    <w:rsid w:val="00086800"/>
    <w:rsid w:val="00086ACB"/>
    <w:rsid w:val="00086FA9"/>
    <w:rsid w:val="00086FD2"/>
    <w:rsid w:val="00087237"/>
    <w:rsid w:val="000906E5"/>
    <w:rsid w:val="000926E4"/>
    <w:rsid w:val="0009296A"/>
    <w:rsid w:val="000929CA"/>
    <w:rsid w:val="00092EF0"/>
    <w:rsid w:val="00093639"/>
    <w:rsid w:val="00094C28"/>
    <w:rsid w:val="00095DFA"/>
    <w:rsid w:val="000965A0"/>
    <w:rsid w:val="000970A3"/>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42"/>
    <w:rsid w:val="000A6998"/>
    <w:rsid w:val="000A6A05"/>
    <w:rsid w:val="000A7481"/>
    <w:rsid w:val="000B0D84"/>
    <w:rsid w:val="000B0E37"/>
    <w:rsid w:val="000B1365"/>
    <w:rsid w:val="000B26CE"/>
    <w:rsid w:val="000B31E2"/>
    <w:rsid w:val="000B38B6"/>
    <w:rsid w:val="000B6AD1"/>
    <w:rsid w:val="000B6EE9"/>
    <w:rsid w:val="000C03F7"/>
    <w:rsid w:val="000C050A"/>
    <w:rsid w:val="000C0E71"/>
    <w:rsid w:val="000C170C"/>
    <w:rsid w:val="000C2632"/>
    <w:rsid w:val="000C37F4"/>
    <w:rsid w:val="000C3BDA"/>
    <w:rsid w:val="000C4D64"/>
    <w:rsid w:val="000C58CA"/>
    <w:rsid w:val="000C602D"/>
    <w:rsid w:val="000C7209"/>
    <w:rsid w:val="000C77CC"/>
    <w:rsid w:val="000D0062"/>
    <w:rsid w:val="000D0A96"/>
    <w:rsid w:val="000D13EA"/>
    <w:rsid w:val="000D1C51"/>
    <w:rsid w:val="000D22BE"/>
    <w:rsid w:val="000D2520"/>
    <w:rsid w:val="000D2966"/>
    <w:rsid w:val="000D2A5D"/>
    <w:rsid w:val="000D4439"/>
    <w:rsid w:val="000D4608"/>
    <w:rsid w:val="000D5DB1"/>
    <w:rsid w:val="000D6150"/>
    <w:rsid w:val="000D6E03"/>
    <w:rsid w:val="000D72FD"/>
    <w:rsid w:val="000D7B02"/>
    <w:rsid w:val="000E12B4"/>
    <w:rsid w:val="000E134B"/>
    <w:rsid w:val="000E148D"/>
    <w:rsid w:val="000E18B9"/>
    <w:rsid w:val="000E1935"/>
    <w:rsid w:val="000E1C24"/>
    <w:rsid w:val="000E212A"/>
    <w:rsid w:val="000E2486"/>
    <w:rsid w:val="000E358C"/>
    <w:rsid w:val="000E3E87"/>
    <w:rsid w:val="000E3EBA"/>
    <w:rsid w:val="000E4656"/>
    <w:rsid w:val="000E5BA8"/>
    <w:rsid w:val="000E63A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14C"/>
    <w:rsid w:val="0010632A"/>
    <w:rsid w:val="0010684C"/>
    <w:rsid w:val="00106D25"/>
    <w:rsid w:val="00107495"/>
    <w:rsid w:val="001100BB"/>
    <w:rsid w:val="001113A0"/>
    <w:rsid w:val="00111407"/>
    <w:rsid w:val="00112519"/>
    <w:rsid w:val="00113CC5"/>
    <w:rsid w:val="00113DCA"/>
    <w:rsid w:val="00113E2F"/>
    <w:rsid w:val="00113FE3"/>
    <w:rsid w:val="00114EA3"/>
    <w:rsid w:val="00116A1C"/>
    <w:rsid w:val="00116A99"/>
    <w:rsid w:val="00117A75"/>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732"/>
    <w:rsid w:val="00127C54"/>
    <w:rsid w:val="00130AE2"/>
    <w:rsid w:val="00130E21"/>
    <w:rsid w:val="00131CFF"/>
    <w:rsid w:val="001332A8"/>
    <w:rsid w:val="00133586"/>
    <w:rsid w:val="00134EF2"/>
    <w:rsid w:val="001353E3"/>
    <w:rsid w:val="001354FC"/>
    <w:rsid w:val="001355D7"/>
    <w:rsid w:val="00135F2E"/>
    <w:rsid w:val="00137280"/>
    <w:rsid w:val="00137D15"/>
    <w:rsid w:val="00140854"/>
    <w:rsid w:val="001409A9"/>
    <w:rsid w:val="0014110E"/>
    <w:rsid w:val="00141AF3"/>
    <w:rsid w:val="00143759"/>
    <w:rsid w:val="00144305"/>
    <w:rsid w:val="00144A42"/>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56940"/>
    <w:rsid w:val="00160780"/>
    <w:rsid w:val="00160BE2"/>
    <w:rsid w:val="001625C4"/>
    <w:rsid w:val="00162F10"/>
    <w:rsid w:val="00164821"/>
    <w:rsid w:val="001650AA"/>
    <w:rsid w:val="00166285"/>
    <w:rsid w:val="00166297"/>
    <w:rsid w:val="00166BEF"/>
    <w:rsid w:val="00166C61"/>
    <w:rsid w:val="00166E75"/>
    <w:rsid w:val="00167840"/>
    <w:rsid w:val="00167F7E"/>
    <w:rsid w:val="00170329"/>
    <w:rsid w:val="0017178F"/>
    <w:rsid w:val="001719E2"/>
    <w:rsid w:val="00171E34"/>
    <w:rsid w:val="00172D3E"/>
    <w:rsid w:val="001733A6"/>
    <w:rsid w:val="001742E9"/>
    <w:rsid w:val="001748C1"/>
    <w:rsid w:val="001749BA"/>
    <w:rsid w:val="00174B89"/>
    <w:rsid w:val="00175542"/>
    <w:rsid w:val="00175A78"/>
    <w:rsid w:val="00177008"/>
    <w:rsid w:val="00177A8F"/>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DE0"/>
    <w:rsid w:val="00192431"/>
    <w:rsid w:val="00193155"/>
    <w:rsid w:val="00193321"/>
    <w:rsid w:val="001940BB"/>
    <w:rsid w:val="00194E44"/>
    <w:rsid w:val="001952E9"/>
    <w:rsid w:val="001956E0"/>
    <w:rsid w:val="00195EA5"/>
    <w:rsid w:val="00196FA8"/>
    <w:rsid w:val="001970A5"/>
    <w:rsid w:val="00197BD8"/>
    <w:rsid w:val="001A00CF"/>
    <w:rsid w:val="001A0E05"/>
    <w:rsid w:val="001A185B"/>
    <w:rsid w:val="001A1B98"/>
    <w:rsid w:val="001A1C5F"/>
    <w:rsid w:val="001A1DE5"/>
    <w:rsid w:val="001A2B65"/>
    <w:rsid w:val="001A57CD"/>
    <w:rsid w:val="001A5C1F"/>
    <w:rsid w:val="001A60C7"/>
    <w:rsid w:val="001A7813"/>
    <w:rsid w:val="001A790C"/>
    <w:rsid w:val="001A7A41"/>
    <w:rsid w:val="001B0C3C"/>
    <w:rsid w:val="001B0D2E"/>
    <w:rsid w:val="001B20B0"/>
    <w:rsid w:val="001B280D"/>
    <w:rsid w:val="001B3759"/>
    <w:rsid w:val="001B41EB"/>
    <w:rsid w:val="001B674D"/>
    <w:rsid w:val="001B6D09"/>
    <w:rsid w:val="001B6F85"/>
    <w:rsid w:val="001B7D79"/>
    <w:rsid w:val="001B7DCB"/>
    <w:rsid w:val="001C0502"/>
    <w:rsid w:val="001C096C"/>
    <w:rsid w:val="001C176A"/>
    <w:rsid w:val="001C1EB0"/>
    <w:rsid w:val="001C2AA3"/>
    <w:rsid w:val="001C2AAF"/>
    <w:rsid w:val="001C3760"/>
    <w:rsid w:val="001C3A53"/>
    <w:rsid w:val="001C3D9F"/>
    <w:rsid w:val="001C41F8"/>
    <w:rsid w:val="001C4359"/>
    <w:rsid w:val="001C435D"/>
    <w:rsid w:val="001C4D89"/>
    <w:rsid w:val="001C4E3E"/>
    <w:rsid w:val="001C62D4"/>
    <w:rsid w:val="001C64E1"/>
    <w:rsid w:val="001C6623"/>
    <w:rsid w:val="001C66BE"/>
    <w:rsid w:val="001D00F0"/>
    <w:rsid w:val="001D0304"/>
    <w:rsid w:val="001D0747"/>
    <w:rsid w:val="001D1C96"/>
    <w:rsid w:val="001D24B8"/>
    <w:rsid w:val="001D293F"/>
    <w:rsid w:val="001D303F"/>
    <w:rsid w:val="001D3133"/>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23B"/>
    <w:rsid w:val="001E63E8"/>
    <w:rsid w:val="001E67FC"/>
    <w:rsid w:val="001E686A"/>
    <w:rsid w:val="001E6B53"/>
    <w:rsid w:val="001E79A0"/>
    <w:rsid w:val="001F0351"/>
    <w:rsid w:val="001F0759"/>
    <w:rsid w:val="001F0FB4"/>
    <w:rsid w:val="001F1A59"/>
    <w:rsid w:val="001F1F98"/>
    <w:rsid w:val="001F27FB"/>
    <w:rsid w:val="001F3A62"/>
    <w:rsid w:val="001F3E39"/>
    <w:rsid w:val="001F3ED0"/>
    <w:rsid w:val="001F44E6"/>
    <w:rsid w:val="001F450F"/>
    <w:rsid w:val="001F45A1"/>
    <w:rsid w:val="001F493C"/>
    <w:rsid w:val="001F535B"/>
    <w:rsid w:val="001F5748"/>
    <w:rsid w:val="001F59D5"/>
    <w:rsid w:val="001F5A67"/>
    <w:rsid w:val="001F5F52"/>
    <w:rsid w:val="001F5FEC"/>
    <w:rsid w:val="001F6F34"/>
    <w:rsid w:val="001F71C5"/>
    <w:rsid w:val="001F72DB"/>
    <w:rsid w:val="001F78D1"/>
    <w:rsid w:val="001F7E25"/>
    <w:rsid w:val="00200A65"/>
    <w:rsid w:val="00200F24"/>
    <w:rsid w:val="002021F4"/>
    <w:rsid w:val="002025AB"/>
    <w:rsid w:val="00202CB5"/>
    <w:rsid w:val="00202D5E"/>
    <w:rsid w:val="00202E85"/>
    <w:rsid w:val="00203005"/>
    <w:rsid w:val="00203310"/>
    <w:rsid w:val="0020349E"/>
    <w:rsid w:val="00203AC3"/>
    <w:rsid w:val="00203BE5"/>
    <w:rsid w:val="00203C5E"/>
    <w:rsid w:val="002048B0"/>
    <w:rsid w:val="002050A3"/>
    <w:rsid w:val="00205919"/>
    <w:rsid w:val="00205DBF"/>
    <w:rsid w:val="0020635B"/>
    <w:rsid w:val="00206721"/>
    <w:rsid w:val="00206F4E"/>
    <w:rsid w:val="0020748B"/>
    <w:rsid w:val="00210225"/>
    <w:rsid w:val="002102D7"/>
    <w:rsid w:val="002103D3"/>
    <w:rsid w:val="00210AA0"/>
    <w:rsid w:val="0021145D"/>
    <w:rsid w:val="0021163B"/>
    <w:rsid w:val="00211ACD"/>
    <w:rsid w:val="00212596"/>
    <w:rsid w:val="002125DC"/>
    <w:rsid w:val="0021287D"/>
    <w:rsid w:val="00212B05"/>
    <w:rsid w:val="002130EB"/>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99B"/>
    <w:rsid w:val="0023053A"/>
    <w:rsid w:val="00230853"/>
    <w:rsid w:val="00230CE0"/>
    <w:rsid w:val="00230DDD"/>
    <w:rsid w:val="00231629"/>
    <w:rsid w:val="00231C85"/>
    <w:rsid w:val="002327DF"/>
    <w:rsid w:val="00232B28"/>
    <w:rsid w:val="00233072"/>
    <w:rsid w:val="00235B33"/>
    <w:rsid w:val="00235B92"/>
    <w:rsid w:val="002361E6"/>
    <w:rsid w:val="00236666"/>
    <w:rsid w:val="00236AA8"/>
    <w:rsid w:val="002375CB"/>
    <w:rsid w:val="00237BDB"/>
    <w:rsid w:val="002413E0"/>
    <w:rsid w:val="00242676"/>
    <w:rsid w:val="00242C18"/>
    <w:rsid w:val="0024315F"/>
    <w:rsid w:val="002433BD"/>
    <w:rsid w:val="002438DB"/>
    <w:rsid w:val="00243A3F"/>
    <w:rsid w:val="00244407"/>
    <w:rsid w:val="0024475E"/>
    <w:rsid w:val="0024484D"/>
    <w:rsid w:val="00244E64"/>
    <w:rsid w:val="00244EF4"/>
    <w:rsid w:val="002453BD"/>
    <w:rsid w:val="002469FC"/>
    <w:rsid w:val="002471D6"/>
    <w:rsid w:val="00247B06"/>
    <w:rsid w:val="0025048A"/>
    <w:rsid w:val="00251375"/>
    <w:rsid w:val="0025170C"/>
    <w:rsid w:val="00251F7D"/>
    <w:rsid w:val="002524E0"/>
    <w:rsid w:val="00252798"/>
    <w:rsid w:val="00252C3F"/>
    <w:rsid w:val="00252CF0"/>
    <w:rsid w:val="00253072"/>
    <w:rsid w:val="002538E8"/>
    <w:rsid w:val="0025391F"/>
    <w:rsid w:val="00253DE2"/>
    <w:rsid w:val="00254A4A"/>
    <w:rsid w:val="0025588A"/>
    <w:rsid w:val="00255CD2"/>
    <w:rsid w:val="00256B69"/>
    <w:rsid w:val="00256B83"/>
    <w:rsid w:val="0025721C"/>
    <w:rsid w:val="00257A0A"/>
    <w:rsid w:val="00257A0F"/>
    <w:rsid w:val="00257BF9"/>
    <w:rsid w:val="00260108"/>
    <w:rsid w:val="00260E61"/>
    <w:rsid w:val="0026279D"/>
    <w:rsid w:val="00264643"/>
    <w:rsid w:val="00264788"/>
    <w:rsid w:val="00265124"/>
    <w:rsid w:val="00266D65"/>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683"/>
    <w:rsid w:val="00282A45"/>
    <w:rsid w:val="00282A5F"/>
    <w:rsid w:val="002833AC"/>
    <w:rsid w:val="002833B2"/>
    <w:rsid w:val="00283A5B"/>
    <w:rsid w:val="002846CF"/>
    <w:rsid w:val="00284ED3"/>
    <w:rsid w:val="00285DE2"/>
    <w:rsid w:val="002870FA"/>
    <w:rsid w:val="0028749F"/>
    <w:rsid w:val="002878A1"/>
    <w:rsid w:val="00290FBF"/>
    <w:rsid w:val="00291BED"/>
    <w:rsid w:val="00292D3F"/>
    <w:rsid w:val="002939CB"/>
    <w:rsid w:val="002941BF"/>
    <w:rsid w:val="0029422F"/>
    <w:rsid w:val="0029449E"/>
    <w:rsid w:val="00294AC0"/>
    <w:rsid w:val="002962A2"/>
    <w:rsid w:val="0029638F"/>
    <w:rsid w:val="00296910"/>
    <w:rsid w:val="00297A73"/>
    <w:rsid w:val="002A1CA8"/>
    <w:rsid w:val="002A2AFB"/>
    <w:rsid w:val="002A2D87"/>
    <w:rsid w:val="002A5C67"/>
    <w:rsid w:val="002A667A"/>
    <w:rsid w:val="002A6D6E"/>
    <w:rsid w:val="002B01C7"/>
    <w:rsid w:val="002B038A"/>
    <w:rsid w:val="002B075F"/>
    <w:rsid w:val="002B0C9A"/>
    <w:rsid w:val="002B147D"/>
    <w:rsid w:val="002B16CE"/>
    <w:rsid w:val="002B182E"/>
    <w:rsid w:val="002B1E77"/>
    <w:rsid w:val="002B218E"/>
    <w:rsid w:val="002B3CCC"/>
    <w:rsid w:val="002B4F2E"/>
    <w:rsid w:val="002B6174"/>
    <w:rsid w:val="002B68DE"/>
    <w:rsid w:val="002B69F8"/>
    <w:rsid w:val="002C0816"/>
    <w:rsid w:val="002C08A7"/>
    <w:rsid w:val="002C0DCC"/>
    <w:rsid w:val="002C2B7E"/>
    <w:rsid w:val="002C415D"/>
    <w:rsid w:val="002C5649"/>
    <w:rsid w:val="002C7626"/>
    <w:rsid w:val="002C790B"/>
    <w:rsid w:val="002C7E0F"/>
    <w:rsid w:val="002D1684"/>
    <w:rsid w:val="002D3F4A"/>
    <w:rsid w:val="002D45ED"/>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5064"/>
    <w:rsid w:val="002E6477"/>
    <w:rsid w:val="002E6541"/>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90F"/>
    <w:rsid w:val="002F3DDC"/>
    <w:rsid w:val="002F3E00"/>
    <w:rsid w:val="002F3FB1"/>
    <w:rsid w:val="002F4CFD"/>
    <w:rsid w:val="002F5124"/>
    <w:rsid w:val="002F5518"/>
    <w:rsid w:val="002F65B7"/>
    <w:rsid w:val="002F6985"/>
    <w:rsid w:val="00300C6A"/>
    <w:rsid w:val="00300DE2"/>
    <w:rsid w:val="00302012"/>
    <w:rsid w:val="003021B0"/>
    <w:rsid w:val="0030352A"/>
    <w:rsid w:val="00304F5D"/>
    <w:rsid w:val="00305434"/>
    <w:rsid w:val="00305B07"/>
    <w:rsid w:val="0030682C"/>
    <w:rsid w:val="0030721D"/>
    <w:rsid w:val="00307C80"/>
    <w:rsid w:val="0031064B"/>
    <w:rsid w:val="003107DA"/>
    <w:rsid w:val="003117C8"/>
    <w:rsid w:val="0031295A"/>
    <w:rsid w:val="00314056"/>
    <w:rsid w:val="0031477D"/>
    <w:rsid w:val="003152F6"/>
    <w:rsid w:val="003169F3"/>
    <w:rsid w:val="00316E1F"/>
    <w:rsid w:val="0032062F"/>
    <w:rsid w:val="00320E06"/>
    <w:rsid w:val="003222B1"/>
    <w:rsid w:val="0032505C"/>
    <w:rsid w:val="0032527C"/>
    <w:rsid w:val="00325447"/>
    <w:rsid w:val="00326106"/>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4B4"/>
    <w:rsid w:val="00341E4F"/>
    <w:rsid w:val="00342701"/>
    <w:rsid w:val="00343A5F"/>
    <w:rsid w:val="00343D4B"/>
    <w:rsid w:val="003440F8"/>
    <w:rsid w:val="00345A35"/>
    <w:rsid w:val="00345B57"/>
    <w:rsid w:val="0034644A"/>
    <w:rsid w:val="00346650"/>
    <w:rsid w:val="003477BB"/>
    <w:rsid w:val="003479CA"/>
    <w:rsid w:val="00351F97"/>
    <w:rsid w:val="00353466"/>
    <w:rsid w:val="00353E3F"/>
    <w:rsid w:val="003554BC"/>
    <w:rsid w:val="0035564E"/>
    <w:rsid w:val="0035592D"/>
    <w:rsid w:val="00355B0D"/>
    <w:rsid w:val="003600DF"/>
    <w:rsid w:val="00361491"/>
    <w:rsid w:val="00361A4B"/>
    <w:rsid w:val="00361DA8"/>
    <w:rsid w:val="00362776"/>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62F"/>
    <w:rsid w:val="003718E6"/>
    <w:rsid w:val="003718FD"/>
    <w:rsid w:val="003735A1"/>
    <w:rsid w:val="0037382A"/>
    <w:rsid w:val="00373AC5"/>
    <w:rsid w:val="0037425F"/>
    <w:rsid w:val="00374861"/>
    <w:rsid w:val="00375302"/>
    <w:rsid w:val="00376655"/>
    <w:rsid w:val="00376B8D"/>
    <w:rsid w:val="00376D21"/>
    <w:rsid w:val="00377487"/>
    <w:rsid w:val="00377715"/>
    <w:rsid w:val="00377F3B"/>
    <w:rsid w:val="0038013E"/>
    <w:rsid w:val="00380605"/>
    <w:rsid w:val="00380C80"/>
    <w:rsid w:val="00380E95"/>
    <w:rsid w:val="00380FB7"/>
    <w:rsid w:val="00382682"/>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59D"/>
    <w:rsid w:val="00392D01"/>
    <w:rsid w:val="003936C9"/>
    <w:rsid w:val="003949D3"/>
    <w:rsid w:val="00395A30"/>
    <w:rsid w:val="00395B0D"/>
    <w:rsid w:val="003969CB"/>
    <w:rsid w:val="00397414"/>
    <w:rsid w:val="00397423"/>
    <w:rsid w:val="00397C6C"/>
    <w:rsid w:val="003A18CA"/>
    <w:rsid w:val="003A20C2"/>
    <w:rsid w:val="003A254B"/>
    <w:rsid w:val="003A26AA"/>
    <w:rsid w:val="003A27A8"/>
    <w:rsid w:val="003A2874"/>
    <w:rsid w:val="003A36F7"/>
    <w:rsid w:val="003A3ECC"/>
    <w:rsid w:val="003A664B"/>
    <w:rsid w:val="003A6E0C"/>
    <w:rsid w:val="003A70EC"/>
    <w:rsid w:val="003B0064"/>
    <w:rsid w:val="003B14DE"/>
    <w:rsid w:val="003B1EB3"/>
    <w:rsid w:val="003B30DD"/>
    <w:rsid w:val="003B3136"/>
    <w:rsid w:val="003B459D"/>
    <w:rsid w:val="003B4A59"/>
    <w:rsid w:val="003B5270"/>
    <w:rsid w:val="003B5D04"/>
    <w:rsid w:val="003B5E0D"/>
    <w:rsid w:val="003B6A15"/>
    <w:rsid w:val="003B6B35"/>
    <w:rsid w:val="003B71B9"/>
    <w:rsid w:val="003B75C2"/>
    <w:rsid w:val="003C067A"/>
    <w:rsid w:val="003C1221"/>
    <w:rsid w:val="003C1931"/>
    <w:rsid w:val="003C1945"/>
    <w:rsid w:val="003C2D8B"/>
    <w:rsid w:val="003C4BA9"/>
    <w:rsid w:val="003C4BAE"/>
    <w:rsid w:val="003C5A9F"/>
    <w:rsid w:val="003C6A87"/>
    <w:rsid w:val="003D12D0"/>
    <w:rsid w:val="003D16CF"/>
    <w:rsid w:val="003D3D7C"/>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6D91"/>
    <w:rsid w:val="00407579"/>
    <w:rsid w:val="00407CF4"/>
    <w:rsid w:val="0041046A"/>
    <w:rsid w:val="00410552"/>
    <w:rsid w:val="00410650"/>
    <w:rsid w:val="00412A3F"/>
    <w:rsid w:val="004147D3"/>
    <w:rsid w:val="00414ADA"/>
    <w:rsid w:val="00414D67"/>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948"/>
    <w:rsid w:val="00431B46"/>
    <w:rsid w:val="00431EBB"/>
    <w:rsid w:val="0043446D"/>
    <w:rsid w:val="004344A3"/>
    <w:rsid w:val="004348C4"/>
    <w:rsid w:val="0043603F"/>
    <w:rsid w:val="00436479"/>
    <w:rsid w:val="00436551"/>
    <w:rsid w:val="004369FD"/>
    <w:rsid w:val="0043756E"/>
    <w:rsid w:val="0043765A"/>
    <w:rsid w:val="0043793F"/>
    <w:rsid w:val="00440C88"/>
    <w:rsid w:val="00441625"/>
    <w:rsid w:val="00441CF1"/>
    <w:rsid w:val="00442213"/>
    <w:rsid w:val="00442585"/>
    <w:rsid w:val="004437AA"/>
    <w:rsid w:val="00444544"/>
    <w:rsid w:val="00444CE3"/>
    <w:rsid w:val="004450D0"/>
    <w:rsid w:val="00445C8B"/>
    <w:rsid w:val="00445F16"/>
    <w:rsid w:val="00446FA2"/>
    <w:rsid w:val="00447B95"/>
    <w:rsid w:val="00452326"/>
    <w:rsid w:val="00452AC3"/>
    <w:rsid w:val="00452AE3"/>
    <w:rsid w:val="00452F03"/>
    <w:rsid w:val="0045399C"/>
    <w:rsid w:val="00453AF0"/>
    <w:rsid w:val="00453E3B"/>
    <w:rsid w:val="004549C6"/>
    <w:rsid w:val="00455FF6"/>
    <w:rsid w:val="00457AAD"/>
    <w:rsid w:val="00460E84"/>
    <w:rsid w:val="004630E1"/>
    <w:rsid w:val="004631CB"/>
    <w:rsid w:val="00463FA7"/>
    <w:rsid w:val="0046659E"/>
    <w:rsid w:val="00466B06"/>
    <w:rsid w:val="00470058"/>
    <w:rsid w:val="00470754"/>
    <w:rsid w:val="0047154A"/>
    <w:rsid w:val="00471CF2"/>
    <w:rsid w:val="0047423F"/>
    <w:rsid w:val="004756DA"/>
    <w:rsid w:val="00475E7A"/>
    <w:rsid w:val="00476096"/>
    <w:rsid w:val="00476670"/>
    <w:rsid w:val="004767FE"/>
    <w:rsid w:val="004771D3"/>
    <w:rsid w:val="00477BE5"/>
    <w:rsid w:val="00477D62"/>
    <w:rsid w:val="0048138C"/>
    <w:rsid w:val="004815A7"/>
    <w:rsid w:val="00481D1A"/>
    <w:rsid w:val="004822FD"/>
    <w:rsid w:val="00482721"/>
    <w:rsid w:val="0048363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3016"/>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3B26"/>
    <w:rsid w:val="004B3C65"/>
    <w:rsid w:val="004B474E"/>
    <w:rsid w:val="004B52E4"/>
    <w:rsid w:val="004B6063"/>
    <w:rsid w:val="004B6B4D"/>
    <w:rsid w:val="004B6DDB"/>
    <w:rsid w:val="004B7E27"/>
    <w:rsid w:val="004C06D3"/>
    <w:rsid w:val="004C074F"/>
    <w:rsid w:val="004C0CF1"/>
    <w:rsid w:val="004C1D0F"/>
    <w:rsid w:val="004C2E2B"/>
    <w:rsid w:val="004C3CB9"/>
    <w:rsid w:val="004C3FA4"/>
    <w:rsid w:val="004C4691"/>
    <w:rsid w:val="004C5F77"/>
    <w:rsid w:val="004C6202"/>
    <w:rsid w:val="004C7BCC"/>
    <w:rsid w:val="004C7BDD"/>
    <w:rsid w:val="004D1D8D"/>
    <w:rsid w:val="004D1EB5"/>
    <w:rsid w:val="004D2C70"/>
    <w:rsid w:val="004D31AB"/>
    <w:rsid w:val="004D4129"/>
    <w:rsid w:val="004D51BF"/>
    <w:rsid w:val="004D59C1"/>
    <w:rsid w:val="004D6378"/>
    <w:rsid w:val="004D6758"/>
    <w:rsid w:val="004D6D25"/>
    <w:rsid w:val="004D7BDD"/>
    <w:rsid w:val="004E0E58"/>
    <w:rsid w:val="004E14F5"/>
    <w:rsid w:val="004E1A1E"/>
    <w:rsid w:val="004E24CD"/>
    <w:rsid w:val="004E2C4D"/>
    <w:rsid w:val="004E3293"/>
    <w:rsid w:val="004E3D6F"/>
    <w:rsid w:val="004E4D59"/>
    <w:rsid w:val="004E4FC7"/>
    <w:rsid w:val="004E574B"/>
    <w:rsid w:val="004E5960"/>
    <w:rsid w:val="004E5E62"/>
    <w:rsid w:val="004E60BE"/>
    <w:rsid w:val="004E716B"/>
    <w:rsid w:val="004E7CE2"/>
    <w:rsid w:val="004F02A3"/>
    <w:rsid w:val="004F0480"/>
    <w:rsid w:val="004F0807"/>
    <w:rsid w:val="004F19A9"/>
    <w:rsid w:val="004F2C11"/>
    <w:rsid w:val="004F32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2668"/>
    <w:rsid w:val="0050267A"/>
    <w:rsid w:val="0050278F"/>
    <w:rsid w:val="005031E1"/>
    <w:rsid w:val="00503315"/>
    <w:rsid w:val="005054CC"/>
    <w:rsid w:val="005058B6"/>
    <w:rsid w:val="00505DFA"/>
    <w:rsid w:val="005060E0"/>
    <w:rsid w:val="00506E2F"/>
    <w:rsid w:val="005075E1"/>
    <w:rsid w:val="00507675"/>
    <w:rsid w:val="00510947"/>
    <w:rsid w:val="00510BC6"/>
    <w:rsid w:val="00511583"/>
    <w:rsid w:val="00512AB1"/>
    <w:rsid w:val="00512C8B"/>
    <w:rsid w:val="00512E60"/>
    <w:rsid w:val="00512FF8"/>
    <w:rsid w:val="005132F5"/>
    <w:rsid w:val="0051610A"/>
    <w:rsid w:val="00516551"/>
    <w:rsid w:val="00516847"/>
    <w:rsid w:val="00516E9C"/>
    <w:rsid w:val="00517DAF"/>
    <w:rsid w:val="00520B48"/>
    <w:rsid w:val="005218CA"/>
    <w:rsid w:val="00521974"/>
    <w:rsid w:val="00521B8A"/>
    <w:rsid w:val="00521EEA"/>
    <w:rsid w:val="005232A5"/>
    <w:rsid w:val="0052403D"/>
    <w:rsid w:val="00525F40"/>
    <w:rsid w:val="005268D7"/>
    <w:rsid w:val="005273AE"/>
    <w:rsid w:val="00527877"/>
    <w:rsid w:val="00530386"/>
    <w:rsid w:val="00530B13"/>
    <w:rsid w:val="00531235"/>
    <w:rsid w:val="00531432"/>
    <w:rsid w:val="00531F16"/>
    <w:rsid w:val="00532AAB"/>
    <w:rsid w:val="00534194"/>
    <w:rsid w:val="00536D86"/>
    <w:rsid w:val="00537919"/>
    <w:rsid w:val="0054015F"/>
    <w:rsid w:val="00540578"/>
    <w:rsid w:val="00541A4F"/>
    <w:rsid w:val="00541E3D"/>
    <w:rsid w:val="00543EF6"/>
    <w:rsid w:val="0054421D"/>
    <w:rsid w:val="005447FF"/>
    <w:rsid w:val="00545985"/>
    <w:rsid w:val="00546779"/>
    <w:rsid w:val="00546A7A"/>
    <w:rsid w:val="00547403"/>
    <w:rsid w:val="00551447"/>
    <w:rsid w:val="00551E35"/>
    <w:rsid w:val="00552506"/>
    <w:rsid w:val="00552D1D"/>
    <w:rsid w:val="00552F2D"/>
    <w:rsid w:val="00553592"/>
    <w:rsid w:val="005546D0"/>
    <w:rsid w:val="00554C6F"/>
    <w:rsid w:val="005552CC"/>
    <w:rsid w:val="00556675"/>
    <w:rsid w:val="00560C29"/>
    <w:rsid w:val="005617F6"/>
    <w:rsid w:val="005622E4"/>
    <w:rsid w:val="00562686"/>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6BB"/>
    <w:rsid w:val="00573F08"/>
    <w:rsid w:val="00574DF5"/>
    <w:rsid w:val="005757C4"/>
    <w:rsid w:val="00575C23"/>
    <w:rsid w:val="00576620"/>
    <w:rsid w:val="005773C3"/>
    <w:rsid w:val="00577A21"/>
    <w:rsid w:val="00580065"/>
    <w:rsid w:val="00580334"/>
    <w:rsid w:val="00580419"/>
    <w:rsid w:val="00580482"/>
    <w:rsid w:val="0058226B"/>
    <w:rsid w:val="00582875"/>
    <w:rsid w:val="00582DFF"/>
    <w:rsid w:val="0058333B"/>
    <w:rsid w:val="00583905"/>
    <w:rsid w:val="00583E2D"/>
    <w:rsid w:val="00584367"/>
    <w:rsid w:val="00584D03"/>
    <w:rsid w:val="005850F7"/>
    <w:rsid w:val="00585722"/>
    <w:rsid w:val="0058586E"/>
    <w:rsid w:val="00585E66"/>
    <w:rsid w:val="00586068"/>
    <w:rsid w:val="005867BA"/>
    <w:rsid w:val="00586A3B"/>
    <w:rsid w:val="00586AA8"/>
    <w:rsid w:val="00586DBB"/>
    <w:rsid w:val="005872AF"/>
    <w:rsid w:val="0058743A"/>
    <w:rsid w:val="0058784C"/>
    <w:rsid w:val="00587FDE"/>
    <w:rsid w:val="0059022E"/>
    <w:rsid w:val="00590CA3"/>
    <w:rsid w:val="00591DFC"/>
    <w:rsid w:val="00592B60"/>
    <w:rsid w:val="00592FDD"/>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3656"/>
    <w:rsid w:val="005A4C8A"/>
    <w:rsid w:val="005A520A"/>
    <w:rsid w:val="005A53A5"/>
    <w:rsid w:val="005A5B75"/>
    <w:rsid w:val="005A7739"/>
    <w:rsid w:val="005A7D16"/>
    <w:rsid w:val="005B14B8"/>
    <w:rsid w:val="005B29CD"/>
    <w:rsid w:val="005B2A4C"/>
    <w:rsid w:val="005B3A40"/>
    <w:rsid w:val="005B49D8"/>
    <w:rsid w:val="005B4C0E"/>
    <w:rsid w:val="005B4DE1"/>
    <w:rsid w:val="005B4F3E"/>
    <w:rsid w:val="005B51CB"/>
    <w:rsid w:val="005B58C9"/>
    <w:rsid w:val="005B5B88"/>
    <w:rsid w:val="005B7CAD"/>
    <w:rsid w:val="005C0B72"/>
    <w:rsid w:val="005C0CAB"/>
    <w:rsid w:val="005C41C4"/>
    <w:rsid w:val="005C4415"/>
    <w:rsid w:val="005C5F47"/>
    <w:rsid w:val="005C6606"/>
    <w:rsid w:val="005C6E5F"/>
    <w:rsid w:val="005C75C6"/>
    <w:rsid w:val="005D0388"/>
    <w:rsid w:val="005D054F"/>
    <w:rsid w:val="005D1978"/>
    <w:rsid w:val="005D1FC4"/>
    <w:rsid w:val="005D27E4"/>
    <w:rsid w:val="005D3768"/>
    <w:rsid w:val="005D3BFB"/>
    <w:rsid w:val="005D3C23"/>
    <w:rsid w:val="005D4004"/>
    <w:rsid w:val="005D4126"/>
    <w:rsid w:val="005D42CF"/>
    <w:rsid w:val="005D4ED8"/>
    <w:rsid w:val="005D5C42"/>
    <w:rsid w:val="005D78AF"/>
    <w:rsid w:val="005D7B49"/>
    <w:rsid w:val="005D7E4D"/>
    <w:rsid w:val="005E0052"/>
    <w:rsid w:val="005E0103"/>
    <w:rsid w:val="005E1A41"/>
    <w:rsid w:val="005E20DF"/>
    <w:rsid w:val="005E2EC6"/>
    <w:rsid w:val="005E30B5"/>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664D"/>
    <w:rsid w:val="005F75E8"/>
    <w:rsid w:val="005F78FC"/>
    <w:rsid w:val="006024BB"/>
    <w:rsid w:val="00602BCA"/>
    <w:rsid w:val="00602F78"/>
    <w:rsid w:val="0060305A"/>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244D"/>
    <w:rsid w:val="006232EA"/>
    <w:rsid w:val="00623E22"/>
    <w:rsid w:val="00625172"/>
    <w:rsid w:val="006255B4"/>
    <w:rsid w:val="006257CB"/>
    <w:rsid w:val="00625C81"/>
    <w:rsid w:val="00625D80"/>
    <w:rsid w:val="006263E6"/>
    <w:rsid w:val="00626514"/>
    <w:rsid w:val="00626A93"/>
    <w:rsid w:val="00630D63"/>
    <w:rsid w:val="00631411"/>
    <w:rsid w:val="00631F4F"/>
    <w:rsid w:val="006323CD"/>
    <w:rsid w:val="00634A87"/>
    <w:rsid w:val="00635C45"/>
    <w:rsid w:val="0063626A"/>
    <w:rsid w:val="00636E12"/>
    <w:rsid w:val="00637067"/>
    <w:rsid w:val="0063749D"/>
    <w:rsid w:val="00637C44"/>
    <w:rsid w:val="00637F1A"/>
    <w:rsid w:val="00640FE7"/>
    <w:rsid w:val="00642A59"/>
    <w:rsid w:val="006437D2"/>
    <w:rsid w:val="00643E03"/>
    <w:rsid w:val="00644E10"/>
    <w:rsid w:val="00645194"/>
    <w:rsid w:val="00645243"/>
    <w:rsid w:val="00646764"/>
    <w:rsid w:val="00647AC3"/>
    <w:rsid w:val="00650EAF"/>
    <w:rsid w:val="006515B2"/>
    <w:rsid w:val="00651986"/>
    <w:rsid w:val="006519B1"/>
    <w:rsid w:val="006521F4"/>
    <w:rsid w:val="00652B4B"/>
    <w:rsid w:val="00652CDA"/>
    <w:rsid w:val="006530ED"/>
    <w:rsid w:val="00653DDE"/>
    <w:rsid w:val="0065406E"/>
    <w:rsid w:val="006540A4"/>
    <w:rsid w:val="00655BEC"/>
    <w:rsid w:val="00656892"/>
    <w:rsid w:val="00656CA4"/>
    <w:rsid w:val="00656EFA"/>
    <w:rsid w:val="006576C9"/>
    <w:rsid w:val="00657CB8"/>
    <w:rsid w:val="00660397"/>
    <w:rsid w:val="0066043C"/>
    <w:rsid w:val="0066079A"/>
    <w:rsid w:val="00660EA1"/>
    <w:rsid w:val="00661366"/>
    <w:rsid w:val="006614F5"/>
    <w:rsid w:val="006621A6"/>
    <w:rsid w:val="00662CAB"/>
    <w:rsid w:val="00663C9B"/>
    <w:rsid w:val="006641E0"/>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77F99"/>
    <w:rsid w:val="0068098D"/>
    <w:rsid w:val="00680C36"/>
    <w:rsid w:val="006841B4"/>
    <w:rsid w:val="00684703"/>
    <w:rsid w:val="0068491C"/>
    <w:rsid w:val="00684D5B"/>
    <w:rsid w:val="00684D9E"/>
    <w:rsid w:val="0068660B"/>
    <w:rsid w:val="00686C8E"/>
    <w:rsid w:val="006878D1"/>
    <w:rsid w:val="00691F6C"/>
    <w:rsid w:val="00692481"/>
    <w:rsid w:val="00692EAA"/>
    <w:rsid w:val="00693087"/>
    <w:rsid w:val="00693C33"/>
    <w:rsid w:val="00694241"/>
    <w:rsid w:val="00694816"/>
    <w:rsid w:val="00694873"/>
    <w:rsid w:val="00694F19"/>
    <w:rsid w:val="00695084"/>
    <w:rsid w:val="00696AE1"/>
    <w:rsid w:val="006971E6"/>
    <w:rsid w:val="006A0157"/>
    <w:rsid w:val="006A04BC"/>
    <w:rsid w:val="006A1298"/>
    <w:rsid w:val="006A1CF2"/>
    <w:rsid w:val="006A24AB"/>
    <w:rsid w:val="006A3DA0"/>
    <w:rsid w:val="006A3DEA"/>
    <w:rsid w:val="006A4EC7"/>
    <w:rsid w:val="006A4ED4"/>
    <w:rsid w:val="006A548F"/>
    <w:rsid w:val="006A5720"/>
    <w:rsid w:val="006A784C"/>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1EC5"/>
    <w:rsid w:val="006C278E"/>
    <w:rsid w:val="006C4267"/>
    <w:rsid w:val="006C4536"/>
    <w:rsid w:val="006C4A3D"/>
    <w:rsid w:val="006C60E5"/>
    <w:rsid w:val="006C6780"/>
    <w:rsid w:val="006D0B6A"/>
    <w:rsid w:val="006D27EA"/>
    <w:rsid w:val="006D2822"/>
    <w:rsid w:val="006D39FB"/>
    <w:rsid w:val="006D3D1A"/>
    <w:rsid w:val="006D4026"/>
    <w:rsid w:val="006D41C2"/>
    <w:rsid w:val="006D4253"/>
    <w:rsid w:val="006D6272"/>
    <w:rsid w:val="006E04B4"/>
    <w:rsid w:val="006E0FC0"/>
    <w:rsid w:val="006E11D8"/>
    <w:rsid w:val="006E2099"/>
    <w:rsid w:val="006E2EB5"/>
    <w:rsid w:val="006E3363"/>
    <w:rsid w:val="006E3454"/>
    <w:rsid w:val="006E34DF"/>
    <w:rsid w:val="006E4D80"/>
    <w:rsid w:val="006E620C"/>
    <w:rsid w:val="006E722D"/>
    <w:rsid w:val="006E7346"/>
    <w:rsid w:val="006E7565"/>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224A"/>
    <w:rsid w:val="007037B2"/>
    <w:rsid w:val="00703DBA"/>
    <w:rsid w:val="007041B9"/>
    <w:rsid w:val="0070484C"/>
    <w:rsid w:val="00704AB8"/>
    <w:rsid w:val="007052E0"/>
    <w:rsid w:val="007079C5"/>
    <w:rsid w:val="00710FFC"/>
    <w:rsid w:val="007114B0"/>
    <w:rsid w:val="00711F4F"/>
    <w:rsid w:val="00712015"/>
    <w:rsid w:val="00712080"/>
    <w:rsid w:val="0071221D"/>
    <w:rsid w:val="00713424"/>
    <w:rsid w:val="00714A34"/>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4A51"/>
    <w:rsid w:val="007356A0"/>
    <w:rsid w:val="00735848"/>
    <w:rsid w:val="00735F7E"/>
    <w:rsid w:val="00736E4C"/>
    <w:rsid w:val="00740E40"/>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AC3"/>
    <w:rsid w:val="00754EEA"/>
    <w:rsid w:val="00756FD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20D8"/>
    <w:rsid w:val="00773820"/>
    <w:rsid w:val="00773BAB"/>
    <w:rsid w:val="00774B07"/>
    <w:rsid w:val="00775396"/>
    <w:rsid w:val="0077587B"/>
    <w:rsid w:val="00776EFD"/>
    <w:rsid w:val="007774AF"/>
    <w:rsid w:val="00780DDC"/>
    <w:rsid w:val="007813DD"/>
    <w:rsid w:val="00781A95"/>
    <w:rsid w:val="007820FE"/>
    <w:rsid w:val="0078216C"/>
    <w:rsid w:val="00782838"/>
    <w:rsid w:val="007831D6"/>
    <w:rsid w:val="007838C2"/>
    <w:rsid w:val="00784C0A"/>
    <w:rsid w:val="00785810"/>
    <w:rsid w:val="007858F0"/>
    <w:rsid w:val="00785F9E"/>
    <w:rsid w:val="00786633"/>
    <w:rsid w:val="00786A50"/>
    <w:rsid w:val="007874CA"/>
    <w:rsid w:val="007901D2"/>
    <w:rsid w:val="00790D18"/>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104E"/>
    <w:rsid w:val="007A2207"/>
    <w:rsid w:val="007A2C7E"/>
    <w:rsid w:val="007A397A"/>
    <w:rsid w:val="007A54D7"/>
    <w:rsid w:val="007A5F9B"/>
    <w:rsid w:val="007A6B40"/>
    <w:rsid w:val="007A6BCE"/>
    <w:rsid w:val="007A7241"/>
    <w:rsid w:val="007A7EDE"/>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C02"/>
    <w:rsid w:val="007C5CC2"/>
    <w:rsid w:val="007C5CE7"/>
    <w:rsid w:val="007C5FD5"/>
    <w:rsid w:val="007C65AD"/>
    <w:rsid w:val="007C6B81"/>
    <w:rsid w:val="007C737C"/>
    <w:rsid w:val="007D0C55"/>
    <w:rsid w:val="007D0D5A"/>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4F81"/>
    <w:rsid w:val="007E526D"/>
    <w:rsid w:val="007E5427"/>
    <w:rsid w:val="007E5883"/>
    <w:rsid w:val="007E6E7A"/>
    <w:rsid w:val="007E6EEC"/>
    <w:rsid w:val="007E7374"/>
    <w:rsid w:val="007F0301"/>
    <w:rsid w:val="007F0759"/>
    <w:rsid w:val="007F100F"/>
    <w:rsid w:val="007F1129"/>
    <w:rsid w:val="007F1192"/>
    <w:rsid w:val="007F14E0"/>
    <w:rsid w:val="007F1DD4"/>
    <w:rsid w:val="007F2588"/>
    <w:rsid w:val="007F27BF"/>
    <w:rsid w:val="007F2A95"/>
    <w:rsid w:val="007F3377"/>
    <w:rsid w:val="007F43EA"/>
    <w:rsid w:val="007F4ABC"/>
    <w:rsid w:val="007F6A33"/>
    <w:rsid w:val="007F7560"/>
    <w:rsid w:val="00800338"/>
    <w:rsid w:val="00800C6C"/>
    <w:rsid w:val="00800E62"/>
    <w:rsid w:val="008019A1"/>
    <w:rsid w:val="00801EE2"/>
    <w:rsid w:val="008025D4"/>
    <w:rsid w:val="008026EA"/>
    <w:rsid w:val="008035DF"/>
    <w:rsid w:val="0080390C"/>
    <w:rsid w:val="00803C82"/>
    <w:rsid w:val="00804B19"/>
    <w:rsid w:val="00804F36"/>
    <w:rsid w:val="00806040"/>
    <w:rsid w:val="0080619D"/>
    <w:rsid w:val="00806474"/>
    <w:rsid w:val="00806496"/>
    <w:rsid w:val="0080676C"/>
    <w:rsid w:val="00806CF3"/>
    <w:rsid w:val="00807157"/>
    <w:rsid w:val="008074B1"/>
    <w:rsid w:val="0081018F"/>
    <w:rsid w:val="00810EF9"/>
    <w:rsid w:val="008118F1"/>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5E12"/>
    <w:rsid w:val="00826E65"/>
    <w:rsid w:val="00827C00"/>
    <w:rsid w:val="00830E09"/>
    <w:rsid w:val="00831986"/>
    <w:rsid w:val="00833032"/>
    <w:rsid w:val="008333E9"/>
    <w:rsid w:val="00833B2E"/>
    <w:rsid w:val="00833D83"/>
    <w:rsid w:val="00833DAB"/>
    <w:rsid w:val="0083544D"/>
    <w:rsid w:val="00836619"/>
    <w:rsid w:val="00836672"/>
    <w:rsid w:val="00836CC2"/>
    <w:rsid w:val="00837257"/>
    <w:rsid w:val="0083726E"/>
    <w:rsid w:val="008374AB"/>
    <w:rsid w:val="00837DB7"/>
    <w:rsid w:val="008404C3"/>
    <w:rsid w:val="008404F4"/>
    <w:rsid w:val="00840E09"/>
    <w:rsid w:val="0084174C"/>
    <w:rsid w:val="00842573"/>
    <w:rsid w:val="008435AE"/>
    <w:rsid w:val="00844C82"/>
    <w:rsid w:val="00845185"/>
    <w:rsid w:val="00845F0A"/>
    <w:rsid w:val="008460A5"/>
    <w:rsid w:val="008471ED"/>
    <w:rsid w:val="00847452"/>
    <w:rsid w:val="00847614"/>
    <w:rsid w:val="00847BC7"/>
    <w:rsid w:val="00847E1B"/>
    <w:rsid w:val="00851D72"/>
    <w:rsid w:val="00851DC0"/>
    <w:rsid w:val="0085460F"/>
    <w:rsid w:val="00854863"/>
    <w:rsid w:val="00854C36"/>
    <w:rsid w:val="00855E76"/>
    <w:rsid w:val="0085678F"/>
    <w:rsid w:val="00857FC4"/>
    <w:rsid w:val="00860226"/>
    <w:rsid w:val="0086067A"/>
    <w:rsid w:val="00860CE2"/>
    <w:rsid w:val="008614B4"/>
    <w:rsid w:val="00862124"/>
    <w:rsid w:val="008633FD"/>
    <w:rsid w:val="00863AF4"/>
    <w:rsid w:val="0086437C"/>
    <w:rsid w:val="0086496C"/>
    <w:rsid w:val="00865301"/>
    <w:rsid w:val="00866328"/>
    <w:rsid w:val="00866AEF"/>
    <w:rsid w:val="00866B27"/>
    <w:rsid w:val="00866F07"/>
    <w:rsid w:val="008671C5"/>
    <w:rsid w:val="00867E24"/>
    <w:rsid w:val="00870B3C"/>
    <w:rsid w:val="008718C3"/>
    <w:rsid w:val="00871A32"/>
    <w:rsid w:val="00873A74"/>
    <w:rsid w:val="00873C37"/>
    <w:rsid w:val="00874413"/>
    <w:rsid w:val="00874445"/>
    <w:rsid w:val="0087584C"/>
    <w:rsid w:val="008758B2"/>
    <w:rsid w:val="0087601A"/>
    <w:rsid w:val="008760EF"/>
    <w:rsid w:val="008762EE"/>
    <w:rsid w:val="00876C22"/>
    <w:rsid w:val="008775E4"/>
    <w:rsid w:val="00880272"/>
    <w:rsid w:val="00880672"/>
    <w:rsid w:val="008808AC"/>
    <w:rsid w:val="008818AE"/>
    <w:rsid w:val="00881A06"/>
    <w:rsid w:val="00881A7F"/>
    <w:rsid w:val="00881F4F"/>
    <w:rsid w:val="008825FB"/>
    <w:rsid w:val="00884A4B"/>
    <w:rsid w:val="008850D6"/>
    <w:rsid w:val="00885A90"/>
    <w:rsid w:val="00886387"/>
    <w:rsid w:val="00886649"/>
    <w:rsid w:val="0088714A"/>
    <w:rsid w:val="00887286"/>
    <w:rsid w:val="00890214"/>
    <w:rsid w:val="00890BD3"/>
    <w:rsid w:val="00891595"/>
    <w:rsid w:val="00891CD6"/>
    <w:rsid w:val="00892665"/>
    <w:rsid w:val="008927E5"/>
    <w:rsid w:val="008928EF"/>
    <w:rsid w:val="00893601"/>
    <w:rsid w:val="008938B0"/>
    <w:rsid w:val="00893A0A"/>
    <w:rsid w:val="00895489"/>
    <w:rsid w:val="00895BAF"/>
    <w:rsid w:val="0089637F"/>
    <w:rsid w:val="00896872"/>
    <w:rsid w:val="00897A78"/>
    <w:rsid w:val="008A158E"/>
    <w:rsid w:val="008A2E70"/>
    <w:rsid w:val="008A31E9"/>
    <w:rsid w:val="008A367D"/>
    <w:rsid w:val="008A397F"/>
    <w:rsid w:val="008A3A1B"/>
    <w:rsid w:val="008A4147"/>
    <w:rsid w:val="008A469C"/>
    <w:rsid w:val="008A5450"/>
    <w:rsid w:val="008A5641"/>
    <w:rsid w:val="008A6BE0"/>
    <w:rsid w:val="008A7467"/>
    <w:rsid w:val="008A771A"/>
    <w:rsid w:val="008A7AB2"/>
    <w:rsid w:val="008B01D3"/>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77BB"/>
    <w:rsid w:val="008C7E8F"/>
    <w:rsid w:val="008C7F00"/>
    <w:rsid w:val="008D0640"/>
    <w:rsid w:val="008D0C8F"/>
    <w:rsid w:val="008D0FDD"/>
    <w:rsid w:val="008D1243"/>
    <w:rsid w:val="008D1E8E"/>
    <w:rsid w:val="008D21CB"/>
    <w:rsid w:val="008D2386"/>
    <w:rsid w:val="008D2607"/>
    <w:rsid w:val="008D3057"/>
    <w:rsid w:val="008D312E"/>
    <w:rsid w:val="008D397B"/>
    <w:rsid w:val="008D3E12"/>
    <w:rsid w:val="008D4553"/>
    <w:rsid w:val="008D56CA"/>
    <w:rsid w:val="008D59E4"/>
    <w:rsid w:val="008D6D1A"/>
    <w:rsid w:val="008D74CC"/>
    <w:rsid w:val="008D792C"/>
    <w:rsid w:val="008E008E"/>
    <w:rsid w:val="008E0DD5"/>
    <w:rsid w:val="008E195D"/>
    <w:rsid w:val="008E24EF"/>
    <w:rsid w:val="008E3CB9"/>
    <w:rsid w:val="008E3E55"/>
    <w:rsid w:val="008E4D3E"/>
    <w:rsid w:val="008E4E07"/>
    <w:rsid w:val="008E597B"/>
    <w:rsid w:val="008E6374"/>
    <w:rsid w:val="008E6F50"/>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70"/>
    <w:rsid w:val="00914AFE"/>
    <w:rsid w:val="009154B6"/>
    <w:rsid w:val="00916283"/>
    <w:rsid w:val="00916E96"/>
    <w:rsid w:val="00917092"/>
    <w:rsid w:val="0091766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0E80"/>
    <w:rsid w:val="009313F9"/>
    <w:rsid w:val="00931B81"/>
    <w:rsid w:val="0093297F"/>
    <w:rsid w:val="00933DC8"/>
    <w:rsid w:val="009344F5"/>
    <w:rsid w:val="00934FA8"/>
    <w:rsid w:val="00935362"/>
    <w:rsid w:val="0093698D"/>
    <w:rsid w:val="00936CD9"/>
    <w:rsid w:val="00936D2B"/>
    <w:rsid w:val="00936DC7"/>
    <w:rsid w:val="009372B2"/>
    <w:rsid w:val="00937E4D"/>
    <w:rsid w:val="00937EFC"/>
    <w:rsid w:val="00940012"/>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477EB"/>
    <w:rsid w:val="00950DD4"/>
    <w:rsid w:val="009517C2"/>
    <w:rsid w:val="00951A54"/>
    <w:rsid w:val="00951BA2"/>
    <w:rsid w:val="009522FD"/>
    <w:rsid w:val="0095348D"/>
    <w:rsid w:val="0095373A"/>
    <w:rsid w:val="00953C19"/>
    <w:rsid w:val="00953C6C"/>
    <w:rsid w:val="00954A7D"/>
    <w:rsid w:val="0095601F"/>
    <w:rsid w:val="009563C5"/>
    <w:rsid w:val="00957051"/>
    <w:rsid w:val="00957BA8"/>
    <w:rsid w:val="00957E21"/>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18F6"/>
    <w:rsid w:val="009722DD"/>
    <w:rsid w:val="009725FA"/>
    <w:rsid w:val="00972978"/>
    <w:rsid w:val="009732B3"/>
    <w:rsid w:val="00973829"/>
    <w:rsid w:val="0097547B"/>
    <w:rsid w:val="00975CA2"/>
    <w:rsid w:val="00977127"/>
    <w:rsid w:val="00977305"/>
    <w:rsid w:val="009809D1"/>
    <w:rsid w:val="0098120E"/>
    <w:rsid w:val="009813F2"/>
    <w:rsid w:val="009820DA"/>
    <w:rsid w:val="0098263F"/>
    <w:rsid w:val="00982875"/>
    <w:rsid w:val="00983A3A"/>
    <w:rsid w:val="009846C3"/>
    <w:rsid w:val="00984DD6"/>
    <w:rsid w:val="00984DE8"/>
    <w:rsid w:val="009851AF"/>
    <w:rsid w:val="00990978"/>
    <w:rsid w:val="00990E53"/>
    <w:rsid w:val="00991A8E"/>
    <w:rsid w:val="00991B4B"/>
    <w:rsid w:val="0099235E"/>
    <w:rsid w:val="00992672"/>
    <w:rsid w:val="00993036"/>
    <w:rsid w:val="00993DC5"/>
    <w:rsid w:val="00994160"/>
    <w:rsid w:val="009952D5"/>
    <w:rsid w:val="0099689F"/>
    <w:rsid w:val="0099737A"/>
    <w:rsid w:val="00997993"/>
    <w:rsid w:val="009A121D"/>
    <w:rsid w:val="009A1A6E"/>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530"/>
    <w:rsid w:val="009B4D17"/>
    <w:rsid w:val="009B5119"/>
    <w:rsid w:val="009B5775"/>
    <w:rsid w:val="009B5F29"/>
    <w:rsid w:val="009B6111"/>
    <w:rsid w:val="009B637B"/>
    <w:rsid w:val="009B6729"/>
    <w:rsid w:val="009C0588"/>
    <w:rsid w:val="009C1482"/>
    <w:rsid w:val="009C1817"/>
    <w:rsid w:val="009C1BCB"/>
    <w:rsid w:val="009C4A8D"/>
    <w:rsid w:val="009C4A91"/>
    <w:rsid w:val="009C4C35"/>
    <w:rsid w:val="009C4ED2"/>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0BB"/>
    <w:rsid w:val="009D51FF"/>
    <w:rsid w:val="009D54E2"/>
    <w:rsid w:val="009D5991"/>
    <w:rsid w:val="009D5D87"/>
    <w:rsid w:val="009D615E"/>
    <w:rsid w:val="009D6781"/>
    <w:rsid w:val="009D74C7"/>
    <w:rsid w:val="009D7961"/>
    <w:rsid w:val="009E0BE4"/>
    <w:rsid w:val="009E1F01"/>
    <w:rsid w:val="009E32AA"/>
    <w:rsid w:val="009E38E4"/>
    <w:rsid w:val="009E401C"/>
    <w:rsid w:val="009E5233"/>
    <w:rsid w:val="009E59C9"/>
    <w:rsid w:val="009E5BCD"/>
    <w:rsid w:val="009E6DA1"/>
    <w:rsid w:val="009E77DE"/>
    <w:rsid w:val="009E7880"/>
    <w:rsid w:val="009E7D29"/>
    <w:rsid w:val="009F0610"/>
    <w:rsid w:val="009F09A9"/>
    <w:rsid w:val="009F1230"/>
    <w:rsid w:val="009F16BD"/>
    <w:rsid w:val="009F170A"/>
    <w:rsid w:val="009F1DF5"/>
    <w:rsid w:val="009F1FF4"/>
    <w:rsid w:val="009F24FF"/>
    <w:rsid w:val="009F27D3"/>
    <w:rsid w:val="009F3058"/>
    <w:rsid w:val="009F4C47"/>
    <w:rsid w:val="009F51CD"/>
    <w:rsid w:val="009F5299"/>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352"/>
    <w:rsid w:val="00A03EEB"/>
    <w:rsid w:val="00A043DB"/>
    <w:rsid w:val="00A0474F"/>
    <w:rsid w:val="00A04AFA"/>
    <w:rsid w:val="00A04B10"/>
    <w:rsid w:val="00A05603"/>
    <w:rsid w:val="00A05B70"/>
    <w:rsid w:val="00A104AF"/>
    <w:rsid w:val="00A10AF9"/>
    <w:rsid w:val="00A10B64"/>
    <w:rsid w:val="00A10E22"/>
    <w:rsid w:val="00A1102A"/>
    <w:rsid w:val="00A116D4"/>
    <w:rsid w:val="00A126B6"/>
    <w:rsid w:val="00A12746"/>
    <w:rsid w:val="00A12BD2"/>
    <w:rsid w:val="00A15D4E"/>
    <w:rsid w:val="00A162C7"/>
    <w:rsid w:val="00A17671"/>
    <w:rsid w:val="00A2062B"/>
    <w:rsid w:val="00A214BE"/>
    <w:rsid w:val="00A225CC"/>
    <w:rsid w:val="00A225ED"/>
    <w:rsid w:val="00A22D23"/>
    <w:rsid w:val="00A24BB6"/>
    <w:rsid w:val="00A25953"/>
    <w:rsid w:val="00A265FB"/>
    <w:rsid w:val="00A267E8"/>
    <w:rsid w:val="00A2709B"/>
    <w:rsid w:val="00A275B1"/>
    <w:rsid w:val="00A27AC4"/>
    <w:rsid w:val="00A3050C"/>
    <w:rsid w:val="00A32C5A"/>
    <w:rsid w:val="00A33952"/>
    <w:rsid w:val="00A33C3A"/>
    <w:rsid w:val="00A349F0"/>
    <w:rsid w:val="00A35B1E"/>
    <w:rsid w:val="00A40F1B"/>
    <w:rsid w:val="00A418B8"/>
    <w:rsid w:val="00A41AB2"/>
    <w:rsid w:val="00A41DC7"/>
    <w:rsid w:val="00A41E2F"/>
    <w:rsid w:val="00A4237A"/>
    <w:rsid w:val="00A42631"/>
    <w:rsid w:val="00A42CB1"/>
    <w:rsid w:val="00A43071"/>
    <w:rsid w:val="00A43408"/>
    <w:rsid w:val="00A44761"/>
    <w:rsid w:val="00A44837"/>
    <w:rsid w:val="00A46DFA"/>
    <w:rsid w:val="00A47968"/>
    <w:rsid w:val="00A506B2"/>
    <w:rsid w:val="00A51F44"/>
    <w:rsid w:val="00A53148"/>
    <w:rsid w:val="00A532B1"/>
    <w:rsid w:val="00A53CC3"/>
    <w:rsid w:val="00A54DB8"/>
    <w:rsid w:val="00A550F1"/>
    <w:rsid w:val="00A556B1"/>
    <w:rsid w:val="00A56B92"/>
    <w:rsid w:val="00A6004A"/>
    <w:rsid w:val="00A611DE"/>
    <w:rsid w:val="00A6135B"/>
    <w:rsid w:val="00A62A7A"/>
    <w:rsid w:val="00A63E4E"/>
    <w:rsid w:val="00A655C4"/>
    <w:rsid w:val="00A65AB0"/>
    <w:rsid w:val="00A660AF"/>
    <w:rsid w:val="00A66916"/>
    <w:rsid w:val="00A66CB8"/>
    <w:rsid w:val="00A675FD"/>
    <w:rsid w:val="00A67D0F"/>
    <w:rsid w:val="00A70668"/>
    <w:rsid w:val="00A70CA4"/>
    <w:rsid w:val="00A71019"/>
    <w:rsid w:val="00A71897"/>
    <w:rsid w:val="00A71CFF"/>
    <w:rsid w:val="00A72104"/>
    <w:rsid w:val="00A72F55"/>
    <w:rsid w:val="00A73B0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2D7"/>
    <w:rsid w:val="00A83429"/>
    <w:rsid w:val="00A83C1F"/>
    <w:rsid w:val="00A8432C"/>
    <w:rsid w:val="00A84349"/>
    <w:rsid w:val="00A84A01"/>
    <w:rsid w:val="00A84DEB"/>
    <w:rsid w:val="00A85106"/>
    <w:rsid w:val="00A86618"/>
    <w:rsid w:val="00A87988"/>
    <w:rsid w:val="00A90EA4"/>
    <w:rsid w:val="00A910A0"/>
    <w:rsid w:val="00A92464"/>
    <w:rsid w:val="00A92F1B"/>
    <w:rsid w:val="00A94000"/>
    <w:rsid w:val="00A94EFF"/>
    <w:rsid w:val="00A96DD1"/>
    <w:rsid w:val="00A9792A"/>
    <w:rsid w:val="00A97FA6"/>
    <w:rsid w:val="00A97FE6"/>
    <w:rsid w:val="00AA0337"/>
    <w:rsid w:val="00AA248A"/>
    <w:rsid w:val="00AA2A9C"/>
    <w:rsid w:val="00AA2DEE"/>
    <w:rsid w:val="00AA3B19"/>
    <w:rsid w:val="00AA4BB1"/>
    <w:rsid w:val="00AA4F51"/>
    <w:rsid w:val="00AA4F57"/>
    <w:rsid w:val="00AA592F"/>
    <w:rsid w:val="00AA61A4"/>
    <w:rsid w:val="00AA6891"/>
    <w:rsid w:val="00AB0BEE"/>
    <w:rsid w:val="00AB16F1"/>
    <w:rsid w:val="00AB1713"/>
    <w:rsid w:val="00AB1B11"/>
    <w:rsid w:val="00AB30F9"/>
    <w:rsid w:val="00AB43B0"/>
    <w:rsid w:val="00AB6A85"/>
    <w:rsid w:val="00AB6B84"/>
    <w:rsid w:val="00AB73D0"/>
    <w:rsid w:val="00AB78B6"/>
    <w:rsid w:val="00AB7AAE"/>
    <w:rsid w:val="00AB7C87"/>
    <w:rsid w:val="00AC0256"/>
    <w:rsid w:val="00AC0BBD"/>
    <w:rsid w:val="00AC0D7D"/>
    <w:rsid w:val="00AC1C74"/>
    <w:rsid w:val="00AC29B5"/>
    <w:rsid w:val="00AC2EA6"/>
    <w:rsid w:val="00AC3AB7"/>
    <w:rsid w:val="00AC40BA"/>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1F8"/>
    <w:rsid w:val="00B0238D"/>
    <w:rsid w:val="00B024A0"/>
    <w:rsid w:val="00B0256F"/>
    <w:rsid w:val="00B02E67"/>
    <w:rsid w:val="00B04357"/>
    <w:rsid w:val="00B0461F"/>
    <w:rsid w:val="00B053E9"/>
    <w:rsid w:val="00B07872"/>
    <w:rsid w:val="00B07BA7"/>
    <w:rsid w:val="00B106A9"/>
    <w:rsid w:val="00B111CD"/>
    <w:rsid w:val="00B11478"/>
    <w:rsid w:val="00B12B41"/>
    <w:rsid w:val="00B130A5"/>
    <w:rsid w:val="00B130B7"/>
    <w:rsid w:val="00B130F0"/>
    <w:rsid w:val="00B13D03"/>
    <w:rsid w:val="00B13F30"/>
    <w:rsid w:val="00B142A2"/>
    <w:rsid w:val="00B1438A"/>
    <w:rsid w:val="00B14EF0"/>
    <w:rsid w:val="00B15BAB"/>
    <w:rsid w:val="00B15EC2"/>
    <w:rsid w:val="00B16C44"/>
    <w:rsid w:val="00B20842"/>
    <w:rsid w:val="00B2111B"/>
    <w:rsid w:val="00B21EC6"/>
    <w:rsid w:val="00B227B3"/>
    <w:rsid w:val="00B227FA"/>
    <w:rsid w:val="00B22DFE"/>
    <w:rsid w:val="00B24697"/>
    <w:rsid w:val="00B249F0"/>
    <w:rsid w:val="00B25143"/>
    <w:rsid w:val="00B25FED"/>
    <w:rsid w:val="00B26B29"/>
    <w:rsid w:val="00B3097D"/>
    <w:rsid w:val="00B31755"/>
    <w:rsid w:val="00B31E3F"/>
    <w:rsid w:val="00B31E7B"/>
    <w:rsid w:val="00B32888"/>
    <w:rsid w:val="00B32A25"/>
    <w:rsid w:val="00B333EA"/>
    <w:rsid w:val="00B33880"/>
    <w:rsid w:val="00B33BCC"/>
    <w:rsid w:val="00B34301"/>
    <w:rsid w:val="00B34B68"/>
    <w:rsid w:val="00B36405"/>
    <w:rsid w:val="00B3716F"/>
    <w:rsid w:val="00B40745"/>
    <w:rsid w:val="00B41D6F"/>
    <w:rsid w:val="00B42446"/>
    <w:rsid w:val="00B4290B"/>
    <w:rsid w:val="00B42B35"/>
    <w:rsid w:val="00B42F20"/>
    <w:rsid w:val="00B42F7E"/>
    <w:rsid w:val="00B433EA"/>
    <w:rsid w:val="00B44030"/>
    <w:rsid w:val="00B4449F"/>
    <w:rsid w:val="00B448CA"/>
    <w:rsid w:val="00B451EA"/>
    <w:rsid w:val="00B457BD"/>
    <w:rsid w:val="00B45981"/>
    <w:rsid w:val="00B45AEA"/>
    <w:rsid w:val="00B45B9F"/>
    <w:rsid w:val="00B4622E"/>
    <w:rsid w:val="00B465A1"/>
    <w:rsid w:val="00B50264"/>
    <w:rsid w:val="00B505B1"/>
    <w:rsid w:val="00B50D75"/>
    <w:rsid w:val="00B52D39"/>
    <w:rsid w:val="00B5307E"/>
    <w:rsid w:val="00B53B07"/>
    <w:rsid w:val="00B550E6"/>
    <w:rsid w:val="00B55C80"/>
    <w:rsid w:val="00B6011D"/>
    <w:rsid w:val="00B61622"/>
    <w:rsid w:val="00B62BB8"/>
    <w:rsid w:val="00B638E8"/>
    <w:rsid w:val="00B63ECC"/>
    <w:rsid w:val="00B64A4B"/>
    <w:rsid w:val="00B65629"/>
    <w:rsid w:val="00B701CF"/>
    <w:rsid w:val="00B70D1C"/>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CEC"/>
    <w:rsid w:val="00B94520"/>
    <w:rsid w:val="00B95C52"/>
    <w:rsid w:val="00B9653E"/>
    <w:rsid w:val="00BA0547"/>
    <w:rsid w:val="00BA08AE"/>
    <w:rsid w:val="00BA0B58"/>
    <w:rsid w:val="00BA0FE4"/>
    <w:rsid w:val="00BA5187"/>
    <w:rsid w:val="00BA564B"/>
    <w:rsid w:val="00BA5B30"/>
    <w:rsid w:val="00BA5B37"/>
    <w:rsid w:val="00BA5F18"/>
    <w:rsid w:val="00BA62E4"/>
    <w:rsid w:val="00BA666D"/>
    <w:rsid w:val="00BA6736"/>
    <w:rsid w:val="00BB088F"/>
    <w:rsid w:val="00BB09ED"/>
    <w:rsid w:val="00BB0AF9"/>
    <w:rsid w:val="00BB16A5"/>
    <w:rsid w:val="00BB1787"/>
    <w:rsid w:val="00BB1D80"/>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05B8"/>
    <w:rsid w:val="00BC272F"/>
    <w:rsid w:val="00BC2BAC"/>
    <w:rsid w:val="00BC348D"/>
    <w:rsid w:val="00BC3767"/>
    <w:rsid w:val="00BC386C"/>
    <w:rsid w:val="00BC3E09"/>
    <w:rsid w:val="00BC41EF"/>
    <w:rsid w:val="00BC5077"/>
    <w:rsid w:val="00BC5256"/>
    <w:rsid w:val="00BC5B03"/>
    <w:rsid w:val="00BC660F"/>
    <w:rsid w:val="00BC72D7"/>
    <w:rsid w:val="00BD0959"/>
    <w:rsid w:val="00BD14A8"/>
    <w:rsid w:val="00BD1990"/>
    <w:rsid w:val="00BD1A51"/>
    <w:rsid w:val="00BD2430"/>
    <w:rsid w:val="00BD4E89"/>
    <w:rsid w:val="00BD61A4"/>
    <w:rsid w:val="00BD69AA"/>
    <w:rsid w:val="00BD724F"/>
    <w:rsid w:val="00BD76BB"/>
    <w:rsid w:val="00BD7CA5"/>
    <w:rsid w:val="00BE068C"/>
    <w:rsid w:val="00BE08B6"/>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55"/>
    <w:rsid w:val="00BF2AF0"/>
    <w:rsid w:val="00BF33C0"/>
    <w:rsid w:val="00BF3683"/>
    <w:rsid w:val="00BF3A08"/>
    <w:rsid w:val="00BF3C55"/>
    <w:rsid w:val="00BF571C"/>
    <w:rsid w:val="00BF6AFD"/>
    <w:rsid w:val="00BF7BFA"/>
    <w:rsid w:val="00C004AC"/>
    <w:rsid w:val="00C00981"/>
    <w:rsid w:val="00C011AC"/>
    <w:rsid w:val="00C01246"/>
    <w:rsid w:val="00C01382"/>
    <w:rsid w:val="00C03F14"/>
    <w:rsid w:val="00C050B3"/>
    <w:rsid w:val="00C056AA"/>
    <w:rsid w:val="00C05E2E"/>
    <w:rsid w:val="00C06367"/>
    <w:rsid w:val="00C0726D"/>
    <w:rsid w:val="00C10002"/>
    <w:rsid w:val="00C108C7"/>
    <w:rsid w:val="00C117A3"/>
    <w:rsid w:val="00C12028"/>
    <w:rsid w:val="00C12151"/>
    <w:rsid w:val="00C12C34"/>
    <w:rsid w:val="00C12F5C"/>
    <w:rsid w:val="00C13D3D"/>
    <w:rsid w:val="00C158D8"/>
    <w:rsid w:val="00C15E34"/>
    <w:rsid w:val="00C1663B"/>
    <w:rsid w:val="00C166C9"/>
    <w:rsid w:val="00C17194"/>
    <w:rsid w:val="00C17A78"/>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8B2"/>
    <w:rsid w:val="00C40EE7"/>
    <w:rsid w:val="00C414C0"/>
    <w:rsid w:val="00C42C66"/>
    <w:rsid w:val="00C4344D"/>
    <w:rsid w:val="00C4385B"/>
    <w:rsid w:val="00C448FD"/>
    <w:rsid w:val="00C44CEC"/>
    <w:rsid w:val="00C46FB1"/>
    <w:rsid w:val="00C477C0"/>
    <w:rsid w:val="00C47A41"/>
    <w:rsid w:val="00C47E58"/>
    <w:rsid w:val="00C5026A"/>
    <w:rsid w:val="00C50914"/>
    <w:rsid w:val="00C50C41"/>
    <w:rsid w:val="00C51043"/>
    <w:rsid w:val="00C5145A"/>
    <w:rsid w:val="00C526FF"/>
    <w:rsid w:val="00C53158"/>
    <w:rsid w:val="00C533A4"/>
    <w:rsid w:val="00C53CB5"/>
    <w:rsid w:val="00C554A8"/>
    <w:rsid w:val="00C55527"/>
    <w:rsid w:val="00C55F12"/>
    <w:rsid w:val="00C5673B"/>
    <w:rsid w:val="00C56782"/>
    <w:rsid w:val="00C61C00"/>
    <w:rsid w:val="00C62D68"/>
    <w:rsid w:val="00C63AB0"/>
    <w:rsid w:val="00C6505B"/>
    <w:rsid w:val="00C65ACD"/>
    <w:rsid w:val="00C65BC1"/>
    <w:rsid w:val="00C66742"/>
    <w:rsid w:val="00C66E58"/>
    <w:rsid w:val="00C67105"/>
    <w:rsid w:val="00C673D9"/>
    <w:rsid w:val="00C7105C"/>
    <w:rsid w:val="00C710E4"/>
    <w:rsid w:val="00C72492"/>
    <w:rsid w:val="00C72B4E"/>
    <w:rsid w:val="00C73097"/>
    <w:rsid w:val="00C734F0"/>
    <w:rsid w:val="00C7456F"/>
    <w:rsid w:val="00C74A44"/>
    <w:rsid w:val="00C74CA8"/>
    <w:rsid w:val="00C75145"/>
    <w:rsid w:val="00C754C2"/>
    <w:rsid w:val="00C759AE"/>
    <w:rsid w:val="00C75A97"/>
    <w:rsid w:val="00C75D57"/>
    <w:rsid w:val="00C76A2B"/>
    <w:rsid w:val="00C77500"/>
    <w:rsid w:val="00C77D05"/>
    <w:rsid w:val="00C801B6"/>
    <w:rsid w:val="00C80BCC"/>
    <w:rsid w:val="00C81C02"/>
    <w:rsid w:val="00C820DD"/>
    <w:rsid w:val="00C826C5"/>
    <w:rsid w:val="00C833B3"/>
    <w:rsid w:val="00C84752"/>
    <w:rsid w:val="00C84901"/>
    <w:rsid w:val="00C84DF3"/>
    <w:rsid w:val="00C85312"/>
    <w:rsid w:val="00C85AEB"/>
    <w:rsid w:val="00C862DD"/>
    <w:rsid w:val="00C8676D"/>
    <w:rsid w:val="00C86E62"/>
    <w:rsid w:val="00C87686"/>
    <w:rsid w:val="00C900FB"/>
    <w:rsid w:val="00C90979"/>
    <w:rsid w:val="00C91B06"/>
    <w:rsid w:val="00C91CAC"/>
    <w:rsid w:val="00C91F58"/>
    <w:rsid w:val="00C9238D"/>
    <w:rsid w:val="00C92DBC"/>
    <w:rsid w:val="00C92F66"/>
    <w:rsid w:val="00C931EB"/>
    <w:rsid w:val="00C93691"/>
    <w:rsid w:val="00C9443F"/>
    <w:rsid w:val="00C94B28"/>
    <w:rsid w:val="00C94D31"/>
    <w:rsid w:val="00C95956"/>
    <w:rsid w:val="00C95FC5"/>
    <w:rsid w:val="00C9624B"/>
    <w:rsid w:val="00C9662A"/>
    <w:rsid w:val="00C96DF5"/>
    <w:rsid w:val="00C96EE2"/>
    <w:rsid w:val="00C96F39"/>
    <w:rsid w:val="00C970F3"/>
    <w:rsid w:val="00CA0BEA"/>
    <w:rsid w:val="00CA1093"/>
    <w:rsid w:val="00CA1A58"/>
    <w:rsid w:val="00CA6436"/>
    <w:rsid w:val="00CB0EC8"/>
    <w:rsid w:val="00CB153F"/>
    <w:rsid w:val="00CB2EE5"/>
    <w:rsid w:val="00CB39E9"/>
    <w:rsid w:val="00CB3CED"/>
    <w:rsid w:val="00CB3CF6"/>
    <w:rsid w:val="00CB4D18"/>
    <w:rsid w:val="00CB4D67"/>
    <w:rsid w:val="00CB5ED6"/>
    <w:rsid w:val="00CB6523"/>
    <w:rsid w:val="00CB6561"/>
    <w:rsid w:val="00CB78D0"/>
    <w:rsid w:val="00CB7C83"/>
    <w:rsid w:val="00CC0744"/>
    <w:rsid w:val="00CC2A20"/>
    <w:rsid w:val="00CC4047"/>
    <w:rsid w:val="00CC42B1"/>
    <w:rsid w:val="00CC4C94"/>
    <w:rsid w:val="00CC4CB2"/>
    <w:rsid w:val="00CC5754"/>
    <w:rsid w:val="00CD0BD1"/>
    <w:rsid w:val="00CD0E9F"/>
    <w:rsid w:val="00CD303B"/>
    <w:rsid w:val="00CD3EEA"/>
    <w:rsid w:val="00CD6046"/>
    <w:rsid w:val="00CD61CD"/>
    <w:rsid w:val="00CD68E1"/>
    <w:rsid w:val="00CD72C9"/>
    <w:rsid w:val="00CD7373"/>
    <w:rsid w:val="00CE0000"/>
    <w:rsid w:val="00CE24C5"/>
    <w:rsid w:val="00CE2B80"/>
    <w:rsid w:val="00CE2E3A"/>
    <w:rsid w:val="00CE5D4C"/>
    <w:rsid w:val="00CE5D95"/>
    <w:rsid w:val="00CE7237"/>
    <w:rsid w:val="00CE7F1E"/>
    <w:rsid w:val="00CF1CD2"/>
    <w:rsid w:val="00CF25A9"/>
    <w:rsid w:val="00CF2A54"/>
    <w:rsid w:val="00CF3101"/>
    <w:rsid w:val="00CF3BD2"/>
    <w:rsid w:val="00CF3E09"/>
    <w:rsid w:val="00CF3F46"/>
    <w:rsid w:val="00CF490D"/>
    <w:rsid w:val="00CF5706"/>
    <w:rsid w:val="00CF6CC0"/>
    <w:rsid w:val="00CF6F37"/>
    <w:rsid w:val="00D00DFF"/>
    <w:rsid w:val="00D02625"/>
    <w:rsid w:val="00D03838"/>
    <w:rsid w:val="00D03A23"/>
    <w:rsid w:val="00D03D6A"/>
    <w:rsid w:val="00D03F7B"/>
    <w:rsid w:val="00D03F7F"/>
    <w:rsid w:val="00D059ED"/>
    <w:rsid w:val="00D10A1A"/>
    <w:rsid w:val="00D10CB1"/>
    <w:rsid w:val="00D10FF3"/>
    <w:rsid w:val="00D110F9"/>
    <w:rsid w:val="00D125D8"/>
    <w:rsid w:val="00D12AEE"/>
    <w:rsid w:val="00D1389D"/>
    <w:rsid w:val="00D13CF4"/>
    <w:rsid w:val="00D14C73"/>
    <w:rsid w:val="00D1560F"/>
    <w:rsid w:val="00D15745"/>
    <w:rsid w:val="00D16A03"/>
    <w:rsid w:val="00D20504"/>
    <w:rsid w:val="00D21133"/>
    <w:rsid w:val="00D21136"/>
    <w:rsid w:val="00D2143C"/>
    <w:rsid w:val="00D223C0"/>
    <w:rsid w:val="00D2326E"/>
    <w:rsid w:val="00D23A90"/>
    <w:rsid w:val="00D2503C"/>
    <w:rsid w:val="00D2566A"/>
    <w:rsid w:val="00D269F5"/>
    <w:rsid w:val="00D27EF9"/>
    <w:rsid w:val="00D31480"/>
    <w:rsid w:val="00D31F79"/>
    <w:rsid w:val="00D324E3"/>
    <w:rsid w:val="00D33540"/>
    <w:rsid w:val="00D3587F"/>
    <w:rsid w:val="00D3618B"/>
    <w:rsid w:val="00D3747C"/>
    <w:rsid w:val="00D40A19"/>
    <w:rsid w:val="00D41225"/>
    <w:rsid w:val="00D41ED0"/>
    <w:rsid w:val="00D4231A"/>
    <w:rsid w:val="00D423B5"/>
    <w:rsid w:val="00D4247C"/>
    <w:rsid w:val="00D42690"/>
    <w:rsid w:val="00D42963"/>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5E8B"/>
    <w:rsid w:val="00D56024"/>
    <w:rsid w:val="00D56175"/>
    <w:rsid w:val="00D56701"/>
    <w:rsid w:val="00D56CC8"/>
    <w:rsid w:val="00D56D8F"/>
    <w:rsid w:val="00D571EE"/>
    <w:rsid w:val="00D57D88"/>
    <w:rsid w:val="00D57DC6"/>
    <w:rsid w:val="00D6056A"/>
    <w:rsid w:val="00D609C0"/>
    <w:rsid w:val="00D60E6F"/>
    <w:rsid w:val="00D61102"/>
    <w:rsid w:val="00D61CA9"/>
    <w:rsid w:val="00D62393"/>
    <w:rsid w:val="00D62905"/>
    <w:rsid w:val="00D631D0"/>
    <w:rsid w:val="00D63EBC"/>
    <w:rsid w:val="00D64183"/>
    <w:rsid w:val="00D64531"/>
    <w:rsid w:val="00D64D3F"/>
    <w:rsid w:val="00D662CD"/>
    <w:rsid w:val="00D66FFF"/>
    <w:rsid w:val="00D7059C"/>
    <w:rsid w:val="00D70FF2"/>
    <w:rsid w:val="00D7113E"/>
    <w:rsid w:val="00D71202"/>
    <w:rsid w:val="00D7126D"/>
    <w:rsid w:val="00D748BC"/>
    <w:rsid w:val="00D74AE5"/>
    <w:rsid w:val="00D75128"/>
    <w:rsid w:val="00D757A1"/>
    <w:rsid w:val="00D76741"/>
    <w:rsid w:val="00D76880"/>
    <w:rsid w:val="00D77946"/>
    <w:rsid w:val="00D77CFD"/>
    <w:rsid w:val="00D8030A"/>
    <w:rsid w:val="00D80592"/>
    <w:rsid w:val="00D815A3"/>
    <w:rsid w:val="00D81848"/>
    <w:rsid w:val="00D81E10"/>
    <w:rsid w:val="00D81FD1"/>
    <w:rsid w:val="00D84440"/>
    <w:rsid w:val="00D84B2C"/>
    <w:rsid w:val="00D85FC2"/>
    <w:rsid w:val="00D86496"/>
    <w:rsid w:val="00D8652F"/>
    <w:rsid w:val="00D86FAB"/>
    <w:rsid w:val="00D87321"/>
    <w:rsid w:val="00D90FDA"/>
    <w:rsid w:val="00D92C61"/>
    <w:rsid w:val="00D92DDE"/>
    <w:rsid w:val="00D95922"/>
    <w:rsid w:val="00D95AEE"/>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0F1A"/>
    <w:rsid w:val="00DB109B"/>
    <w:rsid w:val="00DB1221"/>
    <w:rsid w:val="00DB1501"/>
    <w:rsid w:val="00DB2992"/>
    <w:rsid w:val="00DB35DF"/>
    <w:rsid w:val="00DB3ADA"/>
    <w:rsid w:val="00DB3E20"/>
    <w:rsid w:val="00DB44A0"/>
    <w:rsid w:val="00DB5430"/>
    <w:rsid w:val="00DB5BF4"/>
    <w:rsid w:val="00DB60C7"/>
    <w:rsid w:val="00DB6EDC"/>
    <w:rsid w:val="00DC1761"/>
    <w:rsid w:val="00DC26AB"/>
    <w:rsid w:val="00DC330A"/>
    <w:rsid w:val="00DC3FB0"/>
    <w:rsid w:val="00DC4113"/>
    <w:rsid w:val="00DC4AC6"/>
    <w:rsid w:val="00DC4ACE"/>
    <w:rsid w:val="00DC4DA8"/>
    <w:rsid w:val="00DC593F"/>
    <w:rsid w:val="00DC5B4C"/>
    <w:rsid w:val="00DC5D4F"/>
    <w:rsid w:val="00DC5F1F"/>
    <w:rsid w:val="00DC6BBB"/>
    <w:rsid w:val="00DC7233"/>
    <w:rsid w:val="00DC7480"/>
    <w:rsid w:val="00DC7627"/>
    <w:rsid w:val="00DC7D0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F0A60"/>
    <w:rsid w:val="00DF0C5E"/>
    <w:rsid w:val="00DF0F42"/>
    <w:rsid w:val="00DF17A0"/>
    <w:rsid w:val="00DF1C43"/>
    <w:rsid w:val="00DF40DF"/>
    <w:rsid w:val="00DF439A"/>
    <w:rsid w:val="00DF4B04"/>
    <w:rsid w:val="00DF6BDF"/>
    <w:rsid w:val="00DF6D33"/>
    <w:rsid w:val="00DF6F95"/>
    <w:rsid w:val="00E0028D"/>
    <w:rsid w:val="00E0033B"/>
    <w:rsid w:val="00E003E9"/>
    <w:rsid w:val="00E0119F"/>
    <w:rsid w:val="00E01E0B"/>
    <w:rsid w:val="00E029F9"/>
    <w:rsid w:val="00E031BB"/>
    <w:rsid w:val="00E03A03"/>
    <w:rsid w:val="00E03E77"/>
    <w:rsid w:val="00E04280"/>
    <w:rsid w:val="00E10D49"/>
    <w:rsid w:val="00E10D8D"/>
    <w:rsid w:val="00E1238F"/>
    <w:rsid w:val="00E12C92"/>
    <w:rsid w:val="00E12FD8"/>
    <w:rsid w:val="00E14B4C"/>
    <w:rsid w:val="00E14D17"/>
    <w:rsid w:val="00E15546"/>
    <w:rsid w:val="00E15BB2"/>
    <w:rsid w:val="00E15DDA"/>
    <w:rsid w:val="00E16F71"/>
    <w:rsid w:val="00E17896"/>
    <w:rsid w:val="00E208A3"/>
    <w:rsid w:val="00E209C5"/>
    <w:rsid w:val="00E20A4A"/>
    <w:rsid w:val="00E20CB3"/>
    <w:rsid w:val="00E20D48"/>
    <w:rsid w:val="00E22844"/>
    <w:rsid w:val="00E2286D"/>
    <w:rsid w:val="00E22B8D"/>
    <w:rsid w:val="00E23508"/>
    <w:rsid w:val="00E23C16"/>
    <w:rsid w:val="00E24591"/>
    <w:rsid w:val="00E247E5"/>
    <w:rsid w:val="00E248D2"/>
    <w:rsid w:val="00E24B55"/>
    <w:rsid w:val="00E25C89"/>
    <w:rsid w:val="00E25D10"/>
    <w:rsid w:val="00E26AD5"/>
    <w:rsid w:val="00E26C8B"/>
    <w:rsid w:val="00E26EBB"/>
    <w:rsid w:val="00E3073E"/>
    <w:rsid w:val="00E30ADA"/>
    <w:rsid w:val="00E31292"/>
    <w:rsid w:val="00E314BF"/>
    <w:rsid w:val="00E31965"/>
    <w:rsid w:val="00E31A67"/>
    <w:rsid w:val="00E330C8"/>
    <w:rsid w:val="00E3322A"/>
    <w:rsid w:val="00E33BED"/>
    <w:rsid w:val="00E353DA"/>
    <w:rsid w:val="00E35423"/>
    <w:rsid w:val="00E35550"/>
    <w:rsid w:val="00E35DFC"/>
    <w:rsid w:val="00E3608B"/>
    <w:rsid w:val="00E37DE2"/>
    <w:rsid w:val="00E40060"/>
    <w:rsid w:val="00E4010F"/>
    <w:rsid w:val="00E401CB"/>
    <w:rsid w:val="00E40200"/>
    <w:rsid w:val="00E40956"/>
    <w:rsid w:val="00E40DD3"/>
    <w:rsid w:val="00E41916"/>
    <w:rsid w:val="00E419D7"/>
    <w:rsid w:val="00E42324"/>
    <w:rsid w:val="00E4277D"/>
    <w:rsid w:val="00E42B0E"/>
    <w:rsid w:val="00E42BCF"/>
    <w:rsid w:val="00E448B8"/>
    <w:rsid w:val="00E44CFF"/>
    <w:rsid w:val="00E45743"/>
    <w:rsid w:val="00E45912"/>
    <w:rsid w:val="00E45DE4"/>
    <w:rsid w:val="00E46073"/>
    <w:rsid w:val="00E4625C"/>
    <w:rsid w:val="00E474AC"/>
    <w:rsid w:val="00E5003B"/>
    <w:rsid w:val="00E5015B"/>
    <w:rsid w:val="00E5184F"/>
    <w:rsid w:val="00E529B7"/>
    <w:rsid w:val="00E533E9"/>
    <w:rsid w:val="00E54593"/>
    <w:rsid w:val="00E5563D"/>
    <w:rsid w:val="00E55A9A"/>
    <w:rsid w:val="00E57938"/>
    <w:rsid w:val="00E57A25"/>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77C"/>
    <w:rsid w:val="00E8180C"/>
    <w:rsid w:val="00E81BEC"/>
    <w:rsid w:val="00E81F95"/>
    <w:rsid w:val="00E829AE"/>
    <w:rsid w:val="00E832EA"/>
    <w:rsid w:val="00E83499"/>
    <w:rsid w:val="00E84371"/>
    <w:rsid w:val="00E84966"/>
    <w:rsid w:val="00E84D3F"/>
    <w:rsid w:val="00E86337"/>
    <w:rsid w:val="00E873F4"/>
    <w:rsid w:val="00E90428"/>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528C"/>
    <w:rsid w:val="00EB621F"/>
    <w:rsid w:val="00EB66FA"/>
    <w:rsid w:val="00EB6812"/>
    <w:rsid w:val="00EB6935"/>
    <w:rsid w:val="00EB6C43"/>
    <w:rsid w:val="00EB7081"/>
    <w:rsid w:val="00EB73B5"/>
    <w:rsid w:val="00EC0463"/>
    <w:rsid w:val="00EC05A9"/>
    <w:rsid w:val="00EC12E5"/>
    <w:rsid w:val="00EC288B"/>
    <w:rsid w:val="00EC29EB"/>
    <w:rsid w:val="00EC2B63"/>
    <w:rsid w:val="00EC3976"/>
    <w:rsid w:val="00EC3F95"/>
    <w:rsid w:val="00EC4E89"/>
    <w:rsid w:val="00EC4FA6"/>
    <w:rsid w:val="00EC6278"/>
    <w:rsid w:val="00EC63AD"/>
    <w:rsid w:val="00EC78D3"/>
    <w:rsid w:val="00EC7FBC"/>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FC1"/>
    <w:rsid w:val="00EE18D6"/>
    <w:rsid w:val="00EE1AEC"/>
    <w:rsid w:val="00EE2193"/>
    <w:rsid w:val="00EE2C73"/>
    <w:rsid w:val="00EE3153"/>
    <w:rsid w:val="00EE362E"/>
    <w:rsid w:val="00EE3692"/>
    <w:rsid w:val="00EE405A"/>
    <w:rsid w:val="00EE4CD5"/>
    <w:rsid w:val="00EE5445"/>
    <w:rsid w:val="00EE59E8"/>
    <w:rsid w:val="00EE6799"/>
    <w:rsid w:val="00EE6925"/>
    <w:rsid w:val="00EE69A1"/>
    <w:rsid w:val="00EE6FDB"/>
    <w:rsid w:val="00EF1BAA"/>
    <w:rsid w:val="00EF2194"/>
    <w:rsid w:val="00EF3B50"/>
    <w:rsid w:val="00EF45AA"/>
    <w:rsid w:val="00EF68A1"/>
    <w:rsid w:val="00EF6FBC"/>
    <w:rsid w:val="00EF7103"/>
    <w:rsid w:val="00EF71E5"/>
    <w:rsid w:val="00F012DE"/>
    <w:rsid w:val="00F01B7D"/>
    <w:rsid w:val="00F01BF2"/>
    <w:rsid w:val="00F01F4F"/>
    <w:rsid w:val="00F0325C"/>
    <w:rsid w:val="00F05835"/>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186F"/>
    <w:rsid w:val="00F22CC7"/>
    <w:rsid w:val="00F23443"/>
    <w:rsid w:val="00F23798"/>
    <w:rsid w:val="00F25A7D"/>
    <w:rsid w:val="00F2607D"/>
    <w:rsid w:val="00F2638B"/>
    <w:rsid w:val="00F269E5"/>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3767D"/>
    <w:rsid w:val="00F415E1"/>
    <w:rsid w:val="00F42510"/>
    <w:rsid w:val="00F427C8"/>
    <w:rsid w:val="00F4520B"/>
    <w:rsid w:val="00F50512"/>
    <w:rsid w:val="00F510B9"/>
    <w:rsid w:val="00F51189"/>
    <w:rsid w:val="00F513E6"/>
    <w:rsid w:val="00F516C2"/>
    <w:rsid w:val="00F51A2E"/>
    <w:rsid w:val="00F532D2"/>
    <w:rsid w:val="00F537FF"/>
    <w:rsid w:val="00F53D5B"/>
    <w:rsid w:val="00F55D91"/>
    <w:rsid w:val="00F56536"/>
    <w:rsid w:val="00F5713E"/>
    <w:rsid w:val="00F574E2"/>
    <w:rsid w:val="00F60303"/>
    <w:rsid w:val="00F608DD"/>
    <w:rsid w:val="00F60C5C"/>
    <w:rsid w:val="00F6154C"/>
    <w:rsid w:val="00F625BE"/>
    <w:rsid w:val="00F63376"/>
    <w:rsid w:val="00F64C37"/>
    <w:rsid w:val="00F650FA"/>
    <w:rsid w:val="00F65AEA"/>
    <w:rsid w:val="00F6621F"/>
    <w:rsid w:val="00F6640C"/>
    <w:rsid w:val="00F66CE0"/>
    <w:rsid w:val="00F67313"/>
    <w:rsid w:val="00F677BA"/>
    <w:rsid w:val="00F679DE"/>
    <w:rsid w:val="00F71A4D"/>
    <w:rsid w:val="00F71F74"/>
    <w:rsid w:val="00F72C4F"/>
    <w:rsid w:val="00F739DE"/>
    <w:rsid w:val="00F73B12"/>
    <w:rsid w:val="00F73DEA"/>
    <w:rsid w:val="00F73FB5"/>
    <w:rsid w:val="00F7470D"/>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5477"/>
    <w:rsid w:val="00F871DB"/>
    <w:rsid w:val="00F90D52"/>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5B89"/>
    <w:rsid w:val="00FA6A34"/>
    <w:rsid w:val="00FA744E"/>
    <w:rsid w:val="00FA7E80"/>
    <w:rsid w:val="00FA7EE9"/>
    <w:rsid w:val="00FB0B9E"/>
    <w:rsid w:val="00FB1D0D"/>
    <w:rsid w:val="00FB227F"/>
    <w:rsid w:val="00FB415A"/>
    <w:rsid w:val="00FB4E88"/>
    <w:rsid w:val="00FB592C"/>
    <w:rsid w:val="00FB7BA5"/>
    <w:rsid w:val="00FC0368"/>
    <w:rsid w:val="00FC08C3"/>
    <w:rsid w:val="00FC11C0"/>
    <w:rsid w:val="00FC1272"/>
    <w:rsid w:val="00FC1DB8"/>
    <w:rsid w:val="00FC3FDE"/>
    <w:rsid w:val="00FC44E1"/>
    <w:rsid w:val="00FC475A"/>
    <w:rsid w:val="00FC54B7"/>
    <w:rsid w:val="00FC707E"/>
    <w:rsid w:val="00FC7255"/>
    <w:rsid w:val="00FC7383"/>
    <w:rsid w:val="00FC758C"/>
    <w:rsid w:val="00FC7704"/>
    <w:rsid w:val="00FC7BDC"/>
    <w:rsid w:val="00FD0004"/>
    <w:rsid w:val="00FD0686"/>
    <w:rsid w:val="00FD152F"/>
    <w:rsid w:val="00FD16BE"/>
    <w:rsid w:val="00FD265A"/>
    <w:rsid w:val="00FD27B7"/>
    <w:rsid w:val="00FD3C51"/>
    <w:rsid w:val="00FD5244"/>
    <w:rsid w:val="00FD6DF3"/>
    <w:rsid w:val="00FD72F0"/>
    <w:rsid w:val="00FD767F"/>
    <w:rsid w:val="00FD7FE2"/>
    <w:rsid w:val="00FE1AE3"/>
    <w:rsid w:val="00FE2E20"/>
    <w:rsid w:val="00FE3724"/>
    <w:rsid w:val="00FE4EE0"/>
    <w:rsid w:val="00FE5016"/>
    <w:rsid w:val="00FE53A1"/>
    <w:rsid w:val="00FE582A"/>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044B3"/>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semiHidden/>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4D51BF"/>
    <w:pPr>
      <w:tabs>
        <w:tab w:val="clear" w:pos="2835"/>
        <w:tab w:val="num" w:pos="3544"/>
      </w:tabs>
      <w:ind w:left="3544"/>
      <w:outlineLvl w:val="5"/>
    </w:pPr>
  </w:style>
  <w:style w:type="paragraph" w:styleId="Nagwek7">
    <w:name w:val="heading 7"/>
    <w:next w:val="Normalny"/>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uiPriority w:val="9"/>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1B7D79"/>
    <w:pPr>
      <w:numPr>
        <w:numId w:val="44"/>
      </w:numPr>
      <w:spacing w:after="200"/>
    </w:pPr>
    <w:rPr>
      <w:i/>
      <w:iCs/>
      <w:color w:val="1F497D" w:themeColor="text2"/>
      <w:sz w:val="18"/>
      <w:szCs w:val="18"/>
    </w:rPr>
  </w:style>
  <w:style w:type="paragraph" w:styleId="Tekstpodstawowy2">
    <w:name w:val="Body Text 2"/>
    <w:basedOn w:val="Normalny"/>
    <w:link w:val="Tekstpodstawowy2Znak"/>
    <w:uiPriority w:val="99"/>
    <w:semiHidden/>
    <w:unhideWhenUsed/>
    <w:rsid w:val="00984DD6"/>
    <w:pPr>
      <w:spacing w:after="120" w:line="480" w:lineRule="auto"/>
    </w:pPr>
  </w:style>
  <w:style w:type="character" w:customStyle="1" w:styleId="Tekstpodstawowy2Znak">
    <w:name w:val="Tekst podstawowy 2 Znak"/>
    <w:basedOn w:val="Domylnaczcionkaakapitu"/>
    <w:link w:val="Tekstpodstawowy2"/>
    <w:uiPriority w:val="99"/>
    <w:semiHidden/>
    <w:rsid w:val="00984DD6"/>
    <w:rPr>
      <w:rFonts w:ascii="Verdana" w:eastAsia="Times New Roman" w:hAnsi="Verdana"/>
      <w:szCs w:val="24"/>
    </w:rPr>
  </w:style>
  <w:style w:type="paragraph" w:customStyle="1" w:styleId="Default">
    <w:name w:val="Default"/>
    <w:uiPriority w:val="99"/>
    <w:rsid w:val="00984DD6"/>
    <w:pPr>
      <w:autoSpaceDE w:val="0"/>
      <w:autoSpaceDN w:val="0"/>
      <w:adjustRightInd w:val="0"/>
    </w:pPr>
    <w:rPr>
      <w:rFonts w:ascii="Arial" w:eastAsia="SimSun" w:hAnsi="Arial" w:cs="Arial"/>
      <w:color w:val="000000"/>
      <w:sz w:val="24"/>
      <w:szCs w:val="24"/>
      <w:lang w:val="en-US" w:eastAsia="zh-CN"/>
    </w:rPr>
  </w:style>
  <w:style w:type="paragraph" w:customStyle="1" w:styleId="BodyText21">
    <w:name w:val="Body Text 21"/>
    <w:basedOn w:val="Normalny"/>
    <w:rsid w:val="00362776"/>
    <w:pPr>
      <w:widowControl w:val="0"/>
      <w:jc w:val="both"/>
    </w:pPr>
    <w:rPr>
      <w:rFonts w:ascii="Arial" w:hAnsi="Arial"/>
      <w:sz w:val="22"/>
      <w:szCs w:val="20"/>
    </w:rPr>
  </w:style>
  <w:style w:type="character" w:customStyle="1" w:styleId="FontStyle23">
    <w:name w:val="Font Style23"/>
    <w:basedOn w:val="Domylnaczcionkaakapitu"/>
    <w:uiPriority w:val="99"/>
    <w:rsid w:val="00362776"/>
    <w:rPr>
      <w:rFonts w:ascii="Arial" w:hAnsi="Arial" w:cs="Arial" w:hint="default"/>
    </w:rPr>
  </w:style>
  <w:style w:type="paragraph" w:styleId="Bezodstpw">
    <w:name w:val="No Spacing"/>
    <w:uiPriority w:val="1"/>
    <w:qFormat/>
    <w:rsid w:val="00E42BC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ja.suchon@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andrzej.dziuba@enea.pl"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eep.iod@enea.pl" TargetMode="External"/><Relationship Id="rId29" Type="http://schemas.openxmlformats.org/officeDocument/2006/relationships/hyperlink" Target="https://www.enea.pl/grupaenea/o_grupie/enea-polaniec/zamowienia/dokumenty-dla-wykonawcow/owzu-wersja-nz-4-2018.pdf?t=15440773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eader" Target="header1.xml"/><Relationship Id="rId32"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image" Target="media/image4.png"/><Relationship Id="rId10" Type="http://schemas.openxmlformats.org/officeDocument/2006/relationships/hyperlink" Target="http://www.firma.gov.pl" TargetMode="External"/><Relationship Id="rId19" Type="http://schemas.openxmlformats.org/officeDocument/2006/relationships/hyperlink" Target="mailto:eep.iod@enea.pl" TargetMode="External"/><Relationship Id="rId31"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https://aukcje.eb2b.com.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footer" Target="footer2.xml"/><Relationship Id="rId30" Type="http://schemas.openxmlformats.org/officeDocument/2006/relationships/hyperlink" Target="mailto:faktury.elektroniczne@enea.pl" TargetMode="Externa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D7758473A2E4992B1A585550CAE7250"/>
        <w:category>
          <w:name w:val="Ogólne"/>
          <w:gallery w:val="placeholder"/>
        </w:category>
        <w:types>
          <w:type w:val="bbPlcHdr"/>
        </w:types>
        <w:behaviors>
          <w:behavior w:val="content"/>
        </w:behaviors>
        <w:guid w:val="{5E2936F9-80C4-4A2D-AB38-8CD261F50759}"/>
      </w:docPartPr>
      <w:docPartBody>
        <w:p w:rsidR="002C782E" w:rsidRDefault="00032B6F" w:rsidP="00032B6F">
          <w:pPr>
            <w:pStyle w:val="DD7758473A2E4992B1A585550CAE7250"/>
          </w:pPr>
          <w:r w:rsidRPr="005B0E3C">
            <w:rPr>
              <w:rStyle w:val="Tekstzastpczy"/>
            </w:rPr>
            <w:t>Wybierz element.</w:t>
          </w:r>
        </w:p>
      </w:docPartBody>
    </w:docPart>
    <w:docPart>
      <w:docPartPr>
        <w:name w:val="D62429218A284E0CBFB4DB3D2235D0DD"/>
        <w:category>
          <w:name w:val="Ogólne"/>
          <w:gallery w:val="placeholder"/>
        </w:category>
        <w:types>
          <w:type w:val="bbPlcHdr"/>
        </w:types>
        <w:behaviors>
          <w:behavior w:val="content"/>
        </w:behaviors>
        <w:guid w:val="{3A763FF9-8015-48F5-A12B-A344AA09BD07}"/>
      </w:docPartPr>
      <w:docPartBody>
        <w:p w:rsidR="002C782E" w:rsidRDefault="00032B6F" w:rsidP="00032B6F">
          <w:pPr>
            <w:pStyle w:val="D62429218A284E0CBFB4DB3D2235D0DD"/>
          </w:pPr>
          <w:r w:rsidRPr="005B0E3C">
            <w:rPr>
              <w:rStyle w:val="Tekstzastpczy"/>
            </w:rPr>
            <w:t>Wybierz element.</w:t>
          </w:r>
        </w:p>
      </w:docPartBody>
    </w:docPart>
    <w:docPart>
      <w:docPartPr>
        <w:name w:val="27FDA746973A49D7BCFE9514D3AE7DF1"/>
        <w:category>
          <w:name w:val="Ogólne"/>
          <w:gallery w:val="placeholder"/>
        </w:category>
        <w:types>
          <w:type w:val="bbPlcHdr"/>
        </w:types>
        <w:behaviors>
          <w:behavior w:val="content"/>
        </w:behaviors>
        <w:guid w:val="{5E4CBE38-582C-4B59-9EEC-CEB03C2DCC3D}"/>
      </w:docPartPr>
      <w:docPartBody>
        <w:p w:rsidR="002C782E" w:rsidRDefault="00032B6F" w:rsidP="00032B6F">
          <w:pPr>
            <w:pStyle w:val="27FDA746973A49D7BCFE9514D3AE7DF1"/>
          </w:pPr>
          <w:r w:rsidRPr="005B0E3C">
            <w:rPr>
              <w:rStyle w:val="Tekstzastpczy"/>
            </w:rPr>
            <w:t>Wybierz element.</w:t>
          </w:r>
        </w:p>
      </w:docPartBody>
    </w:docPart>
    <w:docPart>
      <w:docPartPr>
        <w:name w:val="AEA958D7EC004EA9993E60DBB6A65091"/>
        <w:category>
          <w:name w:val="Ogólne"/>
          <w:gallery w:val="placeholder"/>
        </w:category>
        <w:types>
          <w:type w:val="bbPlcHdr"/>
        </w:types>
        <w:behaviors>
          <w:behavior w:val="content"/>
        </w:behaviors>
        <w:guid w:val="{CAD675C8-22B5-4875-8BB2-A3F5D8517EE7}"/>
      </w:docPartPr>
      <w:docPartBody>
        <w:p w:rsidR="002C782E" w:rsidRDefault="00032B6F" w:rsidP="00032B6F">
          <w:pPr>
            <w:pStyle w:val="AEA958D7EC004EA9993E60DBB6A65091"/>
          </w:pPr>
          <w:r w:rsidRPr="005B0E3C">
            <w:rPr>
              <w:rStyle w:val="Tekstzastpczy"/>
            </w:rPr>
            <w:t>Wybierz element.</w:t>
          </w:r>
        </w:p>
      </w:docPartBody>
    </w:docPart>
    <w:docPart>
      <w:docPartPr>
        <w:name w:val="329F8BAF5B6E491EA4F834DB08A2D943"/>
        <w:category>
          <w:name w:val="Ogólne"/>
          <w:gallery w:val="placeholder"/>
        </w:category>
        <w:types>
          <w:type w:val="bbPlcHdr"/>
        </w:types>
        <w:behaviors>
          <w:behavior w:val="content"/>
        </w:behaviors>
        <w:guid w:val="{F3D5B58F-03D2-4E56-8F5D-BBEA5A1304A7}"/>
      </w:docPartPr>
      <w:docPartBody>
        <w:p w:rsidR="003017AA" w:rsidRDefault="00FF1807" w:rsidP="00FF1807">
          <w:pPr>
            <w:pStyle w:val="329F8BAF5B6E491EA4F834DB08A2D943"/>
          </w:pPr>
          <w:r w:rsidRPr="005B0E3C">
            <w:rPr>
              <w:rStyle w:val="Tekstzastpczy"/>
            </w:rPr>
            <w:t>Wybierz element.</w:t>
          </w:r>
        </w:p>
      </w:docPartBody>
    </w:docPart>
    <w:docPart>
      <w:docPartPr>
        <w:name w:val="3699CA931A1D491D9FAFEF809EEB3CDB"/>
        <w:category>
          <w:name w:val="Ogólne"/>
          <w:gallery w:val="placeholder"/>
        </w:category>
        <w:types>
          <w:type w:val="bbPlcHdr"/>
        </w:types>
        <w:behaviors>
          <w:behavior w:val="content"/>
        </w:behaviors>
        <w:guid w:val="{1F85E405-06F0-43ED-8ACD-9B4458C775B5}"/>
      </w:docPartPr>
      <w:docPartBody>
        <w:p w:rsidR="003017AA" w:rsidRDefault="00FF1807" w:rsidP="00FF1807">
          <w:pPr>
            <w:pStyle w:val="3699CA931A1D491D9FAFEF809EEB3CDB"/>
          </w:pPr>
          <w:r w:rsidRPr="005B0E3C">
            <w:rPr>
              <w:rStyle w:val="Tekstzastpczy"/>
            </w:rPr>
            <w:t>Wybierz element.</w:t>
          </w:r>
        </w:p>
      </w:docPartBody>
    </w:docPart>
    <w:docPart>
      <w:docPartPr>
        <w:name w:val="4AFEA263AD1947B296EEB1F5D0B81902"/>
        <w:category>
          <w:name w:val="Ogólne"/>
          <w:gallery w:val="placeholder"/>
        </w:category>
        <w:types>
          <w:type w:val="bbPlcHdr"/>
        </w:types>
        <w:behaviors>
          <w:behavior w:val="content"/>
        </w:behaviors>
        <w:guid w:val="{21DA0BE2-2B84-4C82-95C3-2FADA68DE931}"/>
      </w:docPartPr>
      <w:docPartBody>
        <w:p w:rsidR="003017AA" w:rsidRDefault="00FF1807" w:rsidP="00FF1807">
          <w:pPr>
            <w:pStyle w:val="4AFEA263AD1947B296EEB1F5D0B81902"/>
          </w:pPr>
          <w:r w:rsidRPr="005B0E3C">
            <w:rPr>
              <w:rStyle w:val="Tekstzastpczy"/>
            </w:rPr>
            <w:t>Wybierz element.</w:t>
          </w:r>
        </w:p>
      </w:docPartBody>
    </w:docPart>
    <w:docPart>
      <w:docPartPr>
        <w:name w:val="E572CBF1C76B45FD9C1A284ACD091BDA"/>
        <w:category>
          <w:name w:val="Ogólne"/>
          <w:gallery w:val="placeholder"/>
        </w:category>
        <w:types>
          <w:type w:val="bbPlcHdr"/>
        </w:types>
        <w:behaviors>
          <w:behavior w:val="content"/>
        </w:behaviors>
        <w:guid w:val="{A0E13142-B7C1-4D4A-9EF7-A9D014488D77}"/>
      </w:docPartPr>
      <w:docPartBody>
        <w:p w:rsidR="003017AA" w:rsidRDefault="00FF1807" w:rsidP="00FF1807">
          <w:pPr>
            <w:pStyle w:val="E572CBF1C76B45FD9C1A284ACD091BDA"/>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32B6F"/>
    <w:rsid w:val="000507E6"/>
    <w:rsid w:val="000965B1"/>
    <w:rsid w:val="000D0AD4"/>
    <w:rsid w:val="000D2B00"/>
    <w:rsid w:val="00104378"/>
    <w:rsid w:val="00121016"/>
    <w:rsid w:val="001953F3"/>
    <w:rsid w:val="001B0802"/>
    <w:rsid w:val="001B0F10"/>
    <w:rsid w:val="001B3DA9"/>
    <w:rsid w:val="001C571C"/>
    <w:rsid w:val="001C62DD"/>
    <w:rsid w:val="0020661F"/>
    <w:rsid w:val="00207EEB"/>
    <w:rsid w:val="00240597"/>
    <w:rsid w:val="002C782E"/>
    <w:rsid w:val="002F759A"/>
    <w:rsid w:val="003017AA"/>
    <w:rsid w:val="00367856"/>
    <w:rsid w:val="0039528B"/>
    <w:rsid w:val="003A64B6"/>
    <w:rsid w:val="003C5367"/>
    <w:rsid w:val="003D6FBB"/>
    <w:rsid w:val="00403144"/>
    <w:rsid w:val="00426D3A"/>
    <w:rsid w:val="004272B1"/>
    <w:rsid w:val="00461D4F"/>
    <w:rsid w:val="00465759"/>
    <w:rsid w:val="00467C01"/>
    <w:rsid w:val="00481D4A"/>
    <w:rsid w:val="005069C3"/>
    <w:rsid w:val="00520CF6"/>
    <w:rsid w:val="0053498F"/>
    <w:rsid w:val="005D40A2"/>
    <w:rsid w:val="006674AB"/>
    <w:rsid w:val="006704C6"/>
    <w:rsid w:val="00674AE7"/>
    <w:rsid w:val="006847D1"/>
    <w:rsid w:val="006911ED"/>
    <w:rsid w:val="00706374"/>
    <w:rsid w:val="007301B1"/>
    <w:rsid w:val="00766C0A"/>
    <w:rsid w:val="007671D1"/>
    <w:rsid w:val="0078052B"/>
    <w:rsid w:val="007941EA"/>
    <w:rsid w:val="007D013D"/>
    <w:rsid w:val="007D2AC5"/>
    <w:rsid w:val="00801DA9"/>
    <w:rsid w:val="00823C95"/>
    <w:rsid w:val="00854EF9"/>
    <w:rsid w:val="0086755D"/>
    <w:rsid w:val="008E46CD"/>
    <w:rsid w:val="008F7555"/>
    <w:rsid w:val="00911804"/>
    <w:rsid w:val="00915FF4"/>
    <w:rsid w:val="00950BC0"/>
    <w:rsid w:val="0098228D"/>
    <w:rsid w:val="00A24452"/>
    <w:rsid w:val="00A35266"/>
    <w:rsid w:val="00A54475"/>
    <w:rsid w:val="00AC4AD8"/>
    <w:rsid w:val="00AF27E3"/>
    <w:rsid w:val="00B23B49"/>
    <w:rsid w:val="00B2489B"/>
    <w:rsid w:val="00B31D30"/>
    <w:rsid w:val="00B6618E"/>
    <w:rsid w:val="00B93315"/>
    <w:rsid w:val="00BA0855"/>
    <w:rsid w:val="00BA632D"/>
    <w:rsid w:val="00BB1DA9"/>
    <w:rsid w:val="00BD31CD"/>
    <w:rsid w:val="00C067C4"/>
    <w:rsid w:val="00C64D23"/>
    <w:rsid w:val="00C74C17"/>
    <w:rsid w:val="00C80B43"/>
    <w:rsid w:val="00CD252E"/>
    <w:rsid w:val="00D24767"/>
    <w:rsid w:val="00D431DC"/>
    <w:rsid w:val="00D6511D"/>
    <w:rsid w:val="00D906E4"/>
    <w:rsid w:val="00DB1437"/>
    <w:rsid w:val="00DD38F4"/>
    <w:rsid w:val="00DF1DE5"/>
    <w:rsid w:val="00E2533F"/>
    <w:rsid w:val="00E87855"/>
    <w:rsid w:val="00EB6136"/>
    <w:rsid w:val="00EC14CC"/>
    <w:rsid w:val="00EF799A"/>
    <w:rsid w:val="00F35A35"/>
    <w:rsid w:val="00F6636B"/>
    <w:rsid w:val="00F95BB2"/>
    <w:rsid w:val="00FB1141"/>
    <w:rsid w:val="00FF029A"/>
    <w:rsid w:val="00FF1807"/>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F180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DD7758473A2E4992B1A585550CAE7250">
    <w:name w:val="DD7758473A2E4992B1A585550CAE7250"/>
    <w:rsid w:val="00032B6F"/>
  </w:style>
  <w:style w:type="paragraph" w:customStyle="1" w:styleId="D62429218A284E0CBFB4DB3D2235D0DD">
    <w:name w:val="D62429218A284E0CBFB4DB3D2235D0DD"/>
    <w:rsid w:val="00032B6F"/>
  </w:style>
  <w:style w:type="paragraph" w:customStyle="1" w:styleId="27FDA746973A49D7BCFE9514D3AE7DF1">
    <w:name w:val="27FDA746973A49D7BCFE9514D3AE7DF1"/>
    <w:rsid w:val="00032B6F"/>
  </w:style>
  <w:style w:type="paragraph" w:customStyle="1" w:styleId="AEA958D7EC004EA9993E60DBB6A65091">
    <w:name w:val="AEA958D7EC004EA9993E60DBB6A65091"/>
    <w:rsid w:val="00032B6F"/>
  </w:style>
  <w:style w:type="paragraph" w:customStyle="1" w:styleId="8BA5C76C47204CA4BF15908386D96AA3">
    <w:name w:val="8BA5C76C47204CA4BF15908386D96AA3"/>
    <w:rsid w:val="00FF1807"/>
  </w:style>
  <w:style w:type="paragraph" w:customStyle="1" w:styleId="329F8BAF5B6E491EA4F834DB08A2D943">
    <w:name w:val="329F8BAF5B6E491EA4F834DB08A2D943"/>
    <w:rsid w:val="00FF1807"/>
  </w:style>
  <w:style w:type="paragraph" w:customStyle="1" w:styleId="3699CA931A1D491D9FAFEF809EEB3CDB">
    <w:name w:val="3699CA931A1D491D9FAFEF809EEB3CDB"/>
    <w:rsid w:val="00FF1807"/>
  </w:style>
  <w:style w:type="paragraph" w:customStyle="1" w:styleId="4AFEA263AD1947B296EEB1F5D0B81902">
    <w:name w:val="4AFEA263AD1947B296EEB1F5D0B81902"/>
    <w:rsid w:val="00FF1807"/>
  </w:style>
  <w:style w:type="paragraph" w:customStyle="1" w:styleId="E572CBF1C76B45FD9C1A284ACD091BDA">
    <w:name w:val="E572CBF1C76B45FD9C1A284ACD091BDA"/>
    <w:rsid w:val="00FF1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6F4F0-B4E4-480A-B373-06A90C2D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26</TotalTime>
  <Pages>72</Pages>
  <Words>23004</Words>
  <Characters>138026</Characters>
  <Application>Microsoft Office Word</Application>
  <DocSecurity>0</DocSecurity>
  <Lines>1150</Lines>
  <Paragraphs>321</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160709</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Suchoń Alicja</cp:lastModifiedBy>
  <cp:revision>9</cp:revision>
  <cp:lastPrinted>2019-11-14T06:56:00Z</cp:lastPrinted>
  <dcterms:created xsi:type="dcterms:W3CDTF">2019-11-12T07:39:00Z</dcterms:created>
  <dcterms:modified xsi:type="dcterms:W3CDTF">2019-11-14T06:57:00Z</dcterms:modified>
</cp:coreProperties>
</file>